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45" w:rsidRPr="00DB24DD" w:rsidRDefault="00D2001F" w:rsidP="004419EC">
      <w:pPr>
        <w:pStyle w:val="00Chaptitre"/>
        <w:jc w:val="center"/>
        <w:rPr>
          <w:color w:val="FF0000"/>
          <w:sz w:val="36"/>
          <w:szCs w:val="36"/>
        </w:rPr>
      </w:pPr>
      <w:r w:rsidRPr="00DB24DD">
        <w:rPr>
          <w:rStyle w:val="02Chapnum"/>
          <w:color w:val="FF0000"/>
          <w:sz w:val="36"/>
          <w:szCs w:val="36"/>
        </w:rPr>
        <w:t>Chapitre 5</w:t>
      </w:r>
      <w:r w:rsidRPr="00DB24DD">
        <w:rPr>
          <w:rStyle w:val="02Chapnum"/>
          <w:color w:val="FF0000"/>
          <w:sz w:val="36"/>
          <w:szCs w:val="36"/>
        </w:rPr>
        <w:br/>
      </w:r>
      <w:r w:rsidRPr="00DB24DD">
        <w:rPr>
          <w:color w:val="FF0000"/>
          <w:sz w:val="36"/>
          <w:szCs w:val="36"/>
        </w:rPr>
        <w:t>L</w:t>
      </w:r>
      <w:r w:rsidR="001A5945" w:rsidRPr="00DB24DD">
        <w:rPr>
          <w:color w:val="FF0000"/>
          <w:sz w:val="36"/>
          <w:szCs w:val="36"/>
        </w:rPr>
        <w:t>’Économie sociale et solidaire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L’économie sociale et solidaire vient en complément de l’action de l’État et occupe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une place très impo</w:t>
      </w:r>
      <w:r>
        <w:rPr>
          <w:rFonts w:ascii="GuidePedagoTimes" w:hAnsi="GuidePedagoTimes" w:cs="GuidePedagoTimes"/>
          <w:sz w:val="22"/>
          <w:szCs w:val="22"/>
        </w:rPr>
        <w:t>r</w:t>
      </w:r>
      <w:r>
        <w:rPr>
          <w:rFonts w:ascii="GuidePedagoTimes" w:hAnsi="GuidePedagoTimes" w:cs="GuidePedagoTimes"/>
          <w:sz w:val="22"/>
          <w:szCs w:val="22"/>
        </w:rPr>
        <w:t>tante dans le domaine social, et ses interventions économiques se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font de plus en plus nombreuses.</w:t>
      </w:r>
    </w:p>
    <w:p w:rsidR="001A5945" w:rsidRDefault="001A5945" w:rsidP="00D2001F">
      <w:pPr>
        <w:pStyle w:val="07Titregras"/>
      </w:pPr>
      <w:r>
        <w:t>I. Qu’est ce que l’économie sociale et solidaire</w:t>
      </w:r>
      <w:r w:rsidR="00D2001F">
        <w:t> </w:t>
      </w:r>
      <w:r>
        <w:t>?</w:t>
      </w:r>
    </w:p>
    <w:p w:rsidR="001A5945" w:rsidRPr="00D2001F" w:rsidRDefault="001A5945" w:rsidP="00D2001F">
      <w:pPr>
        <w:pStyle w:val="05MissionTitre"/>
        <w:jc w:val="both"/>
      </w:pPr>
      <w:r w:rsidRPr="00D2001F">
        <w:rPr>
          <w:szCs w:val="44"/>
        </w:rPr>
        <w:t xml:space="preserve">A. </w:t>
      </w:r>
      <w:r w:rsidR="00D2001F">
        <w:t>U</w:t>
      </w:r>
      <w:r w:rsidRPr="00D2001F">
        <w:t>ne façon différent</w:t>
      </w:r>
      <w:bookmarkStart w:id="0" w:name="_GoBack"/>
      <w:bookmarkEnd w:id="0"/>
      <w:r w:rsidRPr="00D2001F">
        <w:t>e d’entreprendre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proofErr w:type="gramStart"/>
      <w:r>
        <w:rPr>
          <w:rFonts w:ascii="GuidePedagoTimes" w:hAnsi="GuidePedagoTimes" w:cs="GuidePedagoTimes"/>
          <w:sz w:val="22"/>
          <w:szCs w:val="22"/>
        </w:rPr>
        <w:t>l’ESS</w:t>
      </w:r>
      <w:proofErr w:type="gramEnd"/>
      <w:r>
        <w:rPr>
          <w:rFonts w:ascii="GuidePedagoTimes" w:hAnsi="GuidePedagoTimes" w:cs="GuidePedagoTimes"/>
          <w:sz w:val="22"/>
          <w:szCs w:val="22"/>
        </w:rPr>
        <w:t xml:space="preserve"> s’est développée en deux temps.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 xml:space="preserve">L’économie sociale prend naissance au </w:t>
      </w:r>
      <w:proofErr w:type="spellStart"/>
      <w:r w:rsidRPr="00D2001F">
        <w:rPr>
          <w:rFonts w:ascii="GuidePedagoTimes-SC750" w:hAnsi="GuidePedagoTimes-SC750" w:cs="GuidePedagoTimes-SC750"/>
          <w:smallCaps/>
          <w:sz w:val="27"/>
          <w:szCs w:val="17"/>
        </w:rPr>
        <w:t>xix</w:t>
      </w:r>
      <w:r w:rsidRPr="00D2001F">
        <w:rPr>
          <w:rFonts w:ascii="GuidePedagoTimes" w:hAnsi="GuidePedagoTimes" w:cs="GuidePedagoTimes"/>
          <w:sz w:val="18"/>
          <w:szCs w:val="18"/>
          <w:vertAlign w:val="superscript"/>
        </w:rPr>
        <w:t>e</w:t>
      </w:r>
      <w:proofErr w:type="spellEnd"/>
      <w:r>
        <w:rPr>
          <w:rFonts w:ascii="GuidePedagoTimes" w:hAnsi="GuidePedagoTimes" w:cs="GuidePedagoTimes"/>
          <w:sz w:val="18"/>
          <w:szCs w:val="18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siècle. En effet, face aux dégâts du capitalisme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et de la révolution industrielle, et dans le but de développer des stru</w:t>
      </w:r>
      <w:r>
        <w:rPr>
          <w:rFonts w:ascii="GuidePedagoTimes" w:hAnsi="GuidePedagoTimes" w:cs="GuidePedagoTimes"/>
          <w:sz w:val="22"/>
          <w:szCs w:val="22"/>
        </w:rPr>
        <w:t>c</w:t>
      </w:r>
      <w:r>
        <w:rPr>
          <w:rFonts w:ascii="GuidePedagoTimes" w:hAnsi="GuidePedagoTimes" w:cs="GuidePedagoTimes"/>
          <w:sz w:val="22"/>
          <w:szCs w:val="22"/>
        </w:rPr>
        <w:t>tures qui profitent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à tous et non plus seulement à quelques-uns, de nouvelles organisations ont été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créées. Celles-ci permettent une production collective de biens ou de services, comme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les mutuelles ou les coopératives par exemple. Pour la première fois, l’économie sociale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s’expose lors de l’Exposition universelle de 1900 (un pavillon lui est consacré).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L’économie solidaire, elle, apparaît dans les années 1970. En effet, face à la montée du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chômage et au développement de l’exclusion, de nouveaux modèles de développement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économique voient le jour (commerce équitable par exemple).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Les organisations qui participent à l’économie sociale et solidaire se distinguent des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p</w:t>
      </w:r>
      <w:r>
        <w:rPr>
          <w:rFonts w:ascii="GuidePedagoTimes" w:hAnsi="GuidePedagoTimes" w:cs="GuidePedagoTimes"/>
          <w:sz w:val="22"/>
          <w:szCs w:val="22"/>
        </w:rPr>
        <w:t>au</w:t>
      </w:r>
      <w:r w:rsidR="00D2001F">
        <w:rPr>
          <w:rFonts w:ascii="GuidePedagoTimes" w:hAnsi="GuidePedagoTimes" w:cs="GuidePedagoTimes"/>
          <w:sz w:val="22"/>
          <w:szCs w:val="22"/>
        </w:rPr>
        <w:t>v</w:t>
      </w:r>
      <w:r>
        <w:rPr>
          <w:rFonts w:ascii="GuidePedagoTimes" w:hAnsi="GuidePedagoTimes" w:cs="GuidePedagoTimes"/>
          <w:sz w:val="22"/>
          <w:szCs w:val="22"/>
        </w:rPr>
        <w:t>res par leur finalité davantage orientée vers la plus-value sociale et/ou environnementale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que vers la recherche du profit.</w:t>
      </w:r>
    </w:p>
    <w:p w:rsidR="001A5945" w:rsidRPr="00D2001F" w:rsidRDefault="001C51F5" w:rsidP="00D2001F">
      <w:pPr>
        <w:autoSpaceDE w:val="0"/>
        <w:autoSpaceDN w:val="0"/>
        <w:adjustRightInd w:val="0"/>
        <w:jc w:val="both"/>
        <w:rPr>
          <w:rFonts w:ascii="GuidePedagoTimes-Bold" w:hAnsi="GuidePedagoTimes-Bold" w:cs="GuidePedagoTimes-Bold"/>
          <w:bCs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 xml:space="preserve"> L</w:t>
      </w:r>
      <w:r w:rsidR="001A5945">
        <w:rPr>
          <w:rFonts w:ascii="GuidePedagoTimes" w:hAnsi="GuidePedagoTimes" w:cs="GuidePedagoTimes"/>
          <w:sz w:val="22"/>
          <w:szCs w:val="22"/>
        </w:rPr>
        <w:t xml:space="preserve">’économie sociale et solidaire 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place la personne h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u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maine au centre du</w:t>
      </w:r>
      <w:r w:rsidR="00D2001F" w:rsidRPr="00D2001F">
        <w:rPr>
          <w:rFonts w:ascii="GuidePedagoTimes-Bold" w:hAnsi="GuidePedagoTimes-Bold" w:cs="GuidePedagoTimes-Bold"/>
          <w:bCs/>
          <w:sz w:val="22"/>
          <w:szCs w:val="22"/>
        </w:rPr>
        <w:t xml:space="preserve"> 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développement économique et social. La solidarité en économie repose sur un pr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o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jet</w:t>
      </w:r>
      <w:r w:rsidR="00D2001F" w:rsidRPr="00D2001F">
        <w:rPr>
          <w:rFonts w:ascii="GuidePedagoTimes-Bold" w:hAnsi="GuidePedagoTimes-Bold" w:cs="GuidePedagoTimes-Bold"/>
          <w:bCs/>
          <w:sz w:val="22"/>
          <w:szCs w:val="22"/>
        </w:rPr>
        <w:t xml:space="preserve"> 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tout à la fois économique, politique et social, qui entraîne une nouvelle manière</w:t>
      </w:r>
      <w:r w:rsidR="00D2001F" w:rsidRPr="00D2001F">
        <w:rPr>
          <w:rFonts w:ascii="GuidePedagoTimes-Bold" w:hAnsi="GuidePedagoTimes-Bold" w:cs="GuidePedagoTimes-Bold"/>
          <w:bCs/>
          <w:sz w:val="22"/>
          <w:szCs w:val="22"/>
        </w:rPr>
        <w:t xml:space="preserve"> 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de faire de la pol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i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 xml:space="preserve">tique et d’établir les relations humaines sur la base du </w:t>
      </w:r>
      <w:proofErr w:type="gramStart"/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consensus</w:t>
      </w:r>
      <w:proofErr w:type="gramEnd"/>
      <w:r w:rsidR="00D2001F" w:rsidRPr="00D2001F">
        <w:rPr>
          <w:rFonts w:ascii="GuidePedagoTimes-Bold" w:hAnsi="GuidePedagoTimes-Bold" w:cs="GuidePedagoTimes-Bold"/>
          <w:bCs/>
          <w:sz w:val="22"/>
          <w:szCs w:val="22"/>
        </w:rPr>
        <w:t xml:space="preserve"> </w:t>
      </w:r>
      <w:r w:rsidR="001A5945" w:rsidRPr="00D2001F">
        <w:rPr>
          <w:rFonts w:ascii="GuidePedagoTimes-Bold" w:hAnsi="GuidePedagoTimes-Bold" w:cs="GuidePedagoTimes-Bold"/>
          <w:bCs/>
          <w:sz w:val="22"/>
          <w:szCs w:val="22"/>
        </w:rPr>
        <w:t>et de l’agir citoyen.</w:t>
      </w:r>
    </w:p>
    <w:p w:rsidR="001A5945" w:rsidRPr="00D2001F" w:rsidRDefault="001A5945" w:rsidP="00D2001F">
      <w:pPr>
        <w:pStyle w:val="05MissionTitre"/>
        <w:jc w:val="both"/>
      </w:pPr>
      <w:r w:rsidRPr="00D2001F">
        <w:rPr>
          <w:szCs w:val="44"/>
        </w:rPr>
        <w:t xml:space="preserve">B. </w:t>
      </w:r>
      <w:r w:rsidRPr="00D2001F">
        <w:t>Le respect de grands principes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••La libre adhésion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chaque personne a la possibilité de s’engager et de prendre des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responsabilités dans une organisation, mais également de sortir de l’organisation.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 xml:space="preserve">••La </w:t>
      </w:r>
      <w:proofErr w:type="spellStart"/>
      <w:r>
        <w:rPr>
          <w:rFonts w:ascii="GuidePedagoTimes" w:hAnsi="GuidePedagoTimes" w:cs="GuidePedagoTimes"/>
          <w:sz w:val="22"/>
          <w:szCs w:val="22"/>
        </w:rPr>
        <w:t>lucrativité</w:t>
      </w:r>
      <w:proofErr w:type="spellEnd"/>
      <w:r>
        <w:rPr>
          <w:rFonts w:ascii="GuidePedagoTimes" w:hAnsi="GuidePedagoTimes" w:cs="GuidePedagoTimes"/>
          <w:sz w:val="22"/>
          <w:szCs w:val="22"/>
        </w:rPr>
        <w:t xml:space="preserve"> limitée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 profit n’est pas le but premier de l’organisation et il n’y a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pas de partage de bénéfice avec des actionnaires (sauf dans les coopératives).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••Une gestion démocratique et participative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les dirigeants sont librement élus et les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membres assurent un contrôle démocratique sur la gestion de l’organisation. Le principe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«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une personne, une voix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» doit être respecté.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••L’utilité collective et sociale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 xml:space="preserve">: l’organisation doit placer l’homme au </w:t>
      </w:r>
      <w:proofErr w:type="spellStart"/>
      <w:r>
        <w:rPr>
          <w:rFonts w:ascii="GuidePedagoTimes" w:hAnsi="GuidePedagoTimes" w:cs="GuidePedagoTimes"/>
          <w:sz w:val="22"/>
          <w:szCs w:val="22"/>
        </w:rPr>
        <w:t>coeur</w:t>
      </w:r>
      <w:proofErr w:type="spellEnd"/>
      <w:r>
        <w:rPr>
          <w:rFonts w:ascii="GuidePedagoTimes" w:hAnsi="GuidePedagoTimes" w:cs="GuidePedagoTimes"/>
          <w:sz w:val="22"/>
          <w:szCs w:val="22"/>
        </w:rPr>
        <w:t xml:space="preserve"> de ses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objectifs et le projet n’est pas un projet individuel.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••Mixité des financements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publics et privés.</w:t>
      </w:r>
    </w:p>
    <w:p w:rsidR="001A5945" w:rsidRDefault="001A5945" w:rsidP="00D2001F">
      <w:pPr>
        <w:pStyle w:val="07Titregras"/>
      </w:pPr>
      <w:r>
        <w:t>II. Quels sont les acteurs de l’économie sociale et solidaire</w:t>
      </w:r>
      <w:r w:rsidR="00D2001F">
        <w:t> </w:t>
      </w:r>
      <w:r>
        <w:t>?</w:t>
      </w:r>
    </w:p>
    <w:p w:rsidR="001A5945" w:rsidRPr="00D2001F" w:rsidRDefault="001A5945" w:rsidP="00D2001F">
      <w:pPr>
        <w:pStyle w:val="05MissionTitre"/>
        <w:jc w:val="both"/>
      </w:pPr>
      <w:r w:rsidRPr="00D2001F">
        <w:rPr>
          <w:szCs w:val="44"/>
        </w:rPr>
        <w:t xml:space="preserve">A. </w:t>
      </w:r>
      <w:r w:rsidRPr="00D2001F">
        <w:t>Les organisations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••Les associations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elles sont régies par la loi Waldeck-Rousseau du 1</w:t>
      </w:r>
      <w:r>
        <w:rPr>
          <w:rFonts w:ascii="GuidePedagoTimes" w:hAnsi="GuidePedagoTimes" w:cs="GuidePedagoTimes"/>
          <w:sz w:val="18"/>
          <w:szCs w:val="18"/>
        </w:rPr>
        <w:t xml:space="preserve">er </w:t>
      </w:r>
      <w:r>
        <w:rPr>
          <w:rFonts w:ascii="GuidePedagoTimes" w:hAnsi="GuidePedagoTimes" w:cs="GuidePedagoTimes"/>
          <w:sz w:val="22"/>
          <w:szCs w:val="22"/>
        </w:rPr>
        <w:t>juillet 1901.</w:t>
      </w:r>
    </w:p>
    <w:p w:rsidR="004223DC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L’article 1</w:t>
      </w:r>
      <w:r>
        <w:rPr>
          <w:rFonts w:ascii="GuidePedagoTimes" w:hAnsi="GuidePedagoTimes" w:cs="GuidePedagoTimes"/>
          <w:sz w:val="18"/>
          <w:szCs w:val="18"/>
        </w:rPr>
        <w:t xml:space="preserve">er </w:t>
      </w:r>
      <w:r>
        <w:rPr>
          <w:rFonts w:ascii="GuidePedagoTimes" w:hAnsi="GuidePedagoTimes" w:cs="GuidePedagoTimes"/>
          <w:sz w:val="22"/>
          <w:szCs w:val="22"/>
        </w:rPr>
        <w:t>de la loi du 1</w:t>
      </w:r>
      <w:r>
        <w:rPr>
          <w:rFonts w:ascii="GuidePedagoTimes" w:hAnsi="GuidePedagoTimes" w:cs="GuidePedagoTimes"/>
          <w:sz w:val="18"/>
          <w:szCs w:val="18"/>
        </w:rPr>
        <w:t xml:space="preserve">er </w:t>
      </w:r>
      <w:r>
        <w:rPr>
          <w:rFonts w:ascii="GuidePedagoTimes" w:hAnsi="GuidePedagoTimes" w:cs="GuidePedagoTimes"/>
          <w:sz w:val="22"/>
          <w:szCs w:val="22"/>
        </w:rPr>
        <w:t>juillet 1901 définit l’association comme «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la convention par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laquelle deux ou plusieurs personnes mettent en commun, d’une façon permanente,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leurs connaissances ou leur activité dans un but autre que de partager des bénéfices…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••Les mutuelles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leur création est basée sur la v</w:t>
      </w:r>
      <w:r>
        <w:rPr>
          <w:rFonts w:ascii="GuidePedagoTimes" w:hAnsi="GuidePedagoTimes" w:cs="GuidePedagoTimes"/>
          <w:sz w:val="22"/>
          <w:szCs w:val="22"/>
        </w:rPr>
        <w:t>o</w:t>
      </w:r>
      <w:r>
        <w:rPr>
          <w:rFonts w:ascii="GuidePedagoTimes" w:hAnsi="GuidePedagoTimes" w:cs="GuidePedagoTimes"/>
          <w:sz w:val="22"/>
          <w:szCs w:val="22"/>
        </w:rPr>
        <w:t>lonté de répartir de manière collective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les coûts de la réparation d’un risque. C’est donc le principe de solidarité qui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fonde leur création. Leurs ressources sont apportées par les membres. Exemple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</w:t>
      </w:r>
      <w:r>
        <w:rPr>
          <w:rFonts w:ascii="GuidePedagoTimes" w:hAnsi="GuidePedagoTimes" w:cs="GuidePedagoTimes"/>
          <w:sz w:val="22"/>
          <w:szCs w:val="22"/>
        </w:rPr>
        <w:t>u</w:t>
      </w:r>
      <w:r>
        <w:rPr>
          <w:rFonts w:ascii="GuidePedagoTimes" w:hAnsi="GuidePedagoTimes" w:cs="GuidePedagoTimes"/>
          <w:sz w:val="22"/>
          <w:szCs w:val="22"/>
        </w:rPr>
        <w:t>tuelles d’assurances ou de santé.</w:t>
      </w:r>
    </w:p>
    <w:p w:rsidR="001A5945" w:rsidRDefault="001A5945" w:rsidP="004223DC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••Les coopératives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elles sont le regroupement volontaire de plusieurs personnes (physiques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et/ou m</w:t>
      </w:r>
      <w:r>
        <w:rPr>
          <w:rFonts w:ascii="GuidePedagoTimes" w:hAnsi="GuidePedagoTimes" w:cs="GuidePedagoTimes"/>
          <w:sz w:val="22"/>
          <w:szCs w:val="22"/>
        </w:rPr>
        <w:t>o</w:t>
      </w:r>
      <w:r>
        <w:rPr>
          <w:rFonts w:ascii="GuidePedagoTimes" w:hAnsi="GuidePedagoTimes" w:cs="GuidePedagoTimes"/>
          <w:sz w:val="22"/>
          <w:szCs w:val="22"/>
        </w:rPr>
        <w:t>rales) qui poursuivent les mêmes buts et mettent en commun des moyens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Il existe aussi le nouveau statut de société coopérative européenne (SCE).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••Autres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fondations, congrégations, comités d’entreprise.</w:t>
      </w:r>
    </w:p>
    <w:p w:rsidR="001A5945" w:rsidRPr="00D2001F" w:rsidRDefault="001A5945" w:rsidP="00D2001F">
      <w:pPr>
        <w:pStyle w:val="05MissionTitre"/>
        <w:jc w:val="both"/>
      </w:pPr>
      <w:r w:rsidRPr="00D2001F">
        <w:rPr>
          <w:szCs w:val="44"/>
        </w:rPr>
        <w:lastRenderedPageBreak/>
        <w:t xml:space="preserve">B. </w:t>
      </w:r>
      <w:r w:rsidRPr="00D2001F">
        <w:t>Leur intervention dans l’économie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 xml:space="preserve">La part de l’économie sociale est évaluée </w:t>
      </w:r>
      <w:r w:rsidR="00FD3C1F">
        <w:rPr>
          <w:rFonts w:ascii="GuidePedagoTimes" w:hAnsi="GuidePedagoTimes" w:cs="GuidePedagoTimes"/>
          <w:sz w:val="22"/>
          <w:szCs w:val="22"/>
        </w:rPr>
        <w:t>à 6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du PIB. L’ESS représente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une forte proportion des e</w:t>
      </w:r>
      <w:r>
        <w:rPr>
          <w:rFonts w:ascii="GuidePedagoTimes" w:hAnsi="GuidePedagoTimes" w:cs="GuidePedagoTimes"/>
          <w:sz w:val="22"/>
          <w:szCs w:val="22"/>
        </w:rPr>
        <w:t>m</w:t>
      </w:r>
      <w:r>
        <w:rPr>
          <w:rFonts w:ascii="GuidePedagoTimes" w:hAnsi="GuidePedagoTimes" w:cs="GuidePedagoTimes"/>
          <w:sz w:val="22"/>
          <w:szCs w:val="22"/>
        </w:rPr>
        <w:t>plois dans six secteurs en particulier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 social (+ de 60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%),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les activités financières (+ de 30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%), les sports et les loisirs (+ de 20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%), l’éducation (un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peu moins de 20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%), la santé (+ de 10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%).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Elle emploie un salarié sur dix, soit 2,3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millions de personnes.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Elle comprend plus de 200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000 établissements e</w:t>
      </w:r>
      <w:r>
        <w:rPr>
          <w:rFonts w:ascii="GuidePedagoTimes" w:hAnsi="GuidePedagoTimes" w:cs="GuidePedagoTimes"/>
          <w:sz w:val="22"/>
          <w:szCs w:val="22"/>
        </w:rPr>
        <w:t>m</w:t>
      </w:r>
      <w:r>
        <w:rPr>
          <w:rFonts w:ascii="GuidePedagoTimes" w:hAnsi="GuidePedagoTimes" w:cs="GuidePedagoTimes"/>
          <w:sz w:val="22"/>
          <w:szCs w:val="22"/>
        </w:rPr>
        <w:t>ployeurs dans lesquels les associations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sont largement majoritaires (+ de 80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%).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taille de ces établissements est plutôt petite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en moyenne moins de 1</w:t>
      </w:r>
      <w:r w:rsidR="00FD3C1F">
        <w:rPr>
          <w:rFonts w:ascii="GuidePedagoTimes" w:hAnsi="GuidePedagoTimes" w:cs="GuidePedagoTimes"/>
          <w:sz w:val="22"/>
          <w:szCs w:val="22"/>
        </w:rPr>
        <w:t>0</w:t>
      </w:r>
      <w:r>
        <w:rPr>
          <w:rFonts w:ascii="GuidePedagoTimes" w:hAnsi="GuidePedagoTimes" w:cs="GuidePedagoTimes"/>
          <w:sz w:val="22"/>
          <w:szCs w:val="22"/>
        </w:rPr>
        <w:t xml:space="preserve"> salariés par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établissement. À noter cependant une disparité selon le type de structure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les fondations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et les mutuelles présentent des tailles souvent plus importantes (moyenne de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+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 xml:space="preserve">de </w:t>
      </w:r>
      <w:r w:rsidR="00FD3C1F">
        <w:rPr>
          <w:rFonts w:ascii="GuidePedagoTimes" w:hAnsi="GuidePedagoTimes" w:cs="GuidePedagoTimes"/>
          <w:sz w:val="22"/>
          <w:szCs w:val="22"/>
        </w:rPr>
        <w:t>18</w:t>
      </w:r>
      <w:r>
        <w:rPr>
          <w:rFonts w:ascii="GuidePedagoTimes" w:hAnsi="GuidePedagoTimes" w:cs="GuidePedagoTimes"/>
          <w:sz w:val="22"/>
          <w:szCs w:val="22"/>
        </w:rPr>
        <w:t xml:space="preserve"> salariés pour les mutuelles et de 5</w:t>
      </w:r>
      <w:r w:rsidR="00FD3C1F">
        <w:rPr>
          <w:rFonts w:ascii="GuidePedagoTimes" w:hAnsi="GuidePedagoTimes" w:cs="GuidePedagoTimes"/>
          <w:sz w:val="22"/>
          <w:szCs w:val="22"/>
        </w:rPr>
        <w:t>2</w:t>
      </w:r>
      <w:r>
        <w:rPr>
          <w:rFonts w:ascii="GuidePedagoTimes" w:hAnsi="GuidePedagoTimes" w:cs="GuidePedagoTimes"/>
          <w:sz w:val="22"/>
          <w:szCs w:val="22"/>
        </w:rPr>
        <w:t xml:space="preserve"> pour les fo</w:t>
      </w:r>
      <w:r>
        <w:rPr>
          <w:rFonts w:ascii="GuidePedagoTimes" w:hAnsi="GuidePedagoTimes" w:cs="GuidePedagoTimes"/>
          <w:sz w:val="22"/>
          <w:szCs w:val="22"/>
        </w:rPr>
        <w:t>n</w:t>
      </w:r>
      <w:r>
        <w:rPr>
          <w:rFonts w:ascii="GuidePedagoTimes" w:hAnsi="GuidePedagoTimes" w:cs="GuidePedagoTimes"/>
          <w:sz w:val="22"/>
          <w:szCs w:val="22"/>
        </w:rPr>
        <w:t>dations).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100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000 emplois sont créés en moyenne chaque année. Il s’agit donc d’un secteur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dynamique malgré la crise.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En revanche, les salaires y sont en moyenne moins élevés que dans le secteur privé.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Les statistiques actuelles et notamment le mode de calcul du PIB ne permettent pas de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valoriser à sa juste mesure la richesse produite par les associations, dans lesquelles de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nombreux bénévoles s’investissent (</w:t>
      </w:r>
      <w:r w:rsidR="00FD3C1F">
        <w:rPr>
          <w:rFonts w:ascii="GuidePedagoTimes" w:hAnsi="GuidePedagoTimes" w:cs="GuidePedagoTimes"/>
          <w:sz w:val="22"/>
          <w:szCs w:val="22"/>
        </w:rPr>
        <w:t>entre 11 et</w:t>
      </w:r>
      <w:r>
        <w:rPr>
          <w:rFonts w:ascii="GuidePedagoTimes" w:hAnsi="GuidePedagoTimes" w:cs="GuidePedagoTimes"/>
          <w:sz w:val="22"/>
          <w:szCs w:val="22"/>
        </w:rPr>
        <w:t xml:space="preserve"> 14 millions de bénévoles représentant un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peu plus de 900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000 emplois à temps plein).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Une caractéristique de l’emploi dans ce domaine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il est très féminin (+ de 65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de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femmes). Ce phén</w:t>
      </w:r>
      <w:r>
        <w:rPr>
          <w:rFonts w:ascii="GuidePedagoTimes" w:hAnsi="GuidePedagoTimes" w:cs="GuidePedagoTimes"/>
          <w:sz w:val="22"/>
          <w:szCs w:val="22"/>
        </w:rPr>
        <w:t>o</w:t>
      </w:r>
      <w:r>
        <w:rPr>
          <w:rFonts w:ascii="GuidePedagoTimes" w:hAnsi="GuidePedagoTimes" w:cs="GuidePedagoTimes"/>
          <w:sz w:val="22"/>
          <w:szCs w:val="22"/>
        </w:rPr>
        <w:t>mène s’explique par la féminisation en général des domaines d’activité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couverts par l’économie sociale et solidaire.</w:t>
      </w:r>
    </w:p>
    <w:p w:rsidR="001A5945" w:rsidRDefault="001A5945" w:rsidP="00D2001F">
      <w:pPr>
        <w:pStyle w:val="07Titregras"/>
      </w:pPr>
      <w:r>
        <w:t>III. Quels sont les nouveaux modèles économiques</w:t>
      </w:r>
      <w:r w:rsidR="00D2001F">
        <w:t xml:space="preserve"> </w:t>
      </w:r>
      <w:r>
        <w:t>expérimentés par l’ESS</w:t>
      </w:r>
      <w:r w:rsidR="00D2001F">
        <w:t> </w:t>
      </w:r>
      <w:r>
        <w:t>?</w:t>
      </w:r>
    </w:p>
    <w:p w:rsidR="001A5945" w:rsidRPr="00D2001F" w:rsidRDefault="001A5945" w:rsidP="00D2001F">
      <w:pPr>
        <w:pStyle w:val="05MissionTitre"/>
        <w:jc w:val="both"/>
      </w:pPr>
      <w:r w:rsidRPr="00D2001F">
        <w:rPr>
          <w:szCs w:val="44"/>
        </w:rPr>
        <w:t xml:space="preserve">A. </w:t>
      </w:r>
      <w:r w:rsidRPr="00D2001F">
        <w:t>Le commerce équitable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Il se développe surtout à partir des années 1980 et a fait en France, par la loi du 2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août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2005 sur les PME, l’objet d’une reconnaissance officielle.</w:t>
      </w:r>
    </w:p>
    <w:p w:rsidR="001A5945" w:rsidRDefault="001C51F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</w:t>
      </w:r>
      <w:r w:rsidR="001A5945">
        <w:rPr>
          <w:rFonts w:ascii="GuidePedagoTimes" w:hAnsi="GuidePedagoTimes" w:cs="GuidePedagoTimes"/>
          <w:sz w:val="22"/>
          <w:szCs w:val="22"/>
        </w:rPr>
        <w:t xml:space="preserve"> commerce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 xml:space="preserve">équitable </w:t>
      </w:r>
      <w:r>
        <w:rPr>
          <w:rFonts w:ascii="GuidePedagoTimes" w:hAnsi="GuidePedagoTimes" w:cs="GuidePedagoTimes"/>
          <w:sz w:val="22"/>
          <w:szCs w:val="22"/>
        </w:rPr>
        <w:t xml:space="preserve">se définit </w:t>
      </w:r>
      <w:r w:rsidR="001A5945">
        <w:rPr>
          <w:rFonts w:ascii="GuidePedagoTimes" w:hAnsi="GuidePedagoTimes" w:cs="GuidePedagoTimes"/>
          <w:sz w:val="22"/>
          <w:szCs w:val="22"/>
        </w:rPr>
        <w:t>comme «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 w:rsidR="001A5945">
        <w:rPr>
          <w:rFonts w:ascii="GuidePedagoTimes" w:hAnsi="GuidePedagoTimes" w:cs="GuidePedagoTimes"/>
          <w:sz w:val="22"/>
          <w:szCs w:val="22"/>
        </w:rPr>
        <w:t>un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>partenariat commercial, fondé sur le dialogue, la transp</w:t>
      </w:r>
      <w:r w:rsidR="001A5945">
        <w:rPr>
          <w:rFonts w:ascii="GuidePedagoTimes" w:hAnsi="GuidePedagoTimes" w:cs="GuidePedagoTimes"/>
          <w:sz w:val="22"/>
          <w:szCs w:val="22"/>
        </w:rPr>
        <w:t>a</w:t>
      </w:r>
      <w:r w:rsidR="001A5945">
        <w:rPr>
          <w:rFonts w:ascii="GuidePedagoTimes" w:hAnsi="GuidePedagoTimes" w:cs="GuidePedagoTimes"/>
          <w:sz w:val="22"/>
          <w:szCs w:val="22"/>
        </w:rPr>
        <w:t>rence et le respect, dont l’objectif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>est de parvenir à une plus grande équité dans le commerce mondial. Il contribue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>au développement durable en offrant de meilleures conditions commerciales et en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>garanti</w:t>
      </w:r>
      <w:r w:rsidR="001A5945">
        <w:rPr>
          <w:rFonts w:ascii="GuidePedagoTimes" w:hAnsi="GuidePedagoTimes" w:cs="GuidePedagoTimes"/>
          <w:sz w:val="22"/>
          <w:szCs w:val="22"/>
        </w:rPr>
        <w:t>s</w:t>
      </w:r>
      <w:r w:rsidR="001A5945">
        <w:rPr>
          <w:rFonts w:ascii="GuidePedagoTimes" w:hAnsi="GuidePedagoTimes" w:cs="GuidePedagoTimes"/>
          <w:sz w:val="22"/>
          <w:szCs w:val="22"/>
        </w:rPr>
        <w:t>sant les droits des producteurs et des travailleurs marginalisés, tout particulièrement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>au sud de la pl</w:t>
      </w:r>
      <w:r w:rsidR="001A5945">
        <w:rPr>
          <w:rFonts w:ascii="GuidePedagoTimes" w:hAnsi="GuidePedagoTimes" w:cs="GuidePedagoTimes"/>
          <w:sz w:val="22"/>
          <w:szCs w:val="22"/>
        </w:rPr>
        <w:t>a</w:t>
      </w:r>
      <w:r w:rsidR="001A5945">
        <w:rPr>
          <w:rFonts w:ascii="GuidePedagoTimes" w:hAnsi="GuidePedagoTimes" w:cs="GuidePedagoTimes"/>
          <w:sz w:val="22"/>
          <w:szCs w:val="22"/>
        </w:rPr>
        <w:t>nète. Les organisations du commerce équitable (soutenues par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>les consommateurs) s’engagent activ</w:t>
      </w:r>
      <w:r w:rsidR="001A5945">
        <w:rPr>
          <w:rFonts w:ascii="GuidePedagoTimes" w:hAnsi="GuidePedagoTimes" w:cs="GuidePedagoTimes"/>
          <w:sz w:val="22"/>
          <w:szCs w:val="22"/>
        </w:rPr>
        <w:t>e</w:t>
      </w:r>
      <w:r w:rsidR="001A5945">
        <w:rPr>
          <w:rFonts w:ascii="GuidePedagoTimes" w:hAnsi="GuidePedagoTimes" w:cs="GuidePedagoTimes"/>
          <w:sz w:val="22"/>
          <w:szCs w:val="22"/>
        </w:rPr>
        <w:t>ment à soutenir les producteurs, à sensibiliser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>l’opinion et à mener campagne en faveur de chang</w:t>
      </w:r>
      <w:r w:rsidR="001A5945">
        <w:rPr>
          <w:rFonts w:ascii="GuidePedagoTimes" w:hAnsi="GuidePedagoTimes" w:cs="GuidePedagoTimes"/>
          <w:sz w:val="22"/>
          <w:szCs w:val="22"/>
        </w:rPr>
        <w:t>e</w:t>
      </w:r>
      <w:r w:rsidR="001A5945">
        <w:rPr>
          <w:rFonts w:ascii="GuidePedagoTimes" w:hAnsi="GuidePedagoTimes" w:cs="GuidePedagoTimes"/>
          <w:sz w:val="22"/>
          <w:szCs w:val="22"/>
        </w:rPr>
        <w:t>ments dans les règles et pratiques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 w:rsidR="001A5945">
        <w:rPr>
          <w:rFonts w:ascii="GuidePedagoTimes" w:hAnsi="GuidePedagoTimes" w:cs="GuidePedagoTimes"/>
          <w:sz w:val="22"/>
          <w:szCs w:val="22"/>
        </w:rPr>
        <w:t>du commerce international conventionnel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 w:rsidR="001A5945">
        <w:rPr>
          <w:rFonts w:ascii="GuidePedagoTimes" w:hAnsi="GuidePedagoTimes" w:cs="GuidePedagoTimes"/>
          <w:sz w:val="22"/>
          <w:szCs w:val="22"/>
        </w:rPr>
        <w:t>».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 commerce équitable connaît un développement important tant en termes de croissance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des ventes que de diversification des produits. Les acteurs sont devenus aussi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plus connus et plus importants.</w:t>
      </w:r>
    </w:p>
    <w:p w:rsidR="007619C7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Au niveau mondial, le chiffre d’affaires est de 3,5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 xml:space="preserve">milliards d’euros. 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Au niveau français, le chiffre d’affaires est estimé à 300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millions d’euros en 2008.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Bien sûr, ce sont su</w:t>
      </w:r>
      <w:r>
        <w:rPr>
          <w:rFonts w:ascii="GuidePedagoTimes" w:hAnsi="GuidePedagoTimes" w:cs="GuidePedagoTimes"/>
          <w:sz w:val="22"/>
          <w:szCs w:val="22"/>
        </w:rPr>
        <w:t>r</w:t>
      </w:r>
      <w:r>
        <w:rPr>
          <w:rFonts w:ascii="GuidePedagoTimes" w:hAnsi="GuidePedagoTimes" w:cs="GuidePedagoTimes"/>
          <w:sz w:val="22"/>
          <w:szCs w:val="22"/>
        </w:rPr>
        <w:t>tout les produits agricoles qui sont concernés par ces filières, mais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d’autres secteurs comme le textile et l’artisanat se développent rapidement.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Des acteurs de tout type interviennent dans ce domaine, tant au niveau régional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(</w:t>
      </w:r>
      <w:proofErr w:type="spellStart"/>
      <w:r>
        <w:rPr>
          <w:rFonts w:ascii="GuidePedagoTimes" w:hAnsi="GuidePedagoTimes" w:cs="GuidePedagoTimes"/>
          <w:sz w:val="22"/>
          <w:szCs w:val="22"/>
        </w:rPr>
        <w:t>Equi’Max</w:t>
      </w:r>
      <w:proofErr w:type="spellEnd"/>
      <w:r>
        <w:rPr>
          <w:rFonts w:ascii="GuidePedagoTimes" w:hAnsi="GuidePedagoTimes" w:cs="GuidePedagoTimes"/>
          <w:sz w:val="22"/>
          <w:szCs w:val="22"/>
        </w:rPr>
        <w:t xml:space="preserve">, </w:t>
      </w:r>
      <w:proofErr w:type="spellStart"/>
      <w:r>
        <w:rPr>
          <w:rFonts w:ascii="GuidePedagoTimes" w:hAnsi="GuidePedagoTimes" w:cs="GuidePedagoTimes"/>
          <w:sz w:val="22"/>
          <w:szCs w:val="22"/>
        </w:rPr>
        <w:t>Equi’Sol</w:t>
      </w:r>
      <w:proofErr w:type="spellEnd"/>
      <w:r>
        <w:rPr>
          <w:rFonts w:ascii="GuidePedagoTimes" w:hAnsi="GuidePedagoTimes" w:cs="GuidePedagoTimes"/>
          <w:sz w:val="22"/>
          <w:szCs w:val="22"/>
        </w:rPr>
        <w:t>…), que national (</w:t>
      </w:r>
      <w:proofErr w:type="spellStart"/>
      <w:r>
        <w:rPr>
          <w:rFonts w:ascii="GuidePedagoTimes" w:hAnsi="GuidePedagoTimes" w:cs="GuidePedagoTimes"/>
          <w:sz w:val="22"/>
          <w:szCs w:val="22"/>
        </w:rPr>
        <w:t>Biocoop</w:t>
      </w:r>
      <w:proofErr w:type="spellEnd"/>
      <w:r>
        <w:rPr>
          <w:rFonts w:ascii="GuidePedagoTimes" w:hAnsi="GuidePedagoTimes" w:cs="GuidePedagoTimes"/>
          <w:sz w:val="22"/>
          <w:szCs w:val="22"/>
        </w:rPr>
        <w:t xml:space="preserve">, Artisans du monde, </w:t>
      </w:r>
      <w:proofErr w:type="spellStart"/>
      <w:r>
        <w:rPr>
          <w:rFonts w:ascii="GuidePedagoTimes" w:hAnsi="GuidePedagoTimes" w:cs="GuidePedagoTimes"/>
          <w:sz w:val="22"/>
          <w:szCs w:val="22"/>
        </w:rPr>
        <w:t>Altermondi</w:t>
      </w:r>
      <w:proofErr w:type="spellEnd"/>
      <w:r>
        <w:rPr>
          <w:rFonts w:ascii="GuidePedagoTimes" w:hAnsi="GuidePedagoTimes" w:cs="GuidePedagoTimes"/>
          <w:sz w:val="22"/>
          <w:szCs w:val="22"/>
        </w:rPr>
        <w:t>…) ou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mondial (FINE, WFTO…).</w:t>
      </w:r>
    </w:p>
    <w:p w:rsidR="001A5945" w:rsidRPr="00D2001F" w:rsidRDefault="001A5945" w:rsidP="00D2001F">
      <w:pPr>
        <w:pStyle w:val="05MissionTitre"/>
        <w:jc w:val="both"/>
      </w:pPr>
      <w:r w:rsidRPr="00D2001F">
        <w:rPr>
          <w:szCs w:val="44"/>
        </w:rPr>
        <w:t xml:space="preserve">B. </w:t>
      </w:r>
      <w:r w:rsidRPr="00D2001F">
        <w:t>L’insertion par l’activité économique</w:t>
      </w:r>
    </w:p>
    <w:p w:rsidR="007619C7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Elle a pour objet, selon l’article L5132-1 du Code du travail, «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de permettre à des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personnes sans e</w:t>
      </w:r>
      <w:r>
        <w:rPr>
          <w:rFonts w:ascii="GuidePedagoTimes" w:hAnsi="GuidePedagoTimes" w:cs="GuidePedagoTimes"/>
          <w:sz w:val="22"/>
          <w:szCs w:val="22"/>
        </w:rPr>
        <w:t>m</w:t>
      </w:r>
      <w:r>
        <w:rPr>
          <w:rFonts w:ascii="GuidePedagoTimes" w:hAnsi="GuidePedagoTimes" w:cs="GuidePedagoTimes"/>
          <w:sz w:val="22"/>
          <w:szCs w:val="22"/>
        </w:rPr>
        <w:t>ploi, rencontrant des difficultés sociales et professionnelles particulières,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 bénéficier de contrats de travail en vue de faciliter leur insertion professionnelle.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 xml:space="preserve">Elle met en </w:t>
      </w:r>
      <w:r w:rsidR="00D2001F">
        <w:rPr>
          <w:rFonts w:ascii="GuidePedagoTimes" w:hAnsi="GuidePedagoTimes" w:cs="GuidePedagoTimes"/>
          <w:sz w:val="22"/>
          <w:szCs w:val="22"/>
        </w:rPr>
        <w:t>œ</w:t>
      </w:r>
      <w:r>
        <w:rPr>
          <w:rFonts w:ascii="GuidePedagoTimes" w:hAnsi="GuidePedagoTimes" w:cs="GuidePedagoTimes"/>
          <w:sz w:val="22"/>
          <w:szCs w:val="22"/>
        </w:rPr>
        <w:t>uvre des modalités spécifiques d’accueil et d’accompagnement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».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Ce mode d’insertion, destiné aux personnes en grande difficulté, a donné naissance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à de nouvelles structures qui doivent obligatoirement être agréées par l’État. Elles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peuvent alors embaucher des sal</w:t>
      </w:r>
      <w:r>
        <w:rPr>
          <w:rFonts w:ascii="GuidePedagoTimes" w:hAnsi="GuidePedagoTimes" w:cs="GuidePedagoTimes"/>
          <w:sz w:val="22"/>
          <w:szCs w:val="22"/>
        </w:rPr>
        <w:t>a</w:t>
      </w:r>
      <w:r>
        <w:rPr>
          <w:rFonts w:ascii="GuidePedagoTimes" w:hAnsi="GuidePedagoTimes" w:cs="GuidePedagoTimes"/>
          <w:sz w:val="22"/>
          <w:szCs w:val="22"/>
        </w:rPr>
        <w:t>riés et obtenir des aides et des subventions de l’État.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L’insertion économique peut se faire de deux f</w:t>
      </w:r>
      <w:r>
        <w:rPr>
          <w:rFonts w:ascii="GuidePedagoTimes" w:hAnsi="GuidePedagoTimes" w:cs="GuidePedagoTimes"/>
          <w:sz w:val="22"/>
          <w:szCs w:val="22"/>
        </w:rPr>
        <w:t>a</w:t>
      </w:r>
      <w:r>
        <w:rPr>
          <w:rFonts w:ascii="GuidePedagoTimes" w:hAnsi="GuidePedagoTimes" w:cs="GuidePedagoTimes"/>
          <w:sz w:val="22"/>
          <w:szCs w:val="22"/>
        </w:rPr>
        <w:t>çons à travers plusieurs types de structures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(chiffres de 2008)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</w:t>
      </w:r>
      <w:proofErr w:type="gramStart"/>
      <w:r>
        <w:rPr>
          <w:rFonts w:ascii="GuidePedagoTimes" w:hAnsi="GuidePedagoTimes" w:cs="GuidePedagoTimes"/>
          <w:sz w:val="22"/>
          <w:szCs w:val="22"/>
        </w:rPr>
        <w:t>les</w:t>
      </w:r>
      <w:proofErr w:type="gramEnd"/>
      <w:r>
        <w:rPr>
          <w:rFonts w:ascii="GuidePedagoTimes" w:hAnsi="GuidePedagoTimes" w:cs="GuidePedagoTimes"/>
          <w:sz w:val="22"/>
          <w:szCs w:val="22"/>
        </w:rPr>
        <w:t xml:space="preserve"> structures qui produisent des biens et des services et donc qui embauchent directement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des pe</w:t>
      </w:r>
      <w:r>
        <w:rPr>
          <w:rFonts w:ascii="GuidePedagoTimes" w:hAnsi="GuidePedagoTimes" w:cs="GuidePedagoTimes"/>
          <w:sz w:val="22"/>
          <w:szCs w:val="22"/>
        </w:rPr>
        <w:t>r</w:t>
      </w:r>
      <w:r>
        <w:rPr>
          <w:rFonts w:ascii="GuidePedagoTimes" w:hAnsi="GuidePedagoTimes" w:cs="GuidePedagoTimes"/>
          <w:sz w:val="22"/>
          <w:szCs w:val="22"/>
        </w:rPr>
        <w:t>sonnes en difficulté comme les entreprises d’insertion (EI) (989) ou les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ateliers et chantiers d’insertion (ACI) (1 460)</w:t>
      </w:r>
      <w:r w:rsidR="00D2001F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;</w:t>
      </w:r>
    </w:p>
    <w:p w:rsidR="001A5945" w:rsidRDefault="001A5945" w:rsidP="00D200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</w:t>
      </w:r>
      <w:proofErr w:type="gramStart"/>
      <w:r>
        <w:rPr>
          <w:rFonts w:ascii="GuidePedagoTimes" w:hAnsi="GuidePedagoTimes" w:cs="GuidePedagoTimes"/>
          <w:sz w:val="22"/>
          <w:szCs w:val="22"/>
        </w:rPr>
        <w:t>les</w:t>
      </w:r>
      <w:proofErr w:type="gramEnd"/>
      <w:r>
        <w:rPr>
          <w:rFonts w:ascii="GuidePedagoTimes" w:hAnsi="GuidePedagoTimes" w:cs="GuidePedagoTimes"/>
          <w:sz w:val="22"/>
          <w:szCs w:val="22"/>
        </w:rPr>
        <w:t xml:space="preserve"> structures qui mettent des salariés en difficulté à disposition d’autres employeurs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comme les entr</w:t>
      </w:r>
      <w:r>
        <w:rPr>
          <w:rFonts w:ascii="GuidePedagoTimes" w:hAnsi="GuidePedagoTimes" w:cs="GuidePedagoTimes"/>
          <w:sz w:val="22"/>
          <w:szCs w:val="22"/>
        </w:rPr>
        <w:t>e</w:t>
      </w:r>
      <w:r>
        <w:rPr>
          <w:rFonts w:ascii="GuidePedagoTimes" w:hAnsi="GuidePedagoTimes" w:cs="GuidePedagoTimes"/>
          <w:sz w:val="22"/>
          <w:szCs w:val="22"/>
        </w:rPr>
        <w:t>prises de travail temporaire d’insertion (ETTI) (225), ou les associations</w:t>
      </w:r>
      <w:r w:rsidR="00D2001F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intermédiaires (AI) (782).</w:t>
      </w:r>
    </w:p>
    <w:p w:rsidR="001F49BC" w:rsidRPr="00FD3C1F" w:rsidRDefault="00FD3C1F" w:rsidP="00FD3C1F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 w:rsidRPr="00FD3C1F">
        <w:rPr>
          <w:rFonts w:ascii="GuidePedagoTimes" w:hAnsi="GuidePedagoTimes" w:cs="GuidePedagoTimes"/>
          <w:sz w:val="22"/>
          <w:szCs w:val="22"/>
        </w:rPr>
        <w:t>Le bilan de l</w:t>
      </w:r>
      <w:r>
        <w:rPr>
          <w:rFonts w:ascii="GuidePedagoTimes" w:hAnsi="GuidePedagoTimes" w:cs="GuidePedagoTimes"/>
          <w:sz w:val="22"/>
          <w:szCs w:val="22"/>
        </w:rPr>
        <w:t xml:space="preserve">eur action est plutôt positif. </w:t>
      </w:r>
      <w:r w:rsidRPr="00FD3C1F">
        <w:rPr>
          <w:rFonts w:ascii="GuidePedagoTimes" w:hAnsi="GuidePedagoTimes" w:cs="GuidePedagoTimes"/>
          <w:sz w:val="22"/>
          <w:szCs w:val="22"/>
        </w:rPr>
        <w:t>En effet, en 2012, près de 128 000 salariés en insertion ont tr</w:t>
      </w:r>
      <w:r w:rsidRPr="00FD3C1F">
        <w:rPr>
          <w:rFonts w:ascii="GuidePedagoTimes" w:hAnsi="GuidePedagoTimes" w:cs="GuidePedagoTimes"/>
          <w:sz w:val="22"/>
          <w:szCs w:val="22"/>
        </w:rPr>
        <w:t>a</w:t>
      </w:r>
      <w:r w:rsidRPr="00FD3C1F">
        <w:rPr>
          <w:rFonts w:ascii="GuidePedagoTimes" w:hAnsi="GuidePedagoTimes" w:cs="GuidePedagoTimes"/>
          <w:sz w:val="22"/>
          <w:szCs w:val="22"/>
        </w:rPr>
        <w:t xml:space="preserve">vaillé dans une structure de l’insertion par l’activité économique (IAE), en moyenne chaque mois, soit une augmentation de 4,2 % par rapport à l’année précédente. </w:t>
      </w:r>
    </w:p>
    <w:sectPr w:rsidR="001F49BC" w:rsidRPr="00FD3C1F" w:rsidSect="00F454FB">
      <w:footerReference w:type="even" r:id="rId8"/>
      <w:footerReference w:type="default" r:id="rId9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4E" w:rsidRDefault="00E82D4E" w:rsidP="004016EA">
      <w:r>
        <w:separator/>
      </w:r>
    </w:p>
  </w:endnote>
  <w:endnote w:type="continuationSeparator" w:id="0">
    <w:p w:rsidR="00E82D4E" w:rsidRDefault="00E82D4E" w:rsidP="0040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Guide Pedago 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-Bold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idePedagoTimes-SC75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61" w:rsidRPr="004016EA" w:rsidRDefault="00264486" w:rsidP="00B20B86">
    <w:pPr>
      <w:pStyle w:val="Pieddepagegauche"/>
      <w:tabs>
        <w:tab w:val="clear" w:pos="7340"/>
        <w:tab w:val="right" w:pos="10206"/>
      </w:tabs>
      <w:rPr>
        <w:w w:val="100"/>
      </w:rPr>
    </w:pPr>
    <w:r>
      <w:rPr>
        <w:rStyle w:val="Folio"/>
        <w:b/>
        <w:bCs/>
      </w:rPr>
      <w:fldChar w:fldCharType="begin"/>
    </w:r>
    <w:r w:rsidR="003B7361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B00DE3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3B7361">
      <w:rPr>
        <w:w w:val="100"/>
      </w:rPr>
      <w:tab/>
    </w:r>
    <w:r w:rsidR="00B67919">
      <w:rPr>
        <w:b w:val="0"/>
        <w:w w:val="100"/>
      </w:rPr>
      <w:t xml:space="preserve">Économie </w:t>
    </w:r>
    <w:proofErr w:type="spellStart"/>
    <w:r w:rsidR="00B67919">
      <w:rPr>
        <w:b w:val="0"/>
        <w:w w:val="100"/>
      </w:rPr>
      <w:t>Tle</w:t>
    </w:r>
    <w:proofErr w:type="spellEnd"/>
    <w:r w:rsidR="00B67919">
      <w:rPr>
        <w:b w:val="0"/>
        <w:w w:val="100"/>
      </w:rPr>
      <w:t xml:space="preserve"> STMG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61" w:rsidRDefault="003B7361" w:rsidP="00C20988">
    <w:pPr>
      <w:pStyle w:val="Pieddepagedroite"/>
    </w:pPr>
    <w:r>
      <w:rPr>
        <w:rStyle w:val="Bold"/>
      </w:rPr>
      <w:t>Chapitre </w:t>
    </w:r>
    <w:r w:rsidR="00D2001F">
      <w:rPr>
        <w:rStyle w:val="Bold"/>
      </w:rPr>
      <w:t>5</w:t>
    </w:r>
    <w:r>
      <w:t xml:space="preserve"> – </w:t>
    </w:r>
    <w:r w:rsidR="00D2001F">
      <w:rPr>
        <w:rFonts w:ascii="GuidePedagoArial" w:hAnsi="GuidePedagoArial" w:cs="GuidePedagoArial"/>
      </w:rPr>
      <w:t>L’économie sociale et solidaire</w:t>
    </w:r>
    <w:r>
      <w:tab/>
    </w:r>
    <w:r w:rsidR="00264486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264486">
      <w:rPr>
        <w:rStyle w:val="Folio"/>
      </w:rPr>
      <w:fldChar w:fldCharType="separate"/>
    </w:r>
    <w:r w:rsidR="004419EC">
      <w:rPr>
        <w:rStyle w:val="Folio"/>
        <w:noProof/>
      </w:rPr>
      <w:t>1</w:t>
    </w:r>
    <w:r w:rsidR="00264486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4E" w:rsidRDefault="00E82D4E" w:rsidP="004016EA">
      <w:r>
        <w:separator/>
      </w:r>
    </w:p>
  </w:footnote>
  <w:footnote w:type="continuationSeparator" w:id="0">
    <w:p w:rsidR="00E82D4E" w:rsidRDefault="00E82D4E" w:rsidP="0040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7E01"/>
    <w:multiLevelType w:val="hybridMultilevel"/>
    <w:tmpl w:val="93746DEE"/>
    <w:lvl w:ilvl="0" w:tplc="D76CDE4A">
      <w:start w:val="1"/>
      <w:numFmt w:val="bullet"/>
      <w:pStyle w:val="15Puces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4338E"/>
    <w:multiLevelType w:val="hybridMultilevel"/>
    <w:tmpl w:val="F80A1CE0"/>
    <w:lvl w:ilvl="0" w:tplc="85D264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85D264E2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5A7"/>
    <w:multiLevelType w:val="hybridMultilevel"/>
    <w:tmpl w:val="528C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0CBD"/>
    <w:multiLevelType w:val="hybridMultilevel"/>
    <w:tmpl w:val="A33CD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75342C"/>
    <w:multiLevelType w:val="hybridMultilevel"/>
    <w:tmpl w:val="CC34913C"/>
    <w:lvl w:ilvl="0" w:tplc="4B7AEDD2">
      <w:start w:val="1"/>
      <w:numFmt w:val="bullet"/>
      <w:pStyle w:val="16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7F4"/>
    <w:multiLevelType w:val="hybridMultilevel"/>
    <w:tmpl w:val="B93A6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attachedTemplate r:id="rId1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0E0B"/>
    <w:rsid w:val="000200B9"/>
    <w:rsid w:val="000217FA"/>
    <w:rsid w:val="00025DDD"/>
    <w:rsid w:val="00044CA1"/>
    <w:rsid w:val="00051CC9"/>
    <w:rsid w:val="00051F8D"/>
    <w:rsid w:val="00054C34"/>
    <w:rsid w:val="000564BE"/>
    <w:rsid w:val="00090D46"/>
    <w:rsid w:val="00094D42"/>
    <w:rsid w:val="0009677D"/>
    <w:rsid w:val="000A31BA"/>
    <w:rsid w:val="000A66E0"/>
    <w:rsid w:val="000E1BF8"/>
    <w:rsid w:val="000E7795"/>
    <w:rsid w:val="000F7158"/>
    <w:rsid w:val="0010724C"/>
    <w:rsid w:val="00121B47"/>
    <w:rsid w:val="00122434"/>
    <w:rsid w:val="0012520F"/>
    <w:rsid w:val="001274E8"/>
    <w:rsid w:val="00134AB6"/>
    <w:rsid w:val="001363FC"/>
    <w:rsid w:val="00136EBB"/>
    <w:rsid w:val="00142A66"/>
    <w:rsid w:val="00147FE6"/>
    <w:rsid w:val="00150AE5"/>
    <w:rsid w:val="00151A6E"/>
    <w:rsid w:val="00154922"/>
    <w:rsid w:val="00157E02"/>
    <w:rsid w:val="00160615"/>
    <w:rsid w:val="00161FC1"/>
    <w:rsid w:val="00162576"/>
    <w:rsid w:val="0017030C"/>
    <w:rsid w:val="00177FFB"/>
    <w:rsid w:val="00182105"/>
    <w:rsid w:val="00184AF9"/>
    <w:rsid w:val="0019526E"/>
    <w:rsid w:val="001A0B80"/>
    <w:rsid w:val="001A5945"/>
    <w:rsid w:val="001B3096"/>
    <w:rsid w:val="001C51F5"/>
    <w:rsid w:val="001C52AD"/>
    <w:rsid w:val="001C53E1"/>
    <w:rsid w:val="001D3231"/>
    <w:rsid w:val="001E4B47"/>
    <w:rsid w:val="001F49BC"/>
    <w:rsid w:val="001F4EF9"/>
    <w:rsid w:val="00207317"/>
    <w:rsid w:val="00220E9D"/>
    <w:rsid w:val="0023016D"/>
    <w:rsid w:val="0024646B"/>
    <w:rsid w:val="00264486"/>
    <w:rsid w:val="00283010"/>
    <w:rsid w:val="00287648"/>
    <w:rsid w:val="002A41D9"/>
    <w:rsid w:val="002B0009"/>
    <w:rsid w:val="002B3D1D"/>
    <w:rsid w:val="002D2FAD"/>
    <w:rsid w:val="002E0EE9"/>
    <w:rsid w:val="002E1089"/>
    <w:rsid w:val="002E1189"/>
    <w:rsid w:val="003026A5"/>
    <w:rsid w:val="0030498C"/>
    <w:rsid w:val="00305CC9"/>
    <w:rsid w:val="00306203"/>
    <w:rsid w:val="00324F73"/>
    <w:rsid w:val="0032638F"/>
    <w:rsid w:val="00350B54"/>
    <w:rsid w:val="00366DC4"/>
    <w:rsid w:val="00377796"/>
    <w:rsid w:val="00383CE7"/>
    <w:rsid w:val="00387017"/>
    <w:rsid w:val="00394FED"/>
    <w:rsid w:val="003A6641"/>
    <w:rsid w:val="003B7361"/>
    <w:rsid w:val="003D6595"/>
    <w:rsid w:val="003E792C"/>
    <w:rsid w:val="003E7F96"/>
    <w:rsid w:val="003F092F"/>
    <w:rsid w:val="003F1C91"/>
    <w:rsid w:val="00401241"/>
    <w:rsid w:val="004016EA"/>
    <w:rsid w:val="00411B16"/>
    <w:rsid w:val="00416043"/>
    <w:rsid w:val="004223DC"/>
    <w:rsid w:val="00431670"/>
    <w:rsid w:val="0043649D"/>
    <w:rsid w:val="004419EC"/>
    <w:rsid w:val="00456C48"/>
    <w:rsid w:val="00483D07"/>
    <w:rsid w:val="004A1FB0"/>
    <w:rsid w:val="004C0590"/>
    <w:rsid w:val="004C3AD2"/>
    <w:rsid w:val="004D4A33"/>
    <w:rsid w:val="004E20A9"/>
    <w:rsid w:val="004E2AD9"/>
    <w:rsid w:val="004E37FF"/>
    <w:rsid w:val="00511BEC"/>
    <w:rsid w:val="00512FC8"/>
    <w:rsid w:val="00513C94"/>
    <w:rsid w:val="00517C52"/>
    <w:rsid w:val="00526F16"/>
    <w:rsid w:val="00550E0B"/>
    <w:rsid w:val="0055298B"/>
    <w:rsid w:val="00556F3D"/>
    <w:rsid w:val="00571C4F"/>
    <w:rsid w:val="005725BA"/>
    <w:rsid w:val="00593A9E"/>
    <w:rsid w:val="00597682"/>
    <w:rsid w:val="005A5988"/>
    <w:rsid w:val="005C0CD4"/>
    <w:rsid w:val="005D1114"/>
    <w:rsid w:val="005D5896"/>
    <w:rsid w:val="005E4CFB"/>
    <w:rsid w:val="005F32C2"/>
    <w:rsid w:val="00601B4E"/>
    <w:rsid w:val="00615998"/>
    <w:rsid w:val="0066474B"/>
    <w:rsid w:val="00666D95"/>
    <w:rsid w:val="006901AA"/>
    <w:rsid w:val="006A0CE6"/>
    <w:rsid w:val="006B172B"/>
    <w:rsid w:val="006B7D00"/>
    <w:rsid w:val="006C0120"/>
    <w:rsid w:val="006C0B48"/>
    <w:rsid w:val="006C71EC"/>
    <w:rsid w:val="006D1210"/>
    <w:rsid w:val="006D1271"/>
    <w:rsid w:val="006E1F06"/>
    <w:rsid w:val="006E66EF"/>
    <w:rsid w:val="006E7921"/>
    <w:rsid w:val="006F4B95"/>
    <w:rsid w:val="006F6027"/>
    <w:rsid w:val="00702AF7"/>
    <w:rsid w:val="00705651"/>
    <w:rsid w:val="0071669E"/>
    <w:rsid w:val="00722537"/>
    <w:rsid w:val="007253D4"/>
    <w:rsid w:val="00731F1F"/>
    <w:rsid w:val="0073390B"/>
    <w:rsid w:val="00740821"/>
    <w:rsid w:val="00757BA2"/>
    <w:rsid w:val="007619C7"/>
    <w:rsid w:val="007763D4"/>
    <w:rsid w:val="007857B7"/>
    <w:rsid w:val="0079080C"/>
    <w:rsid w:val="0079459E"/>
    <w:rsid w:val="007A1C0E"/>
    <w:rsid w:val="007D1C00"/>
    <w:rsid w:val="007F04AD"/>
    <w:rsid w:val="00806FB8"/>
    <w:rsid w:val="00810809"/>
    <w:rsid w:val="00813705"/>
    <w:rsid w:val="00817C03"/>
    <w:rsid w:val="00820FF6"/>
    <w:rsid w:val="008269F4"/>
    <w:rsid w:val="00832FF6"/>
    <w:rsid w:val="00837F81"/>
    <w:rsid w:val="00854C5F"/>
    <w:rsid w:val="008554DD"/>
    <w:rsid w:val="008847B7"/>
    <w:rsid w:val="00891689"/>
    <w:rsid w:val="008A262C"/>
    <w:rsid w:val="008B5073"/>
    <w:rsid w:val="008C31A7"/>
    <w:rsid w:val="008C43EE"/>
    <w:rsid w:val="008C44A7"/>
    <w:rsid w:val="008E764D"/>
    <w:rsid w:val="008F2936"/>
    <w:rsid w:val="008F7A0A"/>
    <w:rsid w:val="0090770F"/>
    <w:rsid w:val="009215F2"/>
    <w:rsid w:val="00922992"/>
    <w:rsid w:val="00944446"/>
    <w:rsid w:val="009449C6"/>
    <w:rsid w:val="0094565C"/>
    <w:rsid w:val="00947570"/>
    <w:rsid w:val="00970746"/>
    <w:rsid w:val="00982FEB"/>
    <w:rsid w:val="00995278"/>
    <w:rsid w:val="00995B4F"/>
    <w:rsid w:val="00996BCE"/>
    <w:rsid w:val="009A35F8"/>
    <w:rsid w:val="009A70E1"/>
    <w:rsid w:val="009C3943"/>
    <w:rsid w:val="009C47A7"/>
    <w:rsid w:val="009C68CF"/>
    <w:rsid w:val="009C7BAC"/>
    <w:rsid w:val="009E10AD"/>
    <w:rsid w:val="009F0A91"/>
    <w:rsid w:val="00A142EC"/>
    <w:rsid w:val="00A16FCE"/>
    <w:rsid w:val="00A56DD3"/>
    <w:rsid w:val="00A719CA"/>
    <w:rsid w:val="00A754A8"/>
    <w:rsid w:val="00AA350B"/>
    <w:rsid w:val="00AA7D31"/>
    <w:rsid w:val="00AB26E5"/>
    <w:rsid w:val="00AC281C"/>
    <w:rsid w:val="00AD20F8"/>
    <w:rsid w:val="00AD6532"/>
    <w:rsid w:val="00AE66BC"/>
    <w:rsid w:val="00AF7015"/>
    <w:rsid w:val="00AF7BC2"/>
    <w:rsid w:val="00B00DE3"/>
    <w:rsid w:val="00B05F5E"/>
    <w:rsid w:val="00B16670"/>
    <w:rsid w:val="00B20B86"/>
    <w:rsid w:val="00B2761C"/>
    <w:rsid w:val="00B357A2"/>
    <w:rsid w:val="00B4107F"/>
    <w:rsid w:val="00B47CC5"/>
    <w:rsid w:val="00B51BB4"/>
    <w:rsid w:val="00B546BB"/>
    <w:rsid w:val="00B5703B"/>
    <w:rsid w:val="00B67919"/>
    <w:rsid w:val="00B73B70"/>
    <w:rsid w:val="00B74493"/>
    <w:rsid w:val="00B77971"/>
    <w:rsid w:val="00B81F3B"/>
    <w:rsid w:val="00B8252A"/>
    <w:rsid w:val="00BB40D1"/>
    <w:rsid w:val="00BB5A45"/>
    <w:rsid w:val="00BC0488"/>
    <w:rsid w:val="00BC54C0"/>
    <w:rsid w:val="00BC5D17"/>
    <w:rsid w:val="00BD34C9"/>
    <w:rsid w:val="00BD56F3"/>
    <w:rsid w:val="00BF47D4"/>
    <w:rsid w:val="00BF6E7F"/>
    <w:rsid w:val="00C02290"/>
    <w:rsid w:val="00C02E8D"/>
    <w:rsid w:val="00C05359"/>
    <w:rsid w:val="00C0779E"/>
    <w:rsid w:val="00C12595"/>
    <w:rsid w:val="00C20988"/>
    <w:rsid w:val="00C24782"/>
    <w:rsid w:val="00C27BD3"/>
    <w:rsid w:val="00C67E4C"/>
    <w:rsid w:val="00C84550"/>
    <w:rsid w:val="00C97764"/>
    <w:rsid w:val="00CA401F"/>
    <w:rsid w:val="00CA6505"/>
    <w:rsid w:val="00CD5F8A"/>
    <w:rsid w:val="00CD796B"/>
    <w:rsid w:val="00CE066D"/>
    <w:rsid w:val="00CE75DF"/>
    <w:rsid w:val="00CF04A9"/>
    <w:rsid w:val="00CF17D4"/>
    <w:rsid w:val="00D0193B"/>
    <w:rsid w:val="00D05F73"/>
    <w:rsid w:val="00D1160A"/>
    <w:rsid w:val="00D1221B"/>
    <w:rsid w:val="00D2001F"/>
    <w:rsid w:val="00D223E7"/>
    <w:rsid w:val="00D25710"/>
    <w:rsid w:val="00D335A2"/>
    <w:rsid w:val="00D4203A"/>
    <w:rsid w:val="00D67B34"/>
    <w:rsid w:val="00D85ED9"/>
    <w:rsid w:val="00D92B0D"/>
    <w:rsid w:val="00DA387A"/>
    <w:rsid w:val="00DB1783"/>
    <w:rsid w:val="00DB2361"/>
    <w:rsid w:val="00DB24DD"/>
    <w:rsid w:val="00DC3E15"/>
    <w:rsid w:val="00DE478A"/>
    <w:rsid w:val="00DE50E9"/>
    <w:rsid w:val="00DF38B1"/>
    <w:rsid w:val="00DF7946"/>
    <w:rsid w:val="00E11D19"/>
    <w:rsid w:val="00E17B1A"/>
    <w:rsid w:val="00E24B04"/>
    <w:rsid w:val="00E6060C"/>
    <w:rsid w:val="00E63D85"/>
    <w:rsid w:val="00E82D4E"/>
    <w:rsid w:val="00E86C90"/>
    <w:rsid w:val="00E87631"/>
    <w:rsid w:val="00E91E82"/>
    <w:rsid w:val="00E934E2"/>
    <w:rsid w:val="00EA44EB"/>
    <w:rsid w:val="00EA4ADC"/>
    <w:rsid w:val="00EB1CD1"/>
    <w:rsid w:val="00EC7F70"/>
    <w:rsid w:val="00ED4CD3"/>
    <w:rsid w:val="00EE26B7"/>
    <w:rsid w:val="00EE3A58"/>
    <w:rsid w:val="00F01EFD"/>
    <w:rsid w:val="00F030C4"/>
    <w:rsid w:val="00F03EAF"/>
    <w:rsid w:val="00F26373"/>
    <w:rsid w:val="00F35EF1"/>
    <w:rsid w:val="00F36B61"/>
    <w:rsid w:val="00F454FB"/>
    <w:rsid w:val="00F45FE9"/>
    <w:rsid w:val="00F73F5B"/>
    <w:rsid w:val="00F7545B"/>
    <w:rsid w:val="00F80B95"/>
    <w:rsid w:val="00F9116A"/>
    <w:rsid w:val="00FB2FAC"/>
    <w:rsid w:val="00FB3156"/>
    <w:rsid w:val="00FB71F9"/>
    <w:rsid w:val="00FC49D0"/>
    <w:rsid w:val="00FD274E"/>
    <w:rsid w:val="00FD3C1F"/>
    <w:rsid w:val="00FE12EC"/>
    <w:rsid w:val="00FE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1D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49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1F49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link w:val="Titre3Car"/>
    <w:qFormat/>
    <w:rsid w:val="001F49BC"/>
    <w:pPr>
      <w:spacing w:before="100" w:beforeAutospacing="1" w:after="100" w:afterAutospacing="1"/>
      <w:outlineLvl w:val="2"/>
    </w:pPr>
    <w:rPr>
      <w:b/>
      <w:bCs/>
      <w:sz w:val="27"/>
      <w:szCs w:val="27"/>
      <w:lang w:bidi="th-TH"/>
    </w:rPr>
  </w:style>
  <w:style w:type="paragraph" w:styleId="Titre4">
    <w:name w:val="heading 4"/>
    <w:basedOn w:val="Normal"/>
    <w:next w:val="Normal"/>
    <w:link w:val="Titre4Car"/>
    <w:uiPriority w:val="9"/>
    <w:qFormat/>
    <w:rsid w:val="001F49B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02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link w:val="AucunstyledeparagrapheCar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12TTextecourant">
    <w:name w:val="12_T_Texte_courant"/>
    <w:basedOn w:val="Aucunstyledeparagraphe"/>
    <w:link w:val="12TTextecourantCar"/>
    <w:uiPriority w:val="99"/>
    <w:rsid w:val="004D4A33"/>
    <w:pPr>
      <w:spacing w:line="260" w:lineRule="atLeast"/>
      <w:jc w:val="both"/>
    </w:pPr>
    <w:rPr>
      <w:rFonts w:ascii="GuidePedagoTimes" w:hAnsi="GuidePedagoTimes" w:cs="GuidePedagoTimes"/>
      <w:sz w:val="20"/>
      <w:szCs w:val="22"/>
    </w:rPr>
  </w:style>
  <w:style w:type="paragraph" w:customStyle="1" w:styleId="Ancrageobjet">
    <w:name w:val="Ancrage_objet"/>
    <w:basedOn w:val="12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12TTextecourant"/>
    <w:next w:val="12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7D1C00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2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3"/>
      </w:numPr>
      <w:tabs>
        <w:tab w:val="clear" w:pos="113"/>
        <w:tab w:val="num" w:pos="360"/>
      </w:tabs>
      <w:suppressAutoHyphens/>
      <w:spacing w:before="0"/>
    </w:pPr>
  </w:style>
  <w:style w:type="paragraph" w:customStyle="1" w:styleId="04Exercicestitre">
    <w:name w:val="04_Exercices_titre"/>
    <w:basedOn w:val="Aucunstyledeparagraphe"/>
    <w:next w:val="12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7F04AD"/>
    <w:pPr>
      <w:keepNext/>
      <w:keepLines/>
      <w:tabs>
        <w:tab w:val="left" w:pos="560"/>
      </w:tabs>
      <w:suppressAutoHyphens/>
      <w:spacing w:before="240" w:after="120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4D4A33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0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12TTextecourant"/>
    <w:next w:val="12TTextecourant"/>
    <w:uiPriority w:val="99"/>
    <w:rsid w:val="0024646B"/>
    <w:pPr>
      <w:numPr>
        <w:numId w:val="4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8A262C"/>
    <w:pPr>
      <w:keepNext/>
      <w:keepLines/>
      <w:suppressAutoHyphens/>
      <w:spacing w:before="360" w:after="80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12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12TTextecourant"/>
    <w:next w:val="12TTextecourant"/>
    <w:uiPriority w:val="99"/>
    <w:rsid w:val="00806FB8"/>
    <w:pPr>
      <w:numPr>
        <w:numId w:val="5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12TTextecourant"/>
    <w:next w:val="12TTextecourant"/>
    <w:uiPriority w:val="99"/>
    <w:rsid w:val="0024646B"/>
    <w:pPr>
      <w:numPr>
        <w:numId w:val="6"/>
      </w:numPr>
      <w:tabs>
        <w:tab w:val="clear" w:pos="170"/>
        <w:tab w:val="left" w:pos="100"/>
      </w:tabs>
      <w:suppressAutoHyphens/>
      <w:ind w:left="720" w:hanging="360"/>
    </w:pPr>
  </w:style>
  <w:style w:type="paragraph" w:customStyle="1" w:styleId="TTitrepuce">
    <w:name w:val="T_Titre_puce"/>
    <w:basedOn w:val="12TTextecourant"/>
    <w:next w:val="12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14Tableaucourant">
    <w:name w:val="14_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14Tableaucourant"/>
    <w:uiPriority w:val="99"/>
    <w:rsid w:val="00394FED"/>
    <w:pPr>
      <w:jc w:val="right"/>
    </w:pPr>
  </w:style>
  <w:style w:type="paragraph" w:customStyle="1" w:styleId="07Titregras">
    <w:name w:val="07_Titre_gras"/>
    <w:basedOn w:val="12TTextecourant"/>
    <w:next w:val="12TTextecourant"/>
    <w:uiPriority w:val="99"/>
    <w:rsid w:val="007F04AD"/>
    <w:pPr>
      <w:keepNext/>
      <w:keepLines/>
      <w:spacing w:before="240" w:after="120" w:line="270" w:lineRule="atLeast"/>
    </w:pPr>
    <w:rPr>
      <w:rFonts w:ascii="GuidePedagoTimes-Bold" w:hAnsi="GuidePedagoTimes-Bold" w:cs="GuidePedagoTimes-Bold"/>
      <w:b/>
      <w:bCs/>
      <w:sz w:val="24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13Tableautetiere">
    <w:name w:val="13_Tableau_tetiere"/>
    <w:basedOn w:val="14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14Tableaucourant"/>
    <w:uiPriority w:val="99"/>
    <w:rsid w:val="00054C34"/>
    <w:pPr>
      <w:numPr>
        <w:numId w:val="1"/>
      </w:numPr>
      <w:tabs>
        <w:tab w:val="clear" w:pos="57"/>
        <w:tab w:val="left" w:pos="113"/>
      </w:tabs>
      <w:ind w:left="720" w:hanging="360"/>
    </w:pPr>
  </w:style>
  <w:style w:type="paragraph" w:customStyle="1" w:styleId="Tableaulistetiret">
    <w:name w:val="Tableau_liste_tiret"/>
    <w:basedOn w:val="14Tableaucourant"/>
    <w:uiPriority w:val="99"/>
    <w:rsid w:val="00054C34"/>
    <w:pPr>
      <w:numPr>
        <w:numId w:val="2"/>
      </w:numPr>
      <w:tabs>
        <w:tab w:val="clear" w:pos="113"/>
      </w:tabs>
      <w:ind w:left="720" w:hanging="360"/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02Chapnum">
    <w:name w:val="02_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12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12TTextecourant"/>
    <w:qFormat/>
    <w:rsid w:val="009215F2"/>
    <w:pPr>
      <w:suppressAutoHyphens/>
    </w:pPr>
  </w:style>
  <w:style w:type="paragraph" w:customStyle="1" w:styleId="01Chapogras">
    <w:name w:val="01_Chapo_gras"/>
    <w:basedOn w:val="12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12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  <w:style w:type="character" w:styleId="Lienhypertexte">
    <w:name w:val="Hyperlink"/>
    <w:basedOn w:val="Policepardfaut"/>
    <w:unhideWhenUsed/>
    <w:rsid w:val="004364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3649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6C90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D56F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F49BC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F49B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1F49BC"/>
    <w:rPr>
      <w:b/>
      <w:bCs/>
      <w:sz w:val="27"/>
      <w:szCs w:val="27"/>
      <w:lang w:bidi="th-TH"/>
    </w:rPr>
  </w:style>
  <w:style w:type="character" w:customStyle="1" w:styleId="Titre4Car">
    <w:name w:val="Titre 4 Car"/>
    <w:basedOn w:val="Policepardfaut"/>
    <w:link w:val="Titre4"/>
    <w:uiPriority w:val="9"/>
    <w:rsid w:val="001F49BC"/>
    <w:rPr>
      <w:b/>
      <w:bCs/>
      <w:sz w:val="28"/>
      <w:szCs w:val="28"/>
      <w:lang w:eastAsia="en-US"/>
    </w:rPr>
  </w:style>
  <w:style w:type="character" w:styleId="Numrodepage">
    <w:name w:val="page number"/>
    <w:basedOn w:val="Policepardfaut"/>
    <w:rsid w:val="001F49BC"/>
  </w:style>
  <w:style w:type="character" w:styleId="Lienhypertextesuivivisit">
    <w:name w:val="FollowedHyperlink"/>
    <w:basedOn w:val="Policepardfaut"/>
    <w:uiPriority w:val="99"/>
    <w:rsid w:val="001F49BC"/>
    <w:rPr>
      <w:color w:val="800080"/>
      <w:u w:val="single"/>
    </w:rPr>
  </w:style>
  <w:style w:type="paragraph" w:customStyle="1" w:styleId="intro">
    <w:name w:val="intro"/>
    <w:basedOn w:val="Normal"/>
    <w:rsid w:val="001F49BC"/>
    <w:pPr>
      <w:spacing w:before="100" w:beforeAutospacing="1" w:after="100" w:afterAutospacing="1"/>
    </w:pPr>
    <w:rPr>
      <w:lang w:bidi="th-TH"/>
    </w:rPr>
  </w:style>
  <w:style w:type="character" w:customStyle="1" w:styleId="spipsurligne">
    <w:name w:val="spip_surligne"/>
    <w:basedOn w:val="Policepardfaut"/>
    <w:rsid w:val="001F49BC"/>
  </w:style>
  <w:style w:type="character" w:customStyle="1" w:styleId="datearticle">
    <w:name w:val="date_article"/>
    <w:basedOn w:val="Policepardfaut"/>
    <w:rsid w:val="001F49BC"/>
  </w:style>
  <w:style w:type="character" w:customStyle="1" w:styleId="auteurarticle">
    <w:name w:val="auteur_article"/>
    <w:basedOn w:val="Policepardfaut"/>
    <w:rsid w:val="001F49BC"/>
  </w:style>
  <w:style w:type="paragraph" w:styleId="NormalWeb">
    <w:name w:val="Normal (Web)"/>
    <w:basedOn w:val="Normal"/>
    <w:uiPriority w:val="99"/>
    <w:rsid w:val="001F49BC"/>
    <w:pPr>
      <w:spacing w:before="100" w:beforeAutospacing="1" w:after="100" w:afterAutospacing="1"/>
    </w:pPr>
    <w:rPr>
      <w:lang w:bidi="th-TH"/>
    </w:rPr>
  </w:style>
  <w:style w:type="character" w:styleId="lev">
    <w:name w:val="Strong"/>
    <w:basedOn w:val="Policepardfaut"/>
    <w:uiPriority w:val="22"/>
    <w:qFormat/>
    <w:rsid w:val="001F49BC"/>
    <w:rPr>
      <w:b/>
      <w:bCs/>
    </w:rPr>
  </w:style>
  <w:style w:type="character" w:customStyle="1" w:styleId="sign">
    <w:name w:val="sign"/>
    <w:basedOn w:val="Policepardfaut"/>
    <w:rsid w:val="001F49BC"/>
  </w:style>
  <w:style w:type="character" w:styleId="Accentuation">
    <w:name w:val="Emphasis"/>
    <w:basedOn w:val="Policepardfaut"/>
    <w:qFormat/>
    <w:rsid w:val="001F49BC"/>
    <w:rPr>
      <w:i/>
      <w:iCs/>
    </w:rPr>
  </w:style>
  <w:style w:type="character" w:customStyle="1" w:styleId="gadtopspacertext">
    <w:name w:val="g_ad_topspacer_text"/>
    <w:basedOn w:val="Policepardfaut"/>
    <w:rsid w:val="001F49BC"/>
  </w:style>
  <w:style w:type="paragraph" w:customStyle="1" w:styleId="TTextecourant">
    <w:name w:val="T_Texte_courant"/>
    <w:basedOn w:val="Aucunstyledeparagraphe"/>
    <w:uiPriority w:val="99"/>
    <w:rsid w:val="00D92B0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Tableaucourant">
    <w:name w:val="Tableau_courant"/>
    <w:basedOn w:val="Aucunstyledeparagraphe"/>
    <w:uiPriority w:val="99"/>
    <w:rsid w:val="00D92B0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tetiere">
    <w:name w:val="Tableau_tetiere"/>
    <w:basedOn w:val="Tableaucourant"/>
    <w:uiPriority w:val="99"/>
    <w:rsid w:val="00D92B0D"/>
    <w:pPr>
      <w:suppressAutoHyphens/>
    </w:pPr>
    <w:rPr>
      <w:rFonts w:ascii="GuidePedagoNCond-Bold" w:hAnsi="GuidePedagoNCond-Bold" w:cs="GuidePedagoNCond-Bold"/>
      <w:b/>
      <w:bCs/>
    </w:rPr>
  </w:style>
  <w:style w:type="character" w:customStyle="1" w:styleId="Chapnum">
    <w:name w:val="Chap_num"/>
    <w:uiPriority w:val="99"/>
    <w:rsid w:val="00D92B0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2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B0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B0D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B0D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15Puces">
    <w:name w:val="15_Puces"/>
    <w:basedOn w:val="12TTextecourant"/>
    <w:link w:val="15pucesCar"/>
    <w:qFormat/>
    <w:rsid w:val="00E87631"/>
    <w:pPr>
      <w:numPr>
        <w:numId w:val="8"/>
      </w:numPr>
      <w:ind w:left="720"/>
    </w:pPr>
  </w:style>
  <w:style w:type="character" w:customStyle="1" w:styleId="AucunstyledeparagrapheCar">
    <w:name w:val="[Aucun style de paragraphe] Car"/>
    <w:basedOn w:val="Policepardfaut"/>
    <w:link w:val="Aucunstyledeparagraphe"/>
    <w:uiPriority w:val="99"/>
    <w:rsid w:val="00E87631"/>
    <w:rPr>
      <w:rFonts w:ascii="Times-Roman" w:hAnsi="Times-Roman" w:cs="Times-Roman"/>
      <w:color w:val="000000"/>
      <w:sz w:val="24"/>
      <w:szCs w:val="24"/>
    </w:rPr>
  </w:style>
  <w:style w:type="character" w:customStyle="1" w:styleId="12TTextecourantCar">
    <w:name w:val="12_T_Texte_courant Car"/>
    <w:basedOn w:val="AucunstyledeparagrapheCar"/>
    <w:link w:val="12TTextecourant"/>
    <w:uiPriority w:val="99"/>
    <w:rsid w:val="00E87631"/>
    <w:rPr>
      <w:rFonts w:ascii="GuidePedagoTimes" w:hAnsi="GuidePedagoTimes" w:cs="GuidePedagoTimes"/>
      <w:color w:val="000000"/>
      <w:sz w:val="20"/>
      <w:szCs w:val="24"/>
    </w:rPr>
  </w:style>
  <w:style w:type="character" w:customStyle="1" w:styleId="15pucesCar">
    <w:name w:val="15_puces Car"/>
    <w:basedOn w:val="12TTextecourantCar"/>
    <w:link w:val="15Puces"/>
    <w:rsid w:val="00E87631"/>
    <w:rPr>
      <w:rFonts w:ascii="GuidePedagoTimes" w:hAnsi="GuidePedagoTimes" w:cs="GuidePedagoTimes"/>
      <w:color w:val="000000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60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6F6027"/>
  </w:style>
  <w:style w:type="character" w:styleId="CitationHTML">
    <w:name w:val="HTML Cite"/>
    <w:basedOn w:val="Policepardfaut"/>
    <w:uiPriority w:val="99"/>
    <w:semiHidden/>
    <w:unhideWhenUsed/>
    <w:rsid w:val="006F6027"/>
    <w:rPr>
      <w:i/>
      <w:iCs/>
    </w:rPr>
  </w:style>
  <w:style w:type="paragraph" w:customStyle="1" w:styleId="16Tirets">
    <w:name w:val="16_Tirets"/>
    <w:basedOn w:val="12TTextecourant"/>
    <w:link w:val="16TiretsCar"/>
    <w:qFormat/>
    <w:rsid w:val="00AA350B"/>
    <w:pPr>
      <w:numPr>
        <w:numId w:val="12"/>
      </w:numPr>
      <w:ind w:left="284" w:hanging="284"/>
    </w:pPr>
  </w:style>
  <w:style w:type="character" w:customStyle="1" w:styleId="16TiretsCar">
    <w:name w:val="16_Tirets Car"/>
    <w:basedOn w:val="12TTextecourantCar"/>
    <w:link w:val="16Tirets"/>
    <w:rsid w:val="00AA350B"/>
    <w:rPr>
      <w:rFonts w:ascii="GuidePedagoTimes" w:hAnsi="GuidePedagoTimes" w:cs="GuidePedagoTimes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URNIER\Documents\03_RHC%20Tle%20STMG\Guide%20p&#233;dagogique\Mod&#232;le%20G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8516-7B06-469E-8BC6-5105596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GP.dotx</Template>
  <TotalTime>53</TotalTime>
  <Pages>2</Pages>
  <Words>1267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NFOURNIER</dc:creator>
  <cp:lastModifiedBy>22222</cp:lastModifiedBy>
  <cp:revision>8</cp:revision>
  <cp:lastPrinted>2013-05-22T10:18:00Z</cp:lastPrinted>
  <dcterms:created xsi:type="dcterms:W3CDTF">2013-08-27T14:11:00Z</dcterms:created>
  <dcterms:modified xsi:type="dcterms:W3CDTF">2016-11-17T08:06:00Z</dcterms:modified>
</cp:coreProperties>
</file>