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71" w:rsidRPr="00C41C5F" w:rsidRDefault="00F74271" w:rsidP="00AA6D7E">
      <w:pPr>
        <w:pStyle w:val="Titre2"/>
        <w:spacing w:before="120"/>
        <w:ind w:left="-142" w:right="28"/>
        <w:jc w:val="right"/>
        <w:rPr>
          <w:rFonts w:ascii="Arial" w:hAnsi="Arial" w:cs="Arial"/>
          <w:color w:val="auto"/>
          <w:sz w:val="28"/>
          <w:szCs w:val="24"/>
        </w:rPr>
      </w:pPr>
      <w:r w:rsidRPr="00C41C5F">
        <w:rPr>
          <w:rFonts w:ascii="Arial" w:hAnsi="Arial" w:cs="Arial"/>
          <w:color w:val="auto"/>
          <w:sz w:val="28"/>
          <w:szCs w:val="24"/>
        </w:rPr>
        <w:t xml:space="preserve">Session </w:t>
      </w:r>
      <w:r w:rsidR="00886F8B" w:rsidRPr="00C41C5F">
        <w:rPr>
          <w:rFonts w:ascii="Arial" w:hAnsi="Arial" w:cs="Arial"/>
          <w:color w:val="auto"/>
          <w:sz w:val="28"/>
          <w:szCs w:val="24"/>
        </w:rPr>
        <w:t>2022</w:t>
      </w:r>
    </w:p>
    <w:p w:rsidR="00AA6D7E" w:rsidRPr="00AA6D7E" w:rsidRDefault="00AA6D7E" w:rsidP="00AA6D7E">
      <w:pPr>
        <w:pStyle w:val="Titre2"/>
        <w:jc w:val="center"/>
        <w:rPr>
          <w:rFonts w:ascii="Arial" w:hAnsi="Arial" w:cs="Arial"/>
          <w:b w:val="0"/>
          <w:i/>
          <w:color w:val="auto"/>
          <w:u w:val="single"/>
        </w:rPr>
      </w:pPr>
      <w:r w:rsidRPr="00AA6D7E">
        <w:rPr>
          <w:rFonts w:ascii="Arial" w:hAnsi="Arial" w:cs="Arial"/>
          <w:b w:val="0"/>
          <w:color w:val="auto"/>
          <w:u w:val="single"/>
        </w:rPr>
        <w:t>Brevet de Technicien Supérieur</w:t>
      </w:r>
    </w:p>
    <w:p w:rsidR="00AA6D7E" w:rsidRPr="00AA6D7E" w:rsidRDefault="00AA6D7E" w:rsidP="00AA6D7E">
      <w:pPr>
        <w:pStyle w:val="Titre4"/>
        <w:spacing w:line="240" w:lineRule="auto"/>
        <w:jc w:val="center"/>
        <w:rPr>
          <w:rFonts w:ascii="Arial" w:hAnsi="Arial" w:cs="Arial"/>
          <w:i w:val="0"/>
          <w:color w:val="auto"/>
          <w:sz w:val="36"/>
          <w:szCs w:val="36"/>
        </w:rPr>
      </w:pPr>
      <w:r w:rsidRPr="00AA6D7E">
        <w:rPr>
          <w:rFonts w:ascii="Arial" w:hAnsi="Arial" w:cs="Arial"/>
          <w:i w:val="0"/>
          <w:color w:val="auto"/>
          <w:sz w:val="36"/>
          <w:szCs w:val="36"/>
        </w:rPr>
        <w:t>COMMERCE INTERNATIONAL</w:t>
      </w:r>
    </w:p>
    <w:p w:rsidR="00AA6D7E" w:rsidRPr="00AA6D7E" w:rsidRDefault="00AA6D7E" w:rsidP="00AA6D7E">
      <w:pPr>
        <w:spacing w:line="240" w:lineRule="auto"/>
        <w:jc w:val="center"/>
        <w:rPr>
          <w:rFonts w:cs="Arial"/>
          <w:b/>
          <w:sz w:val="36"/>
          <w:szCs w:val="36"/>
        </w:rPr>
      </w:pPr>
      <w:proofErr w:type="gramStart"/>
      <w:r w:rsidRPr="00AA6D7E">
        <w:rPr>
          <w:rFonts w:cs="Arial"/>
          <w:b/>
          <w:sz w:val="36"/>
          <w:szCs w:val="36"/>
        </w:rPr>
        <w:t>à</w:t>
      </w:r>
      <w:proofErr w:type="gramEnd"/>
      <w:r w:rsidRPr="00AA6D7E">
        <w:rPr>
          <w:rFonts w:cs="Arial"/>
          <w:b/>
          <w:sz w:val="36"/>
          <w:szCs w:val="36"/>
        </w:rPr>
        <w:t xml:space="preserve"> référentiel commun européen</w:t>
      </w:r>
    </w:p>
    <w:p w:rsidR="00AA6D7E" w:rsidRPr="00AD4D05" w:rsidRDefault="00AA6D7E" w:rsidP="00AA6D7E">
      <w:pPr>
        <w:spacing w:after="0"/>
        <w:jc w:val="center"/>
        <w:rPr>
          <w:rFonts w:cs="Arial"/>
          <w:b/>
          <w:sz w:val="32"/>
          <w:szCs w:val="32"/>
        </w:rPr>
      </w:pPr>
      <w:bookmarkStart w:id="0" w:name="_GoBack"/>
      <w:bookmarkEnd w:id="0"/>
    </w:p>
    <w:p w:rsidR="00AA6D7E" w:rsidRPr="00BF4048" w:rsidRDefault="00AA6D7E" w:rsidP="00AA6D7E">
      <w:pPr>
        <w:pStyle w:val="En-tte"/>
        <w:tabs>
          <w:tab w:val="left" w:pos="708"/>
        </w:tabs>
        <w:contextualSpacing/>
        <w:jc w:val="center"/>
        <w:rPr>
          <w:rFonts w:ascii="Arial" w:hAnsi="Arial" w:cs="Arial"/>
          <w:sz w:val="32"/>
          <w:szCs w:val="36"/>
          <w:u w:val="dotted"/>
        </w:rPr>
      </w:pPr>
      <w:r w:rsidRPr="00BF4048">
        <w:rPr>
          <w:rFonts w:ascii="Arial" w:hAnsi="Arial" w:cs="Arial"/>
          <w:sz w:val="32"/>
          <w:szCs w:val="36"/>
          <w:u w:val="dotted"/>
        </w:rPr>
        <w:t>E5 - Vente à l’export</w:t>
      </w:r>
    </w:p>
    <w:p w:rsidR="00AA6D7E" w:rsidRPr="00CC3282" w:rsidRDefault="00AA6D7E" w:rsidP="00AA6D7E">
      <w:pPr>
        <w:pStyle w:val="En-tte"/>
        <w:tabs>
          <w:tab w:val="left" w:pos="708"/>
        </w:tabs>
        <w:contextualSpacing/>
        <w:jc w:val="center"/>
        <w:rPr>
          <w:rFonts w:cs="Arial"/>
          <w:b/>
          <w:sz w:val="24"/>
          <w:szCs w:val="36"/>
          <w:u w:val="dotted"/>
        </w:rPr>
      </w:pPr>
    </w:p>
    <w:p w:rsidR="00AA6D7E" w:rsidRPr="00AD4D05" w:rsidRDefault="00AA6D7E" w:rsidP="00AA6D7E">
      <w:pPr>
        <w:pStyle w:val="Titre6"/>
        <w:spacing w:before="0"/>
        <w:ind w:left="567" w:right="566"/>
        <w:rPr>
          <w:rFonts w:ascii="Arial" w:hAnsi="Arial" w:cs="Arial"/>
        </w:rPr>
      </w:pPr>
    </w:p>
    <w:p w:rsidR="00AA6D7E" w:rsidRPr="00CC3282" w:rsidRDefault="00AA6D7E" w:rsidP="00AA6D7E">
      <w:pPr>
        <w:pStyle w:val="Titre6"/>
        <w:pBdr>
          <w:top w:val="thinThickThinMediumGap" w:sz="18" w:space="1" w:color="auto"/>
          <w:left w:val="thinThickThinMediumGap" w:sz="18" w:space="4" w:color="auto"/>
          <w:bottom w:val="thinThickThinMediumGap" w:sz="18" w:space="1" w:color="auto"/>
          <w:right w:val="thinThickThinMediumGap" w:sz="18" w:space="4" w:color="auto"/>
        </w:pBdr>
        <w:spacing w:before="0"/>
        <w:ind w:left="426" w:right="424"/>
        <w:rPr>
          <w:rFonts w:ascii="Arial" w:hAnsi="Arial" w:cs="Arial"/>
          <w:sz w:val="8"/>
        </w:rPr>
      </w:pPr>
    </w:p>
    <w:p w:rsidR="00AA6D7E" w:rsidRPr="00AA6D7E" w:rsidRDefault="00AA6D7E" w:rsidP="00AA6D7E">
      <w:pPr>
        <w:pStyle w:val="Titre6"/>
        <w:pBdr>
          <w:top w:val="thinThickThinMediumGap" w:sz="18" w:space="1" w:color="auto"/>
          <w:left w:val="thinThickThinMediumGap" w:sz="18" w:space="4" w:color="auto"/>
          <w:bottom w:val="thinThickThinMediumGap" w:sz="18" w:space="1" w:color="auto"/>
          <w:right w:val="thinThickThinMediumGap" w:sz="18" w:space="4" w:color="auto"/>
        </w:pBdr>
        <w:spacing w:before="0"/>
        <w:ind w:left="426" w:right="424"/>
        <w:jc w:val="center"/>
        <w:rPr>
          <w:rFonts w:ascii="Arial" w:hAnsi="Arial" w:cs="Arial"/>
          <w:b/>
          <w:i w:val="0"/>
          <w:color w:val="auto"/>
          <w:sz w:val="48"/>
          <w:szCs w:val="48"/>
        </w:rPr>
      </w:pPr>
      <w:r w:rsidRPr="00AA6D7E">
        <w:rPr>
          <w:rFonts w:ascii="Arial" w:hAnsi="Arial" w:cs="Arial"/>
          <w:b/>
          <w:i w:val="0"/>
          <w:color w:val="auto"/>
          <w:sz w:val="48"/>
          <w:szCs w:val="48"/>
        </w:rPr>
        <w:t>U51 - Prospection et suivi de clientèle</w:t>
      </w:r>
    </w:p>
    <w:p w:rsidR="00AA6D7E" w:rsidRPr="00AA6D7E" w:rsidRDefault="00AA6D7E" w:rsidP="00AA6D7E">
      <w:pPr>
        <w:pStyle w:val="Titre6"/>
        <w:pBdr>
          <w:top w:val="thinThickThinMediumGap" w:sz="18" w:space="1" w:color="auto"/>
          <w:left w:val="thinThickThinMediumGap" w:sz="18" w:space="4" w:color="auto"/>
          <w:bottom w:val="thinThickThinMediumGap" w:sz="18" w:space="1" w:color="auto"/>
          <w:right w:val="thinThickThinMediumGap" w:sz="18" w:space="4" w:color="auto"/>
        </w:pBdr>
        <w:spacing w:before="0"/>
        <w:ind w:left="426" w:right="424"/>
        <w:rPr>
          <w:rFonts w:ascii="Arial" w:hAnsi="Arial" w:cs="Arial"/>
          <w:color w:val="auto"/>
          <w:sz w:val="10"/>
        </w:rPr>
      </w:pPr>
    </w:p>
    <w:p w:rsidR="00AA6D7E" w:rsidRPr="00AA6D7E" w:rsidRDefault="00AA6D7E" w:rsidP="00AA6D7E">
      <w:pPr>
        <w:pStyle w:val="Titre6"/>
        <w:spacing w:before="0"/>
        <w:ind w:left="567" w:right="566"/>
        <w:rPr>
          <w:rFonts w:ascii="Arial" w:hAnsi="Arial" w:cs="Arial"/>
          <w:color w:val="auto"/>
          <w:sz w:val="14"/>
        </w:rPr>
      </w:pPr>
    </w:p>
    <w:p w:rsidR="00AA6D7E" w:rsidRPr="00AA6D7E" w:rsidRDefault="00AA6D7E" w:rsidP="00AA6D7E">
      <w:pPr>
        <w:pStyle w:val="Titre5"/>
        <w:tabs>
          <w:tab w:val="left" w:pos="7513"/>
        </w:tabs>
        <w:ind w:left="993"/>
        <w:rPr>
          <w:rFonts w:ascii="Arial" w:hAnsi="Arial" w:cs="Arial"/>
          <w:b/>
          <w:color w:val="auto"/>
          <w:sz w:val="28"/>
          <w:szCs w:val="28"/>
        </w:rPr>
      </w:pPr>
      <w:r w:rsidRPr="00AA6D7E">
        <w:rPr>
          <w:rFonts w:ascii="Arial" w:hAnsi="Arial" w:cs="Arial"/>
          <w:b/>
          <w:color w:val="auto"/>
          <w:sz w:val="28"/>
          <w:szCs w:val="28"/>
        </w:rPr>
        <w:t>Durée : 3 heures</w:t>
      </w:r>
      <w:r w:rsidRPr="00AA6D7E">
        <w:rPr>
          <w:rFonts w:ascii="Arial" w:hAnsi="Arial" w:cs="Arial"/>
          <w:b/>
          <w:color w:val="auto"/>
          <w:sz w:val="28"/>
          <w:szCs w:val="28"/>
        </w:rPr>
        <w:tab/>
        <w:t>Coefficient : 3</w:t>
      </w:r>
    </w:p>
    <w:p w:rsidR="00AA6D7E" w:rsidRDefault="00AA6D7E" w:rsidP="00AA6D7E">
      <w:pPr>
        <w:rPr>
          <w:rFonts w:cs="Arial"/>
        </w:rPr>
      </w:pPr>
    </w:p>
    <w:p w:rsidR="00AA6D7E" w:rsidRPr="00AD4D05" w:rsidRDefault="00AA6D7E" w:rsidP="00AA6D7E">
      <w:pPr>
        <w:pStyle w:val="Corpsdetexte"/>
        <w:ind w:right="-284"/>
        <w:jc w:val="left"/>
        <w:rPr>
          <w:b/>
        </w:rPr>
      </w:pPr>
      <w:r w:rsidRPr="00AD4D05">
        <w:rPr>
          <w:b/>
          <w:u w:val="single"/>
        </w:rPr>
        <w:t>Matériel autorisé</w:t>
      </w:r>
      <w:r w:rsidRPr="00AD4D05">
        <w:rPr>
          <w:b/>
        </w:rPr>
        <w:t> :</w:t>
      </w:r>
    </w:p>
    <w:p w:rsidR="00AA6D7E" w:rsidRPr="00CF228D" w:rsidRDefault="00AA6D7E" w:rsidP="00AA6D7E">
      <w:pPr>
        <w:pStyle w:val="Corpsdetexte"/>
        <w:spacing w:before="120"/>
      </w:pPr>
      <w:r w:rsidRPr="00CF228D">
        <w:t>- l’usage de calculatrice avec mode examen actif est autorisé,</w:t>
      </w:r>
    </w:p>
    <w:p w:rsidR="00AA6D7E" w:rsidRPr="00CF228D" w:rsidRDefault="00AA6D7E" w:rsidP="00AA6D7E">
      <w:pPr>
        <w:pStyle w:val="Corpsdetexte"/>
      </w:pPr>
      <w:r w:rsidRPr="00CF228D">
        <w:t>- l’usage de calculatrice sans mémoire « type collège » est autorisé.</w:t>
      </w:r>
    </w:p>
    <w:p w:rsidR="00AA6D7E" w:rsidRDefault="00AA6D7E" w:rsidP="00AA6D7E">
      <w:pPr>
        <w:pStyle w:val="Corpsdetexte"/>
        <w:ind w:right="-284"/>
      </w:pPr>
    </w:p>
    <w:p w:rsidR="00AA6D7E" w:rsidRDefault="00AA6D7E" w:rsidP="00AA6D7E">
      <w:pPr>
        <w:pStyle w:val="Corpsdetexte"/>
        <w:ind w:right="-284"/>
      </w:pPr>
    </w:p>
    <w:p w:rsidR="00AA6D7E" w:rsidRPr="00AD4D05" w:rsidRDefault="00AA6D7E" w:rsidP="00AA6D7E">
      <w:pPr>
        <w:pStyle w:val="Corpsdetexte"/>
        <w:ind w:right="-284"/>
      </w:pPr>
    </w:p>
    <w:p w:rsidR="00F74271" w:rsidRPr="00024E35" w:rsidRDefault="00F74271" w:rsidP="00B876BD">
      <w:pPr>
        <w:spacing w:after="0" w:line="240" w:lineRule="auto"/>
        <w:ind w:right="27"/>
        <w:jc w:val="center"/>
        <w:rPr>
          <w:rFonts w:ascii="Arial" w:hAnsi="Arial" w:cs="Arial"/>
          <w:b/>
          <w:sz w:val="24"/>
          <w:szCs w:val="24"/>
        </w:rPr>
      </w:pPr>
      <w:r w:rsidRPr="00024E35">
        <w:rPr>
          <w:rFonts w:ascii="Arial" w:hAnsi="Arial" w:cs="Arial"/>
          <w:b/>
          <w:sz w:val="24"/>
          <w:szCs w:val="24"/>
        </w:rPr>
        <w:t>L’usage de tout ouvrage de référence, de tout dictionnaire et de</w:t>
      </w:r>
    </w:p>
    <w:p w:rsidR="00F74271" w:rsidRPr="00024E35" w:rsidRDefault="00F74271" w:rsidP="00B876BD">
      <w:pPr>
        <w:spacing w:after="0" w:line="240" w:lineRule="auto"/>
        <w:ind w:right="27"/>
        <w:jc w:val="center"/>
        <w:rPr>
          <w:rFonts w:ascii="Arial" w:hAnsi="Arial" w:cs="Arial"/>
          <w:b/>
          <w:sz w:val="24"/>
          <w:szCs w:val="24"/>
        </w:rPr>
      </w:pPr>
      <w:proofErr w:type="gramStart"/>
      <w:r w:rsidRPr="00024E35">
        <w:rPr>
          <w:rFonts w:ascii="Arial" w:hAnsi="Arial" w:cs="Arial"/>
          <w:b/>
          <w:sz w:val="24"/>
          <w:szCs w:val="24"/>
        </w:rPr>
        <w:t>tout</w:t>
      </w:r>
      <w:proofErr w:type="gramEnd"/>
      <w:r w:rsidRPr="00024E35">
        <w:rPr>
          <w:rFonts w:ascii="Arial" w:hAnsi="Arial" w:cs="Arial"/>
          <w:b/>
          <w:sz w:val="24"/>
          <w:szCs w:val="24"/>
        </w:rPr>
        <w:t xml:space="preserve"> autre matériel électronique est rigoureusement interdit.</w:t>
      </w:r>
    </w:p>
    <w:p w:rsidR="00F74271" w:rsidRPr="00024E35" w:rsidRDefault="00F74271" w:rsidP="00B876BD">
      <w:pPr>
        <w:spacing w:after="0" w:line="240" w:lineRule="auto"/>
        <w:ind w:right="27"/>
        <w:jc w:val="center"/>
        <w:rPr>
          <w:rFonts w:ascii="Arial" w:hAnsi="Arial" w:cs="Arial"/>
          <w:sz w:val="24"/>
          <w:szCs w:val="24"/>
        </w:rPr>
      </w:pPr>
    </w:p>
    <w:p w:rsidR="00F74271" w:rsidRPr="00024E35" w:rsidRDefault="00F74271" w:rsidP="00B876BD">
      <w:pPr>
        <w:spacing w:after="0" w:line="240" w:lineRule="auto"/>
        <w:ind w:right="27"/>
        <w:jc w:val="center"/>
        <w:rPr>
          <w:rFonts w:ascii="Arial" w:hAnsi="Arial" w:cs="Arial"/>
          <w:sz w:val="24"/>
          <w:szCs w:val="24"/>
        </w:rPr>
      </w:pPr>
    </w:p>
    <w:p w:rsidR="00F32F94" w:rsidRPr="00024E35" w:rsidRDefault="00F32F94" w:rsidP="00B876BD">
      <w:pPr>
        <w:spacing w:after="0" w:line="240" w:lineRule="auto"/>
        <w:ind w:right="27"/>
        <w:jc w:val="center"/>
        <w:rPr>
          <w:rFonts w:ascii="Arial" w:hAnsi="Arial" w:cs="Arial"/>
          <w:sz w:val="24"/>
          <w:szCs w:val="24"/>
        </w:rPr>
      </w:pPr>
    </w:p>
    <w:p w:rsidR="00F74271" w:rsidRPr="00024E35" w:rsidRDefault="00F74271" w:rsidP="00B876BD">
      <w:pPr>
        <w:spacing w:after="0" w:line="240" w:lineRule="auto"/>
        <w:ind w:right="27"/>
        <w:jc w:val="center"/>
        <w:rPr>
          <w:rFonts w:ascii="Arial" w:hAnsi="Arial" w:cs="Arial"/>
          <w:sz w:val="24"/>
          <w:szCs w:val="24"/>
        </w:rPr>
      </w:pPr>
      <w:r w:rsidRPr="00024E35">
        <w:rPr>
          <w:rFonts w:ascii="Arial" w:hAnsi="Arial" w:cs="Arial"/>
          <w:sz w:val="24"/>
          <w:szCs w:val="24"/>
        </w:rPr>
        <w:t>Dès que le sujet vous est remis, assurez-vous qu’il est complet.</w:t>
      </w:r>
    </w:p>
    <w:p w:rsidR="00F74271" w:rsidRPr="00024E35" w:rsidRDefault="00BA0D83" w:rsidP="00B876BD">
      <w:pPr>
        <w:spacing w:after="0" w:line="240" w:lineRule="auto"/>
        <w:ind w:right="27"/>
        <w:jc w:val="center"/>
        <w:rPr>
          <w:rFonts w:ascii="Arial" w:hAnsi="Arial" w:cs="Arial"/>
          <w:sz w:val="24"/>
          <w:szCs w:val="24"/>
        </w:rPr>
      </w:pPr>
      <w:r w:rsidRPr="00024E35">
        <w:rPr>
          <w:rFonts w:ascii="Arial" w:hAnsi="Arial" w:cs="Arial"/>
          <w:sz w:val="24"/>
          <w:szCs w:val="24"/>
        </w:rPr>
        <w:t>Le sujet se compose de</w:t>
      </w:r>
      <w:r w:rsidR="000346A2">
        <w:rPr>
          <w:rFonts w:ascii="Arial" w:hAnsi="Arial" w:cs="Arial"/>
          <w:sz w:val="24"/>
          <w:szCs w:val="24"/>
        </w:rPr>
        <w:t xml:space="preserve"> 17</w:t>
      </w:r>
      <w:r w:rsidRPr="00024E35">
        <w:rPr>
          <w:rFonts w:ascii="Arial" w:hAnsi="Arial" w:cs="Arial"/>
          <w:sz w:val="24"/>
          <w:szCs w:val="24"/>
        </w:rPr>
        <w:t xml:space="preserve"> pages, numérotées de 1</w:t>
      </w:r>
      <w:r w:rsidR="00C56CBC">
        <w:rPr>
          <w:rFonts w:ascii="Arial" w:hAnsi="Arial" w:cs="Arial"/>
          <w:sz w:val="24"/>
          <w:szCs w:val="24"/>
        </w:rPr>
        <w:t>/17</w:t>
      </w:r>
      <w:r w:rsidRPr="00024E35">
        <w:rPr>
          <w:rFonts w:ascii="Arial" w:hAnsi="Arial" w:cs="Arial"/>
          <w:sz w:val="24"/>
          <w:szCs w:val="24"/>
        </w:rPr>
        <w:t xml:space="preserve"> à</w:t>
      </w:r>
      <w:r w:rsidR="00C56CBC">
        <w:rPr>
          <w:rFonts w:ascii="Arial" w:hAnsi="Arial" w:cs="Arial"/>
          <w:sz w:val="24"/>
          <w:szCs w:val="24"/>
        </w:rPr>
        <w:t xml:space="preserve"> 17/17</w:t>
      </w:r>
      <w:r w:rsidR="00F72F53">
        <w:rPr>
          <w:rFonts w:ascii="Arial" w:hAnsi="Arial" w:cs="Arial"/>
          <w:sz w:val="24"/>
          <w:szCs w:val="24"/>
        </w:rPr>
        <w:t>.</w:t>
      </w:r>
    </w:p>
    <w:p w:rsidR="00F74271" w:rsidRPr="00024E35" w:rsidRDefault="00F74271" w:rsidP="00F74271">
      <w:pPr>
        <w:ind w:left="-142" w:right="-143"/>
        <w:jc w:val="center"/>
        <w:rPr>
          <w:rFonts w:ascii="Arial" w:hAnsi="Arial" w:cs="Arial"/>
          <w:sz w:val="24"/>
          <w:szCs w:val="24"/>
        </w:rPr>
      </w:pPr>
    </w:p>
    <w:p w:rsidR="00F32F94" w:rsidRPr="00AA6D7E" w:rsidRDefault="00F32F94" w:rsidP="00F74271">
      <w:pPr>
        <w:ind w:left="-142" w:right="-143"/>
        <w:jc w:val="center"/>
        <w:rPr>
          <w:rFonts w:ascii="Arial" w:hAnsi="Arial" w:cs="Arial"/>
          <w:sz w:val="14"/>
          <w:szCs w:val="24"/>
        </w:rPr>
      </w:pPr>
    </w:p>
    <w:p w:rsidR="00F74271" w:rsidRPr="00024E35" w:rsidRDefault="00F74271" w:rsidP="00B876BD">
      <w:pPr>
        <w:pStyle w:val="Retraitcorpsdetexte"/>
        <w:spacing w:line="240" w:lineRule="auto"/>
        <w:ind w:left="0" w:right="27"/>
        <w:jc w:val="both"/>
        <w:rPr>
          <w:rFonts w:ascii="Arial" w:hAnsi="Arial" w:cs="Arial"/>
          <w:b/>
          <w:i/>
          <w:sz w:val="24"/>
          <w:szCs w:val="24"/>
        </w:rPr>
      </w:pPr>
      <w:r w:rsidRPr="00024E35">
        <w:rPr>
          <w:rFonts w:ascii="Arial" w:hAnsi="Arial" w:cs="Arial"/>
          <w:b/>
          <w:i/>
          <w:sz w:val="24"/>
          <w:szCs w:val="24"/>
        </w:rPr>
        <w:t>Il est demandé au candidat de se situer dans le contexte des données présentées et d’exposer ses solutions avec concision et rigueur en prenant soin de justifier sa démarche.</w:t>
      </w:r>
    </w:p>
    <w:p w:rsidR="00F74271" w:rsidRPr="00AA6D7E" w:rsidRDefault="00F74271" w:rsidP="00B876BD">
      <w:pPr>
        <w:pStyle w:val="Style1"/>
        <w:ind w:right="27"/>
        <w:rPr>
          <w:rFonts w:ascii="Arial" w:hAnsi="Arial" w:cs="Arial"/>
          <w:sz w:val="16"/>
          <w:szCs w:val="24"/>
        </w:rPr>
      </w:pPr>
    </w:p>
    <w:p w:rsidR="00F74271" w:rsidRPr="00024E35" w:rsidRDefault="00F74271" w:rsidP="00B876BD">
      <w:pPr>
        <w:pStyle w:val="Corpsdetexte3"/>
        <w:spacing w:line="240" w:lineRule="auto"/>
        <w:ind w:right="27"/>
        <w:jc w:val="both"/>
        <w:rPr>
          <w:rFonts w:ascii="Arial" w:hAnsi="Arial" w:cs="Arial"/>
          <w:b/>
          <w:i/>
          <w:sz w:val="24"/>
          <w:szCs w:val="24"/>
        </w:rPr>
      </w:pPr>
      <w:r w:rsidRPr="00024E35">
        <w:rPr>
          <w:rFonts w:ascii="Arial" w:hAnsi="Arial" w:cs="Arial"/>
          <w:b/>
          <w:i/>
          <w:sz w:val="24"/>
          <w:szCs w:val="24"/>
        </w:rPr>
        <w:t>Avertissement</w:t>
      </w:r>
      <w:r w:rsidRPr="00024E35">
        <w:rPr>
          <w:rFonts w:ascii="Arial" w:hAnsi="Arial" w:cs="Arial"/>
          <w:i/>
          <w:sz w:val="24"/>
          <w:szCs w:val="24"/>
        </w:rPr>
        <w:t xml:space="preserve"> : si le texte du sujet, celui de ses questions ou le contenu des annexes vous semblent nécessiter de formuler une ou plusieurs hypothèses, il vous est demandé de les expliciter sur votre copie.</w:t>
      </w:r>
    </w:p>
    <w:p w:rsidR="00F74271" w:rsidRPr="00AA6D7E" w:rsidRDefault="00F74271" w:rsidP="00B876BD">
      <w:pPr>
        <w:spacing w:after="0"/>
        <w:ind w:right="27"/>
        <w:jc w:val="both"/>
        <w:rPr>
          <w:rFonts w:ascii="Arial" w:hAnsi="Arial" w:cs="Arial"/>
          <w:sz w:val="20"/>
          <w:szCs w:val="24"/>
        </w:rPr>
      </w:pPr>
    </w:p>
    <w:p w:rsidR="00F74271" w:rsidRPr="00024E35" w:rsidRDefault="00F74271" w:rsidP="00B876BD">
      <w:pPr>
        <w:pStyle w:val="Corpsdetexte3"/>
        <w:spacing w:line="240" w:lineRule="auto"/>
        <w:ind w:right="27"/>
        <w:jc w:val="both"/>
        <w:rPr>
          <w:rFonts w:ascii="Arial" w:hAnsi="Arial" w:cs="Arial"/>
          <w:b/>
          <w:i/>
          <w:sz w:val="24"/>
          <w:szCs w:val="24"/>
        </w:rPr>
      </w:pPr>
      <w:r w:rsidRPr="00024E35">
        <w:rPr>
          <w:rFonts w:ascii="Arial" w:hAnsi="Arial" w:cs="Arial"/>
          <w:b/>
          <w:i/>
          <w:sz w:val="24"/>
          <w:szCs w:val="24"/>
        </w:rPr>
        <w:t>N. B. : hormis l’en-tête détachable, la copie que vous rendrez ne devra, conformément au principe d’anonymat, comporter aucun signe distinctif, tel que nom, signature, origine, etc.</w:t>
      </w:r>
    </w:p>
    <w:p w:rsidR="00F74271" w:rsidRPr="00024E35" w:rsidRDefault="00F74271" w:rsidP="00F74271">
      <w:pPr>
        <w:pStyle w:val="Corpsdetexte3"/>
        <w:ind w:left="-142" w:right="-143"/>
        <w:rPr>
          <w:rFonts w:ascii="Arial" w:hAnsi="Arial" w:cs="Arial"/>
          <w:b/>
          <w:i/>
          <w:sz w:val="24"/>
          <w:szCs w:val="24"/>
        </w:rPr>
        <w:sectPr w:rsidR="00F74271" w:rsidRPr="00024E35" w:rsidSect="00DA23A5">
          <w:headerReference w:type="default" r:id="rId8"/>
          <w:footerReference w:type="default" r:id="rId9"/>
          <w:pgSz w:w="11906" w:h="16838" w:code="9"/>
          <w:pgMar w:top="907" w:right="907" w:bottom="851" w:left="907" w:header="737" w:footer="567" w:gutter="0"/>
          <w:cols w:space="708"/>
          <w:docGrid w:linePitch="360"/>
        </w:sectPr>
      </w:pPr>
    </w:p>
    <w:p w:rsidR="0003748E" w:rsidRPr="00024E35" w:rsidRDefault="0003748E" w:rsidP="0003748E">
      <w:pPr>
        <w:spacing w:after="112" w:line="249" w:lineRule="auto"/>
        <w:ind w:left="137" w:hanging="10"/>
        <w:rPr>
          <w:rFonts w:ascii="Arial" w:eastAsia="Arial" w:hAnsi="Arial" w:cs="Arial"/>
          <w:color w:val="000000"/>
          <w:sz w:val="24"/>
          <w:szCs w:val="24"/>
          <w:lang w:eastAsia="fr-FR"/>
        </w:rPr>
      </w:pPr>
    </w:p>
    <w:p w:rsidR="0003748E" w:rsidRPr="00024E35" w:rsidRDefault="0003748E" w:rsidP="007C1E48">
      <w:pPr>
        <w:jc w:val="center"/>
        <w:rPr>
          <w:rFonts w:ascii="Arial" w:hAnsi="Arial" w:cs="Arial"/>
          <w:sz w:val="24"/>
          <w:szCs w:val="24"/>
        </w:rPr>
      </w:pPr>
      <w:r w:rsidRPr="00024E35">
        <w:rPr>
          <w:rFonts w:ascii="Arial" w:hAnsi="Arial" w:cs="Arial"/>
          <w:noProof/>
          <w:sz w:val="24"/>
          <w:szCs w:val="24"/>
          <w:lang w:eastAsia="fr-FR"/>
        </w:rPr>
        <w:drawing>
          <wp:inline distT="0" distB="0" distL="0" distR="0" wp14:anchorId="48106BE3" wp14:editId="3907BFA1">
            <wp:extent cx="1181100" cy="80010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82107" cy="800782"/>
                    </a:xfrm>
                    <a:prstGeom prst="rect">
                      <a:avLst/>
                    </a:prstGeom>
                    <a:noFill/>
                    <a:ln>
                      <a:noFill/>
                      <a:prstDash/>
                    </a:ln>
                  </pic:spPr>
                </pic:pic>
              </a:graphicData>
            </a:graphic>
          </wp:inline>
        </w:drawing>
      </w:r>
    </w:p>
    <w:p w:rsidR="0003748E" w:rsidRPr="006F5BAD" w:rsidRDefault="006F5BAD" w:rsidP="0003748E">
      <w:pPr>
        <w:jc w:val="center"/>
        <w:rPr>
          <w:rFonts w:ascii="Arial" w:hAnsi="Arial" w:cs="Arial"/>
          <w:b/>
          <w:sz w:val="24"/>
          <w:szCs w:val="24"/>
        </w:rPr>
      </w:pPr>
      <w:r w:rsidRPr="006F5BAD">
        <w:rPr>
          <w:rFonts w:ascii="Arial" w:hAnsi="Arial" w:cs="Arial"/>
          <w:b/>
          <w:sz w:val="24"/>
          <w:szCs w:val="24"/>
        </w:rPr>
        <w:t>Kango, parce que le confort ne doit pas être un luxe.</w:t>
      </w:r>
    </w:p>
    <w:p w:rsidR="007C1E48" w:rsidRDefault="007C1E48" w:rsidP="0003748E">
      <w:pPr>
        <w:pStyle w:val="Standard"/>
        <w:jc w:val="both"/>
        <w:rPr>
          <w:rFonts w:ascii="Arial" w:hAnsi="Arial" w:cs="Arial"/>
        </w:rPr>
      </w:pPr>
    </w:p>
    <w:p w:rsidR="007C1E48" w:rsidRDefault="007C1E48" w:rsidP="007C1E48">
      <w:pPr>
        <w:pStyle w:val="Standard"/>
        <w:spacing w:line="276" w:lineRule="auto"/>
        <w:jc w:val="both"/>
        <w:rPr>
          <w:rFonts w:ascii="Arial" w:hAnsi="Arial" w:cs="Arial"/>
        </w:rPr>
      </w:pPr>
    </w:p>
    <w:p w:rsidR="0003748E" w:rsidRPr="00024E35" w:rsidRDefault="0074276B" w:rsidP="007C1E48">
      <w:pPr>
        <w:pStyle w:val="Standard"/>
        <w:spacing w:line="276" w:lineRule="auto"/>
        <w:jc w:val="both"/>
        <w:rPr>
          <w:rFonts w:ascii="Arial" w:hAnsi="Arial" w:cs="Arial"/>
        </w:rPr>
      </w:pPr>
      <w:r>
        <w:rPr>
          <w:rFonts w:ascii="Arial" w:hAnsi="Arial" w:cs="Arial"/>
        </w:rPr>
        <w:t>Fondée en 19</w:t>
      </w:r>
      <w:r w:rsidR="006F5BAD">
        <w:rPr>
          <w:rFonts w:ascii="Arial" w:hAnsi="Arial" w:cs="Arial"/>
        </w:rPr>
        <w:t>82</w:t>
      </w:r>
      <w:r>
        <w:rPr>
          <w:rFonts w:ascii="Arial" w:hAnsi="Arial" w:cs="Arial"/>
        </w:rPr>
        <w:t>, l</w:t>
      </w:r>
      <w:r w:rsidR="0003748E" w:rsidRPr="00024E35">
        <w:rPr>
          <w:rFonts w:ascii="Arial" w:hAnsi="Arial" w:cs="Arial"/>
        </w:rPr>
        <w:t xml:space="preserve">a société KANGO </w:t>
      </w:r>
      <w:r w:rsidR="00AC670F" w:rsidRPr="00024E35">
        <w:rPr>
          <w:rFonts w:ascii="Arial" w:hAnsi="Arial" w:cs="Arial"/>
        </w:rPr>
        <w:t xml:space="preserve">est </w:t>
      </w:r>
      <w:r w:rsidR="00B131E4">
        <w:rPr>
          <w:rFonts w:ascii="Arial" w:hAnsi="Arial" w:cs="Arial"/>
        </w:rPr>
        <w:t>une société française</w:t>
      </w:r>
      <w:r w:rsidR="006F5BAD">
        <w:rPr>
          <w:rFonts w:ascii="Arial" w:hAnsi="Arial" w:cs="Arial"/>
        </w:rPr>
        <w:t xml:space="preserve"> </w:t>
      </w:r>
      <w:r w:rsidR="00AC670F" w:rsidRPr="00024E35">
        <w:rPr>
          <w:rFonts w:ascii="Arial" w:hAnsi="Arial" w:cs="Arial"/>
        </w:rPr>
        <w:t>basée</w:t>
      </w:r>
      <w:r w:rsidR="0003748E" w:rsidRPr="00024E35">
        <w:rPr>
          <w:rFonts w:ascii="Arial" w:hAnsi="Arial" w:cs="Arial"/>
        </w:rPr>
        <w:t xml:space="preserve"> à Longvic dans l’agglomération de Dijon</w:t>
      </w:r>
      <w:r w:rsidR="00B131E4">
        <w:rPr>
          <w:rFonts w:ascii="Arial" w:hAnsi="Arial" w:cs="Arial"/>
        </w:rPr>
        <w:t>,</w:t>
      </w:r>
      <w:r w:rsidR="0003748E" w:rsidRPr="00024E35">
        <w:rPr>
          <w:rFonts w:ascii="Arial" w:hAnsi="Arial" w:cs="Arial"/>
        </w:rPr>
        <w:t xml:space="preserve"> en </w:t>
      </w:r>
      <w:r w:rsidR="00CA0DAF">
        <w:rPr>
          <w:rFonts w:ascii="Arial" w:hAnsi="Arial" w:cs="Arial"/>
        </w:rPr>
        <w:t xml:space="preserve">région </w:t>
      </w:r>
      <w:r w:rsidR="0003748E" w:rsidRPr="00024E35">
        <w:rPr>
          <w:rFonts w:ascii="Arial" w:hAnsi="Arial" w:cs="Arial"/>
        </w:rPr>
        <w:t>Bourgogne</w:t>
      </w:r>
      <w:r w:rsidR="007A1BD5">
        <w:rPr>
          <w:rFonts w:ascii="Arial" w:hAnsi="Arial" w:cs="Arial"/>
        </w:rPr>
        <w:t xml:space="preserve"> </w:t>
      </w:r>
      <w:r w:rsidR="00CA0DAF">
        <w:rPr>
          <w:rFonts w:ascii="Arial" w:hAnsi="Arial" w:cs="Arial"/>
        </w:rPr>
        <w:t>Franche</w:t>
      </w:r>
      <w:r w:rsidR="007A1BD5">
        <w:rPr>
          <w:rFonts w:ascii="Arial" w:hAnsi="Arial" w:cs="Arial"/>
        </w:rPr>
        <w:t xml:space="preserve"> </w:t>
      </w:r>
      <w:r w:rsidR="00CA0DAF">
        <w:rPr>
          <w:rFonts w:ascii="Arial" w:hAnsi="Arial" w:cs="Arial"/>
        </w:rPr>
        <w:t>Comté</w:t>
      </w:r>
      <w:r>
        <w:rPr>
          <w:rFonts w:ascii="Arial" w:hAnsi="Arial" w:cs="Arial"/>
        </w:rPr>
        <w:t>. Elle est dirigée par</w:t>
      </w:r>
      <w:r w:rsidR="0003748E" w:rsidRPr="00024E35">
        <w:rPr>
          <w:rFonts w:ascii="Arial" w:hAnsi="Arial" w:cs="Arial"/>
        </w:rPr>
        <w:t xml:space="preserve"> </w:t>
      </w:r>
      <w:r w:rsidRPr="00024E35">
        <w:rPr>
          <w:rFonts w:ascii="Arial" w:hAnsi="Arial" w:cs="Arial"/>
        </w:rPr>
        <w:t>Monsieur Christophe MICHAUD</w:t>
      </w:r>
      <w:r w:rsidR="00B9125C">
        <w:rPr>
          <w:rFonts w:ascii="Arial" w:hAnsi="Arial" w:cs="Arial"/>
        </w:rPr>
        <w:t>,</w:t>
      </w:r>
      <w:r>
        <w:rPr>
          <w:rFonts w:ascii="Arial" w:hAnsi="Arial" w:cs="Arial"/>
        </w:rPr>
        <w:t xml:space="preserve"> Président Directeur Général.</w:t>
      </w:r>
      <w:r w:rsidRPr="00024E35">
        <w:rPr>
          <w:rFonts w:ascii="Arial" w:hAnsi="Arial" w:cs="Arial"/>
        </w:rPr>
        <w:t xml:space="preserve"> </w:t>
      </w:r>
    </w:p>
    <w:p w:rsidR="0003748E" w:rsidRPr="00024E35" w:rsidRDefault="0003748E" w:rsidP="0003748E">
      <w:pPr>
        <w:pStyle w:val="Standarduser"/>
        <w:jc w:val="both"/>
        <w:rPr>
          <w:rFonts w:ascii="Arial" w:hAnsi="Arial" w:cs="Arial"/>
        </w:rPr>
      </w:pPr>
    </w:p>
    <w:p w:rsidR="00421A53" w:rsidRPr="00421A53" w:rsidRDefault="0003748E" w:rsidP="00421A53">
      <w:pPr>
        <w:pStyle w:val="Standarduser"/>
        <w:spacing w:line="276" w:lineRule="auto"/>
        <w:jc w:val="both"/>
        <w:rPr>
          <w:rFonts w:ascii="Arial" w:eastAsiaTheme="minorHAnsi" w:hAnsi="Arial" w:cs="Arial"/>
          <w:lang w:eastAsia="en-US"/>
        </w:rPr>
      </w:pPr>
      <w:r w:rsidRPr="00421A53">
        <w:rPr>
          <w:rFonts w:ascii="Arial" w:hAnsi="Arial" w:cs="Arial"/>
        </w:rPr>
        <w:t xml:space="preserve">Elle produit et commercialise des </w:t>
      </w:r>
      <w:r w:rsidR="00AC670F" w:rsidRPr="00421A53">
        <w:rPr>
          <w:rFonts w:ascii="Arial" w:hAnsi="Arial" w:cs="Arial"/>
        </w:rPr>
        <w:t>sièges techniques</w:t>
      </w:r>
      <w:r w:rsidRPr="00421A53">
        <w:rPr>
          <w:rFonts w:ascii="Arial" w:hAnsi="Arial" w:cs="Arial"/>
        </w:rPr>
        <w:t xml:space="preserve"> et ergonomiques pour améliorer le confort, le bien-être et la qualité de vie au travail de ses utilisateurs.</w:t>
      </w:r>
      <w:r w:rsidR="00421A53">
        <w:rPr>
          <w:rFonts w:ascii="Arial" w:hAnsi="Arial" w:cs="Arial"/>
        </w:rPr>
        <w:t xml:space="preserve"> </w:t>
      </w:r>
      <w:r w:rsidR="0074276B" w:rsidRPr="00421A53">
        <w:rPr>
          <w:rFonts w:ascii="Arial" w:hAnsi="Arial" w:cs="Arial"/>
        </w:rPr>
        <w:t>Le budget de recherche et développement représente 2</w:t>
      </w:r>
      <w:r w:rsidR="00B131E4">
        <w:rPr>
          <w:rFonts w:ascii="Arial" w:hAnsi="Arial" w:cs="Arial"/>
        </w:rPr>
        <w:t xml:space="preserve"> </w:t>
      </w:r>
      <w:r w:rsidR="0074276B" w:rsidRPr="00421A53">
        <w:rPr>
          <w:rFonts w:ascii="Arial" w:hAnsi="Arial" w:cs="Arial"/>
        </w:rPr>
        <w:t>% de son chiffre d’affaires.</w:t>
      </w:r>
      <w:r w:rsidR="00421A53" w:rsidRPr="00421A53">
        <w:rPr>
          <w:rFonts w:ascii="Arial" w:eastAsia="Times New Roman" w:hAnsi="Arial" w:cs="Arial"/>
          <w:color w:val="333333"/>
          <w:lang w:eastAsia="fr-FR"/>
        </w:rPr>
        <w:t xml:space="preserve"> </w:t>
      </w:r>
      <w:r w:rsidR="00421A53" w:rsidRPr="00421A53">
        <w:rPr>
          <w:rFonts w:ascii="Arial" w:eastAsiaTheme="minorHAnsi" w:hAnsi="Arial" w:cs="Arial"/>
          <w:lang w:eastAsia="en-US"/>
        </w:rPr>
        <w:t xml:space="preserve">La société KANGO a notamment inventé et fabriqué le premier et véritable </w:t>
      </w:r>
      <w:r w:rsidR="00B9125C">
        <w:rPr>
          <w:rFonts w:ascii="Arial" w:eastAsiaTheme="minorHAnsi" w:hAnsi="Arial" w:cs="Arial"/>
          <w:lang w:eastAsia="en-US"/>
        </w:rPr>
        <w:t>« </w:t>
      </w:r>
      <w:r w:rsidR="0094724B">
        <w:rPr>
          <w:rFonts w:ascii="Arial" w:eastAsiaTheme="minorHAnsi" w:hAnsi="Arial" w:cs="Arial"/>
          <w:lang w:eastAsia="en-US"/>
        </w:rPr>
        <w:t>siège assis-debout »</w:t>
      </w:r>
      <w:r w:rsidR="00B9125C">
        <w:rPr>
          <w:rFonts w:ascii="Arial" w:eastAsiaTheme="minorHAnsi" w:hAnsi="Arial" w:cs="Arial"/>
          <w:lang w:eastAsia="en-US"/>
        </w:rPr>
        <w:t> </w:t>
      </w:r>
      <w:r w:rsidR="00421A53" w:rsidRPr="00421A53">
        <w:rPr>
          <w:rFonts w:ascii="Arial" w:eastAsiaTheme="minorHAnsi" w:hAnsi="Arial" w:cs="Arial"/>
          <w:lang w:eastAsia="en-US"/>
        </w:rPr>
        <w:t>du marché.</w:t>
      </w:r>
    </w:p>
    <w:p w:rsidR="00421A53" w:rsidRDefault="00421A53" w:rsidP="00421A53">
      <w:pPr>
        <w:pStyle w:val="Standarduser"/>
        <w:spacing w:line="276" w:lineRule="auto"/>
        <w:jc w:val="both"/>
        <w:rPr>
          <w:rFonts w:ascii="Arial" w:hAnsi="Arial" w:cs="Arial"/>
        </w:rPr>
      </w:pPr>
    </w:p>
    <w:p w:rsidR="0003748E" w:rsidRPr="00421A53" w:rsidRDefault="0003748E" w:rsidP="00421A53">
      <w:pPr>
        <w:pStyle w:val="Standarduser"/>
        <w:spacing w:line="276" w:lineRule="auto"/>
        <w:jc w:val="both"/>
        <w:rPr>
          <w:rFonts w:ascii="Arial" w:hAnsi="Arial" w:cs="Arial"/>
        </w:rPr>
      </w:pPr>
      <w:r w:rsidRPr="00421A53">
        <w:rPr>
          <w:rFonts w:ascii="Arial" w:hAnsi="Arial" w:cs="Arial"/>
        </w:rPr>
        <w:t>Elle propose une gamme de plus de 800 références</w:t>
      </w:r>
      <w:r w:rsidR="0074276B" w:rsidRPr="00421A53">
        <w:rPr>
          <w:rFonts w:ascii="Arial" w:hAnsi="Arial" w:cs="Arial"/>
        </w:rPr>
        <w:t xml:space="preserve"> de fauteuils et de sièges</w:t>
      </w:r>
      <w:r w:rsidRPr="00421A53">
        <w:rPr>
          <w:rFonts w:ascii="Arial" w:hAnsi="Arial" w:cs="Arial"/>
        </w:rPr>
        <w:t>.</w:t>
      </w:r>
      <w:r w:rsidR="00421A53">
        <w:rPr>
          <w:rFonts w:ascii="Arial" w:hAnsi="Arial" w:cs="Arial"/>
        </w:rPr>
        <w:t xml:space="preserve"> </w:t>
      </w:r>
      <w:r w:rsidRPr="00421A53">
        <w:rPr>
          <w:rFonts w:ascii="Arial" w:hAnsi="Arial" w:cs="Arial"/>
        </w:rPr>
        <w:t xml:space="preserve">Son offre produit </w:t>
      </w:r>
      <w:r w:rsidR="00AC670F" w:rsidRPr="00421A53">
        <w:rPr>
          <w:rFonts w:ascii="Arial" w:hAnsi="Arial" w:cs="Arial"/>
        </w:rPr>
        <w:t xml:space="preserve">intègre </w:t>
      </w:r>
      <w:r w:rsidR="0074276B" w:rsidRPr="00421A53">
        <w:rPr>
          <w:rFonts w:ascii="Arial" w:hAnsi="Arial" w:cs="Arial"/>
        </w:rPr>
        <w:t>notamment</w:t>
      </w:r>
      <w:r w:rsidRPr="00421A53">
        <w:rPr>
          <w:rFonts w:ascii="Arial" w:hAnsi="Arial" w:cs="Arial"/>
        </w:rPr>
        <w:t xml:space="preserve"> des références pour le </w:t>
      </w:r>
      <w:r w:rsidR="001254F7">
        <w:rPr>
          <w:rFonts w:ascii="Arial" w:hAnsi="Arial" w:cs="Arial"/>
        </w:rPr>
        <w:t>secteur de l’équipement</w:t>
      </w:r>
      <w:r w:rsidRPr="00421A53">
        <w:rPr>
          <w:rFonts w:ascii="Arial" w:hAnsi="Arial" w:cs="Arial"/>
        </w:rPr>
        <w:t xml:space="preserve"> médical</w:t>
      </w:r>
      <w:r w:rsidR="00B9125C">
        <w:rPr>
          <w:rFonts w:ascii="Arial" w:hAnsi="Arial" w:cs="Arial"/>
        </w:rPr>
        <w:t xml:space="preserve"> à travers la gamme </w:t>
      </w:r>
      <w:proofErr w:type="spellStart"/>
      <w:r w:rsidR="00B9125C">
        <w:rPr>
          <w:rFonts w:ascii="Arial" w:hAnsi="Arial" w:cs="Arial"/>
        </w:rPr>
        <w:t>Hypnos</w:t>
      </w:r>
      <w:proofErr w:type="spellEnd"/>
      <w:r w:rsidRPr="00421A53">
        <w:rPr>
          <w:rFonts w:ascii="Arial" w:hAnsi="Arial" w:cs="Arial"/>
        </w:rPr>
        <w:t>.</w:t>
      </w:r>
    </w:p>
    <w:p w:rsidR="0003748E" w:rsidRPr="00024E35" w:rsidRDefault="0003748E" w:rsidP="0003748E">
      <w:pPr>
        <w:pStyle w:val="Standarduser"/>
        <w:jc w:val="both"/>
        <w:rPr>
          <w:rFonts w:ascii="Arial" w:hAnsi="Arial" w:cs="Arial"/>
        </w:rPr>
      </w:pPr>
    </w:p>
    <w:p w:rsidR="0003748E" w:rsidRPr="00024E35" w:rsidRDefault="00CA0DAF" w:rsidP="007C1E48">
      <w:pPr>
        <w:pStyle w:val="Standarduser"/>
        <w:spacing w:line="276" w:lineRule="auto"/>
        <w:jc w:val="both"/>
        <w:rPr>
          <w:rFonts w:ascii="Arial" w:hAnsi="Arial" w:cs="Arial"/>
        </w:rPr>
      </w:pPr>
      <w:r>
        <w:rPr>
          <w:rFonts w:ascii="Arial" w:hAnsi="Arial" w:cs="Arial"/>
        </w:rPr>
        <w:t xml:space="preserve">Son </w:t>
      </w:r>
      <w:r w:rsidR="0094724B">
        <w:rPr>
          <w:rFonts w:ascii="Arial" w:hAnsi="Arial" w:cs="Arial"/>
        </w:rPr>
        <w:t>chiffre d’affaires en 2021</w:t>
      </w:r>
      <w:r w:rsidR="0003748E" w:rsidRPr="00024E35">
        <w:rPr>
          <w:rFonts w:ascii="Arial" w:hAnsi="Arial" w:cs="Arial"/>
        </w:rPr>
        <w:t xml:space="preserve"> </w:t>
      </w:r>
      <w:r w:rsidR="00AE7FE0">
        <w:rPr>
          <w:rFonts w:ascii="Arial" w:hAnsi="Arial" w:cs="Arial"/>
        </w:rPr>
        <w:t>est de</w:t>
      </w:r>
      <w:r w:rsidR="0003748E" w:rsidRPr="00024E35">
        <w:rPr>
          <w:rFonts w:ascii="Arial" w:hAnsi="Arial" w:cs="Arial"/>
        </w:rPr>
        <w:t xml:space="preserve"> 2 216</w:t>
      </w:r>
      <w:r w:rsidR="00AE7FE0">
        <w:rPr>
          <w:rFonts w:ascii="Arial" w:hAnsi="Arial" w:cs="Arial"/>
        </w:rPr>
        <w:t> </w:t>
      </w:r>
      <w:r w:rsidR="0003748E" w:rsidRPr="00024E35">
        <w:rPr>
          <w:rFonts w:ascii="Arial" w:hAnsi="Arial" w:cs="Arial"/>
        </w:rPr>
        <w:t>900</w:t>
      </w:r>
      <w:r w:rsidR="00AE7FE0">
        <w:rPr>
          <w:rFonts w:ascii="Arial" w:hAnsi="Arial" w:cs="Arial"/>
        </w:rPr>
        <w:t xml:space="preserve"> </w:t>
      </w:r>
      <w:r w:rsidR="0003748E" w:rsidRPr="00024E35">
        <w:rPr>
          <w:rFonts w:ascii="Arial" w:hAnsi="Arial" w:cs="Arial"/>
        </w:rPr>
        <w:t>€.</w:t>
      </w:r>
    </w:p>
    <w:p w:rsidR="0003748E" w:rsidRPr="00024E35" w:rsidRDefault="0003748E" w:rsidP="0003748E">
      <w:pPr>
        <w:pStyle w:val="Standarduser"/>
        <w:jc w:val="both"/>
        <w:rPr>
          <w:rFonts w:ascii="Arial" w:hAnsi="Arial" w:cs="Arial"/>
        </w:rPr>
      </w:pPr>
    </w:p>
    <w:p w:rsidR="0003748E" w:rsidRDefault="0003748E" w:rsidP="007C1E48">
      <w:pPr>
        <w:pStyle w:val="Standarduser"/>
        <w:spacing w:line="276" w:lineRule="auto"/>
        <w:jc w:val="both"/>
        <w:rPr>
          <w:rFonts w:ascii="Arial" w:hAnsi="Arial" w:cs="Arial"/>
        </w:rPr>
      </w:pPr>
      <w:r w:rsidRPr="00024E35">
        <w:rPr>
          <w:rFonts w:ascii="Arial" w:hAnsi="Arial" w:cs="Arial"/>
        </w:rPr>
        <w:t xml:space="preserve">L’entreprise compte un effectif </w:t>
      </w:r>
      <w:r w:rsidR="006C6286">
        <w:rPr>
          <w:rFonts w:ascii="Arial" w:hAnsi="Arial" w:cs="Arial"/>
        </w:rPr>
        <w:t xml:space="preserve">total </w:t>
      </w:r>
      <w:r w:rsidRPr="00024E35">
        <w:rPr>
          <w:rFonts w:ascii="Arial" w:hAnsi="Arial" w:cs="Arial"/>
        </w:rPr>
        <w:t>de 10 personnes.</w:t>
      </w:r>
    </w:p>
    <w:p w:rsidR="008929CB" w:rsidRPr="00024E35" w:rsidRDefault="008929CB" w:rsidP="007C1E48">
      <w:pPr>
        <w:pStyle w:val="Standarduser"/>
        <w:spacing w:line="276" w:lineRule="auto"/>
        <w:jc w:val="both"/>
        <w:rPr>
          <w:rFonts w:ascii="Arial" w:hAnsi="Arial" w:cs="Arial"/>
        </w:rPr>
      </w:pPr>
    </w:p>
    <w:p w:rsidR="0003748E" w:rsidRPr="00024E35" w:rsidRDefault="0003748E" w:rsidP="007C1E48">
      <w:pPr>
        <w:pStyle w:val="Standarduser"/>
        <w:spacing w:line="276" w:lineRule="auto"/>
        <w:jc w:val="both"/>
        <w:rPr>
          <w:rFonts w:ascii="Arial" w:hAnsi="Arial" w:cs="Arial"/>
        </w:rPr>
      </w:pPr>
      <w:r w:rsidRPr="00024E35">
        <w:rPr>
          <w:rFonts w:ascii="Arial" w:hAnsi="Arial" w:cs="Arial"/>
        </w:rPr>
        <w:t xml:space="preserve">Les 4 collaborateurs de l’équipe commerciale développent une communication directe avec leurs clients grâce </w:t>
      </w:r>
      <w:r w:rsidR="00AC670F" w:rsidRPr="00024E35">
        <w:rPr>
          <w:rFonts w:ascii="Arial" w:hAnsi="Arial" w:cs="Arial"/>
        </w:rPr>
        <w:t>aux 6</w:t>
      </w:r>
      <w:r w:rsidRPr="00024E35">
        <w:rPr>
          <w:rFonts w:ascii="Arial" w:hAnsi="Arial" w:cs="Arial"/>
        </w:rPr>
        <w:t xml:space="preserve"> langues pratiquées : le </w:t>
      </w:r>
      <w:r w:rsidR="00AE7FE0">
        <w:rPr>
          <w:rFonts w:ascii="Arial" w:hAnsi="Arial" w:cs="Arial"/>
        </w:rPr>
        <w:t>f</w:t>
      </w:r>
      <w:r w:rsidRPr="00024E35">
        <w:rPr>
          <w:rFonts w:ascii="Arial" w:hAnsi="Arial" w:cs="Arial"/>
        </w:rPr>
        <w:t>rançais, l’</w:t>
      </w:r>
      <w:r w:rsidR="00AE7FE0">
        <w:rPr>
          <w:rFonts w:ascii="Arial" w:hAnsi="Arial" w:cs="Arial"/>
        </w:rPr>
        <w:t>a</w:t>
      </w:r>
      <w:r w:rsidRPr="00024E35">
        <w:rPr>
          <w:rFonts w:ascii="Arial" w:hAnsi="Arial" w:cs="Arial"/>
        </w:rPr>
        <w:t>nglais, l’</w:t>
      </w:r>
      <w:r w:rsidR="00AE7FE0">
        <w:rPr>
          <w:rFonts w:ascii="Arial" w:hAnsi="Arial" w:cs="Arial"/>
        </w:rPr>
        <w:t>a</w:t>
      </w:r>
      <w:r w:rsidRPr="00024E35">
        <w:rPr>
          <w:rFonts w:ascii="Arial" w:hAnsi="Arial" w:cs="Arial"/>
        </w:rPr>
        <w:t>llemand, l’</w:t>
      </w:r>
      <w:r w:rsidR="00AE7FE0">
        <w:rPr>
          <w:rFonts w:ascii="Arial" w:hAnsi="Arial" w:cs="Arial"/>
        </w:rPr>
        <w:t>e</w:t>
      </w:r>
      <w:r w:rsidRPr="00024E35">
        <w:rPr>
          <w:rFonts w:ascii="Arial" w:hAnsi="Arial" w:cs="Arial"/>
        </w:rPr>
        <w:t>spagnol</w:t>
      </w:r>
      <w:r w:rsidR="00AE7FE0">
        <w:rPr>
          <w:rFonts w:ascii="Arial" w:hAnsi="Arial" w:cs="Arial"/>
        </w:rPr>
        <w:t>,</w:t>
      </w:r>
      <w:r w:rsidRPr="00024E35">
        <w:rPr>
          <w:rFonts w:ascii="Arial" w:hAnsi="Arial" w:cs="Arial"/>
        </w:rPr>
        <w:t xml:space="preserve"> le </w:t>
      </w:r>
      <w:r w:rsidR="00AE7FE0">
        <w:rPr>
          <w:rFonts w:ascii="Arial" w:hAnsi="Arial" w:cs="Arial"/>
        </w:rPr>
        <w:t>r</w:t>
      </w:r>
      <w:r w:rsidRPr="00024E35">
        <w:rPr>
          <w:rFonts w:ascii="Arial" w:hAnsi="Arial" w:cs="Arial"/>
        </w:rPr>
        <w:t>usse et l’</w:t>
      </w:r>
      <w:r w:rsidR="00AE7FE0">
        <w:rPr>
          <w:rFonts w:ascii="Arial" w:hAnsi="Arial" w:cs="Arial"/>
        </w:rPr>
        <w:t>a</w:t>
      </w:r>
      <w:r w:rsidRPr="00024E35">
        <w:rPr>
          <w:rFonts w:ascii="Arial" w:hAnsi="Arial" w:cs="Arial"/>
        </w:rPr>
        <w:t>rabe.</w:t>
      </w:r>
    </w:p>
    <w:p w:rsidR="0003748E" w:rsidRPr="00024E35" w:rsidRDefault="0003748E" w:rsidP="00CA02B0">
      <w:pPr>
        <w:pStyle w:val="Standarduser"/>
        <w:jc w:val="both"/>
        <w:rPr>
          <w:rFonts w:ascii="Arial" w:hAnsi="Arial" w:cs="Arial"/>
        </w:rPr>
      </w:pPr>
    </w:p>
    <w:p w:rsidR="0003748E" w:rsidRPr="00024E35" w:rsidRDefault="0003748E" w:rsidP="007C1E48">
      <w:pPr>
        <w:pStyle w:val="Standarduser"/>
        <w:spacing w:line="276" w:lineRule="auto"/>
        <w:jc w:val="both"/>
        <w:rPr>
          <w:rFonts w:ascii="Arial" w:hAnsi="Arial" w:cs="Arial"/>
        </w:rPr>
      </w:pPr>
      <w:r w:rsidRPr="00024E35">
        <w:rPr>
          <w:rFonts w:ascii="Arial" w:hAnsi="Arial" w:cs="Arial"/>
        </w:rPr>
        <w:t xml:space="preserve">Le service d’accompagnement proposé à la clientèle est </w:t>
      </w:r>
      <w:r w:rsidR="00AE7FE0">
        <w:rPr>
          <w:rFonts w:ascii="Arial" w:hAnsi="Arial" w:cs="Arial"/>
        </w:rPr>
        <w:t>de qualité</w:t>
      </w:r>
      <w:r w:rsidRPr="00024E35">
        <w:rPr>
          <w:rFonts w:ascii="Arial" w:hAnsi="Arial" w:cs="Arial"/>
        </w:rPr>
        <w:t xml:space="preserve"> premium.</w:t>
      </w:r>
      <w:r w:rsidR="00AE7FE0">
        <w:rPr>
          <w:rFonts w:ascii="Arial" w:hAnsi="Arial" w:cs="Arial"/>
        </w:rPr>
        <w:t xml:space="preserve"> En effet,</w:t>
      </w:r>
      <w:r w:rsidRPr="00024E35">
        <w:rPr>
          <w:rFonts w:ascii="Arial" w:hAnsi="Arial" w:cs="Arial"/>
        </w:rPr>
        <w:t xml:space="preserve"> </w:t>
      </w:r>
      <w:r w:rsidR="00AE7FE0">
        <w:rPr>
          <w:rFonts w:ascii="Arial" w:hAnsi="Arial" w:cs="Arial"/>
        </w:rPr>
        <w:t>l</w:t>
      </w:r>
      <w:r w:rsidR="00AC670F" w:rsidRPr="00024E35">
        <w:rPr>
          <w:rFonts w:ascii="Arial" w:hAnsi="Arial" w:cs="Arial"/>
        </w:rPr>
        <w:t xml:space="preserve">’entreprise </w:t>
      </w:r>
      <w:r w:rsidR="00AE7FE0" w:rsidRPr="00024E35">
        <w:rPr>
          <w:rFonts w:ascii="Arial" w:hAnsi="Arial" w:cs="Arial"/>
        </w:rPr>
        <w:t xml:space="preserve">KANGO </w:t>
      </w:r>
      <w:r w:rsidR="00AC670F" w:rsidRPr="00024E35">
        <w:rPr>
          <w:rFonts w:ascii="Arial" w:hAnsi="Arial" w:cs="Arial"/>
        </w:rPr>
        <w:t>propose</w:t>
      </w:r>
      <w:r w:rsidRPr="00024E35">
        <w:rPr>
          <w:rFonts w:ascii="Arial" w:hAnsi="Arial" w:cs="Arial"/>
        </w:rPr>
        <w:t xml:space="preserve"> </w:t>
      </w:r>
      <w:r w:rsidR="00AC670F" w:rsidRPr="00024E35">
        <w:rPr>
          <w:rFonts w:ascii="Arial" w:hAnsi="Arial" w:cs="Arial"/>
        </w:rPr>
        <w:t>des</w:t>
      </w:r>
      <w:r w:rsidRPr="00024E35">
        <w:rPr>
          <w:rFonts w:ascii="Arial" w:hAnsi="Arial" w:cs="Arial"/>
        </w:rPr>
        <w:t xml:space="preserve"> conseils personnalisés en fonction de la demande et des besoins de</w:t>
      </w:r>
      <w:r w:rsidR="00AE7FE0">
        <w:rPr>
          <w:rFonts w:ascii="Arial" w:hAnsi="Arial" w:cs="Arial"/>
        </w:rPr>
        <w:t>s</w:t>
      </w:r>
      <w:r w:rsidR="00AC670F" w:rsidRPr="00024E35">
        <w:rPr>
          <w:rFonts w:ascii="Arial" w:hAnsi="Arial" w:cs="Arial"/>
        </w:rPr>
        <w:t xml:space="preserve"> clients</w:t>
      </w:r>
      <w:r w:rsidRPr="00024E35">
        <w:rPr>
          <w:rFonts w:ascii="Arial" w:hAnsi="Arial" w:cs="Arial"/>
        </w:rPr>
        <w:t>.</w:t>
      </w:r>
    </w:p>
    <w:p w:rsidR="0003748E" w:rsidRPr="00024E35" w:rsidRDefault="0003748E" w:rsidP="00CA02B0">
      <w:pPr>
        <w:pStyle w:val="Standarduser"/>
        <w:jc w:val="both"/>
        <w:rPr>
          <w:rFonts w:ascii="Arial" w:hAnsi="Arial" w:cs="Arial"/>
        </w:rPr>
      </w:pPr>
    </w:p>
    <w:p w:rsidR="0003748E" w:rsidRPr="00024E35" w:rsidRDefault="00AE7FE0" w:rsidP="007C1E48">
      <w:pPr>
        <w:pStyle w:val="Standarduser"/>
        <w:spacing w:line="276" w:lineRule="auto"/>
        <w:jc w:val="both"/>
        <w:rPr>
          <w:rFonts w:ascii="Arial" w:hAnsi="Arial" w:cs="Arial"/>
        </w:rPr>
      </w:pPr>
      <w:r>
        <w:rPr>
          <w:rFonts w:ascii="Arial" w:hAnsi="Arial" w:cs="Arial"/>
        </w:rPr>
        <w:t>Elle assure</w:t>
      </w:r>
      <w:r w:rsidR="0003748E" w:rsidRPr="00024E35">
        <w:rPr>
          <w:rFonts w:ascii="Arial" w:hAnsi="Arial" w:cs="Arial"/>
        </w:rPr>
        <w:t xml:space="preserve"> un service de livraison de ses produits dans le monde entier et </w:t>
      </w:r>
      <w:r w:rsidR="00AC670F" w:rsidRPr="00024E35">
        <w:rPr>
          <w:rFonts w:ascii="Arial" w:hAnsi="Arial" w:cs="Arial"/>
        </w:rPr>
        <w:t>propose une</w:t>
      </w:r>
      <w:r w:rsidR="0003748E" w:rsidRPr="00024E35">
        <w:rPr>
          <w:rFonts w:ascii="Arial" w:hAnsi="Arial" w:cs="Arial"/>
        </w:rPr>
        <w:t xml:space="preserve"> </w:t>
      </w:r>
      <w:r w:rsidR="00AC670F" w:rsidRPr="00024E35">
        <w:rPr>
          <w:rFonts w:ascii="Arial" w:hAnsi="Arial" w:cs="Arial"/>
        </w:rPr>
        <w:t>garantie</w:t>
      </w:r>
      <w:r w:rsidR="0003748E" w:rsidRPr="00024E35">
        <w:rPr>
          <w:rFonts w:ascii="Arial" w:hAnsi="Arial" w:cs="Arial"/>
        </w:rPr>
        <w:t xml:space="preserve"> </w:t>
      </w:r>
      <w:r>
        <w:rPr>
          <w:rFonts w:ascii="Arial" w:hAnsi="Arial" w:cs="Arial"/>
        </w:rPr>
        <w:t>de</w:t>
      </w:r>
      <w:r w:rsidR="0003748E" w:rsidRPr="00024E35">
        <w:rPr>
          <w:rFonts w:ascii="Arial" w:hAnsi="Arial" w:cs="Arial"/>
        </w:rPr>
        <w:t xml:space="preserve"> 5 ans sur la plupart de ses modèles grâce </w:t>
      </w:r>
      <w:r w:rsidR="00822697" w:rsidRPr="00024E35">
        <w:rPr>
          <w:rFonts w:ascii="Arial" w:hAnsi="Arial" w:cs="Arial"/>
        </w:rPr>
        <w:t>à un</w:t>
      </w:r>
      <w:r w:rsidR="00B131E4">
        <w:rPr>
          <w:rFonts w:ascii="Arial" w:hAnsi="Arial" w:cs="Arial"/>
        </w:rPr>
        <w:t xml:space="preserve"> service a</w:t>
      </w:r>
      <w:r w:rsidR="0003748E" w:rsidRPr="00024E35">
        <w:rPr>
          <w:rFonts w:ascii="Arial" w:hAnsi="Arial" w:cs="Arial"/>
        </w:rPr>
        <w:t>p</w:t>
      </w:r>
      <w:r w:rsidR="00B131E4">
        <w:rPr>
          <w:rFonts w:ascii="Arial" w:hAnsi="Arial" w:cs="Arial"/>
        </w:rPr>
        <w:t>rès-v</w:t>
      </w:r>
      <w:r>
        <w:rPr>
          <w:rFonts w:ascii="Arial" w:hAnsi="Arial" w:cs="Arial"/>
        </w:rPr>
        <w:t>ente performant et réactif.</w:t>
      </w:r>
    </w:p>
    <w:p w:rsidR="00643294" w:rsidRDefault="00643294" w:rsidP="00CA02B0">
      <w:pPr>
        <w:pStyle w:val="Standarduser"/>
        <w:jc w:val="both"/>
        <w:rPr>
          <w:rFonts w:ascii="Arial" w:hAnsi="Arial" w:cs="Arial"/>
        </w:rPr>
      </w:pPr>
    </w:p>
    <w:p w:rsidR="00CC05F8" w:rsidRDefault="00AE7FE0" w:rsidP="007C1E48">
      <w:pPr>
        <w:pStyle w:val="Standarduser"/>
        <w:spacing w:line="276" w:lineRule="auto"/>
        <w:jc w:val="both"/>
        <w:rPr>
          <w:rFonts w:ascii="Arial" w:hAnsi="Arial" w:cs="Arial"/>
        </w:rPr>
      </w:pPr>
      <w:r w:rsidRPr="00024E35">
        <w:rPr>
          <w:rFonts w:ascii="Arial" w:hAnsi="Arial" w:cs="Arial"/>
        </w:rPr>
        <w:t>Elle distribue ses produits dans 35 pays dans le monde en réalisant plus de la moitié de son chiffre d’affaires (55</w:t>
      </w:r>
      <w:r w:rsidR="00CC05F8">
        <w:rPr>
          <w:rFonts w:ascii="Arial" w:hAnsi="Arial" w:cs="Arial"/>
        </w:rPr>
        <w:t xml:space="preserve"> </w:t>
      </w:r>
      <w:r w:rsidRPr="00024E35">
        <w:rPr>
          <w:rFonts w:ascii="Arial" w:hAnsi="Arial" w:cs="Arial"/>
        </w:rPr>
        <w:t>%) à l’export, notamment</w:t>
      </w:r>
      <w:r w:rsidR="00CA0DAF">
        <w:rPr>
          <w:rFonts w:ascii="Arial" w:hAnsi="Arial" w:cs="Arial"/>
        </w:rPr>
        <w:t xml:space="preserve"> aux États-Unis et en Australie,</w:t>
      </w:r>
      <w:r w:rsidRPr="00024E35">
        <w:rPr>
          <w:rFonts w:ascii="Arial" w:hAnsi="Arial" w:cs="Arial"/>
        </w:rPr>
        <w:t xml:space="preserve"> également sur des marchés de proximité dont l’Allemagne.</w:t>
      </w:r>
      <w:r w:rsidR="00643294">
        <w:rPr>
          <w:rFonts w:ascii="Arial" w:hAnsi="Arial" w:cs="Arial"/>
        </w:rPr>
        <w:t xml:space="preserve"> </w:t>
      </w:r>
    </w:p>
    <w:p w:rsidR="00CC05F8" w:rsidRDefault="00CC05F8" w:rsidP="007C1E48">
      <w:pPr>
        <w:pStyle w:val="Standarduser"/>
        <w:spacing w:line="276" w:lineRule="auto"/>
        <w:jc w:val="both"/>
        <w:rPr>
          <w:rFonts w:ascii="Arial" w:hAnsi="Arial" w:cs="Arial"/>
        </w:rPr>
      </w:pPr>
    </w:p>
    <w:p w:rsidR="00AE7FE0" w:rsidRPr="00024E35" w:rsidRDefault="00AE7FE0" w:rsidP="007C1E48">
      <w:pPr>
        <w:pStyle w:val="Standarduser"/>
        <w:spacing w:line="276" w:lineRule="auto"/>
        <w:jc w:val="both"/>
        <w:rPr>
          <w:rFonts w:ascii="Arial" w:hAnsi="Arial" w:cs="Arial"/>
        </w:rPr>
      </w:pPr>
      <w:r w:rsidRPr="00024E35">
        <w:rPr>
          <w:rFonts w:ascii="Arial" w:hAnsi="Arial" w:cs="Arial"/>
        </w:rPr>
        <w:t xml:space="preserve">La société </w:t>
      </w:r>
      <w:r w:rsidR="002D5304" w:rsidRPr="00024E35">
        <w:rPr>
          <w:rFonts w:ascii="Arial" w:hAnsi="Arial" w:cs="Arial"/>
        </w:rPr>
        <w:t>KANGO</w:t>
      </w:r>
      <w:r w:rsidR="00643294" w:rsidRPr="00024E35">
        <w:rPr>
          <w:rFonts w:ascii="Arial" w:hAnsi="Arial" w:cs="Arial"/>
        </w:rPr>
        <w:t xml:space="preserve"> souhaite poursuivre son développement à l’international</w:t>
      </w:r>
      <w:r w:rsidR="00643294">
        <w:rPr>
          <w:rFonts w:ascii="Arial" w:hAnsi="Arial" w:cs="Arial"/>
        </w:rPr>
        <w:t xml:space="preserve"> et aborder</w:t>
      </w:r>
      <w:r w:rsidRPr="00024E35">
        <w:rPr>
          <w:rFonts w:ascii="Arial" w:hAnsi="Arial" w:cs="Arial"/>
        </w:rPr>
        <w:t xml:space="preserve"> le </w:t>
      </w:r>
      <w:r w:rsidRPr="00B9125C">
        <w:rPr>
          <w:rFonts w:ascii="Arial" w:hAnsi="Arial" w:cs="Arial"/>
          <w:b/>
        </w:rPr>
        <w:t>marché brésilien</w:t>
      </w:r>
      <w:r w:rsidRPr="00024E35">
        <w:rPr>
          <w:rFonts w:ascii="Arial" w:hAnsi="Arial" w:cs="Arial"/>
        </w:rPr>
        <w:t xml:space="preserve"> du secteur </w:t>
      </w:r>
      <w:r w:rsidR="001254F7">
        <w:rPr>
          <w:rFonts w:ascii="Arial" w:hAnsi="Arial" w:cs="Arial"/>
        </w:rPr>
        <w:t xml:space="preserve">de l’équipement </w:t>
      </w:r>
      <w:r w:rsidRPr="00024E35">
        <w:rPr>
          <w:rFonts w:ascii="Arial" w:hAnsi="Arial" w:cs="Arial"/>
        </w:rPr>
        <w:t>médical.</w:t>
      </w:r>
    </w:p>
    <w:p w:rsidR="0003748E" w:rsidRDefault="0003748E" w:rsidP="0003748E">
      <w:pPr>
        <w:jc w:val="both"/>
        <w:rPr>
          <w:rFonts w:ascii="Arial" w:hAnsi="Arial" w:cs="Arial"/>
          <w:sz w:val="24"/>
          <w:szCs w:val="24"/>
        </w:rPr>
      </w:pPr>
    </w:p>
    <w:p w:rsidR="00AA6D7E" w:rsidRDefault="00AA6D7E" w:rsidP="00AA6D7E">
      <w:pPr>
        <w:pStyle w:val="Sansinterligne"/>
        <w:rPr>
          <w:sz w:val="28"/>
        </w:rPr>
      </w:pPr>
      <w:r>
        <w:rPr>
          <w:sz w:val="28"/>
        </w:rPr>
        <w:br w:type="page"/>
      </w:r>
    </w:p>
    <w:p w:rsidR="00EC1799" w:rsidRPr="00AA6D7E" w:rsidRDefault="00EC1799" w:rsidP="00AA6D7E">
      <w:pPr>
        <w:pStyle w:val="Sansinterligne"/>
        <w:rPr>
          <w:sz w:val="18"/>
        </w:rPr>
      </w:pPr>
    </w:p>
    <w:p w:rsidR="00DA742F" w:rsidRPr="00C41C5F" w:rsidRDefault="00DA742F" w:rsidP="00DA742F">
      <w:pPr>
        <w:spacing w:after="120" w:line="240" w:lineRule="auto"/>
        <w:jc w:val="center"/>
        <w:rPr>
          <w:rFonts w:ascii="Arial" w:hAnsi="Arial" w:cs="Arial"/>
          <w:b/>
          <w:bCs/>
          <w:sz w:val="28"/>
          <w:szCs w:val="24"/>
          <w:u w:val="single"/>
        </w:rPr>
      </w:pPr>
      <w:r w:rsidRPr="00C41C5F">
        <w:rPr>
          <w:rFonts w:ascii="Arial" w:hAnsi="Arial" w:cs="Arial"/>
          <w:b/>
          <w:bCs/>
          <w:sz w:val="28"/>
          <w:szCs w:val="24"/>
          <w:u w:val="single"/>
        </w:rPr>
        <w:t>PARTIE 1 -</w:t>
      </w:r>
      <w:r w:rsidR="0003748E" w:rsidRPr="00C41C5F">
        <w:rPr>
          <w:rFonts w:ascii="Arial" w:hAnsi="Arial" w:cs="Arial"/>
          <w:b/>
          <w:bCs/>
          <w:sz w:val="28"/>
          <w:szCs w:val="24"/>
          <w:u w:val="single"/>
        </w:rPr>
        <w:t xml:space="preserve"> APPROCHE DU MARCH</w:t>
      </w:r>
      <w:r w:rsidR="002F2142" w:rsidRPr="00C41C5F">
        <w:rPr>
          <w:rFonts w:ascii="Arial" w:hAnsi="Arial" w:cs="Arial"/>
          <w:b/>
          <w:bCs/>
          <w:sz w:val="28"/>
          <w:szCs w:val="24"/>
          <w:u w:val="single"/>
        </w:rPr>
        <w:t>É</w:t>
      </w:r>
      <w:r w:rsidR="0003748E" w:rsidRPr="00C41C5F">
        <w:rPr>
          <w:rFonts w:ascii="Arial" w:hAnsi="Arial" w:cs="Arial"/>
          <w:b/>
          <w:bCs/>
          <w:sz w:val="28"/>
          <w:szCs w:val="24"/>
          <w:u w:val="single"/>
        </w:rPr>
        <w:t xml:space="preserve"> CIBLE</w:t>
      </w:r>
    </w:p>
    <w:p w:rsidR="0003748E" w:rsidRPr="00DA742F" w:rsidRDefault="008A2009" w:rsidP="00480E54">
      <w:pPr>
        <w:spacing w:line="240" w:lineRule="auto"/>
        <w:jc w:val="right"/>
        <w:rPr>
          <w:rFonts w:ascii="Arial" w:hAnsi="Arial" w:cs="Arial"/>
          <w:b/>
          <w:bCs/>
          <w:i/>
          <w:sz w:val="24"/>
          <w:szCs w:val="24"/>
        </w:rPr>
      </w:pPr>
      <w:r w:rsidRPr="00DA742F">
        <w:rPr>
          <w:rFonts w:ascii="Arial" w:hAnsi="Arial" w:cs="Arial"/>
          <w:b/>
          <w:i/>
          <w:sz w:val="24"/>
          <w:szCs w:val="24"/>
        </w:rPr>
        <w:t xml:space="preserve">(Annexes 1 à </w:t>
      </w:r>
      <w:r w:rsidR="00A76E23" w:rsidRPr="00DA742F">
        <w:rPr>
          <w:rFonts w:ascii="Arial" w:hAnsi="Arial" w:cs="Arial"/>
          <w:b/>
          <w:i/>
          <w:sz w:val="24"/>
          <w:szCs w:val="24"/>
        </w:rPr>
        <w:t>5</w:t>
      </w:r>
      <w:r w:rsidRPr="00DA742F">
        <w:rPr>
          <w:rFonts w:ascii="Arial" w:hAnsi="Arial" w:cs="Arial"/>
          <w:b/>
          <w:i/>
          <w:sz w:val="24"/>
          <w:szCs w:val="24"/>
        </w:rPr>
        <w:t>)</w:t>
      </w:r>
    </w:p>
    <w:p w:rsidR="00643294" w:rsidRDefault="00643294" w:rsidP="00643294">
      <w:pPr>
        <w:spacing w:after="0"/>
        <w:jc w:val="both"/>
        <w:rPr>
          <w:rFonts w:ascii="Arial" w:hAnsi="Arial" w:cs="Arial"/>
          <w:sz w:val="24"/>
          <w:szCs w:val="24"/>
        </w:rPr>
      </w:pPr>
      <w:r>
        <w:rPr>
          <w:rFonts w:ascii="Arial" w:hAnsi="Arial" w:cs="Arial"/>
          <w:sz w:val="24"/>
          <w:szCs w:val="24"/>
        </w:rPr>
        <w:t>KANGO</w:t>
      </w:r>
      <w:r w:rsidRPr="00A90188">
        <w:rPr>
          <w:rFonts w:ascii="Arial" w:hAnsi="Arial" w:cs="Arial"/>
          <w:sz w:val="24"/>
          <w:szCs w:val="24"/>
        </w:rPr>
        <w:t xml:space="preserve"> souhaite </w:t>
      </w:r>
      <w:r w:rsidR="00B9125C">
        <w:rPr>
          <w:rFonts w:ascii="Arial" w:hAnsi="Arial" w:cs="Arial"/>
          <w:sz w:val="24"/>
          <w:szCs w:val="24"/>
        </w:rPr>
        <w:t xml:space="preserve">développer sa gamme </w:t>
      </w:r>
      <w:proofErr w:type="spellStart"/>
      <w:r w:rsidR="00B9125C">
        <w:rPr>
          <w:rFonts w:ascii="Arial" w:hAnsi="Arial" w:cs="Arial"/>
          <w:sz w:val="24"/>
          <w:szCs w:val="24"/>
        </w:rPr>
        <w:t>Hypnos</w:t>
      </w:r>
      <w:proofErr w:type="spellEnd"/>
      <w:r w:rsidRPr="00A90188">
        <w:rPr>
          <w:rFonts w:ascii="Arial" w:hAnsi="Arial" w:cs="Arial"/>
          <w:sz w:val="24"/>
          <w:szCs w:val="24"/>
        </w:rPr>
        <w:t xml:space="preserve"> </w:t>
      </w:r>
      <w:r>
        <w:rPr>
          <w:rFonts w:ascii="Arial" w:hAnsi="Arial" w:cs="Arial"/>
          <w:sz w:val="24"/>
          <w:szCs w:val="24"/>
        </w:rPr>
        <w:t>au Brésil.</w:t>
      </w:r>
    </w:p>
    <w:p w:rsidR="00032C48" w:rsidRPr="00F9222C" w:rsidRDefault="00032C48" w:rsidP="00AA6D7E">
      <w:pPr>
        <w:spacing w:after="0" w:line="240" w:lineRule="auto"/>
        <w:jc w:val="both"/>
        <w:rPr>
          <w:rFonts w:ascii="Arial" w:hAnsi="Arial" w:cs="Arial"/>
          <w:sz w:val="20"/>
          <w:szCs w:val="24"/>
        </w:rPr>
      </w:pPr>
    </w:p>
    <w:p w:rsidR="0003748E" w:rsidRPr="00032C48" w:rsidRDefault="0003748E" w:rsidP="00C41C5F">
      <w:pPr>
        <w:pBdr>
          <w:top w:val="single" w:sz="4" w:space="1" w:color="auto"/>
          <w:left w:val="single" w:sz="4" w:space="4" w:color="auto"/>
          <w:bottom w:val="single" w:sz="4" w:space="1" w:color="auto"/>
          <w:right w:val="single" w:sz="4" w:space="4" w:color="auto"/>
        </w:pBdr>
        <w:spacing w:line="240" w:lineRule="auto"/>
        <w:ind w:left="709" w:hanging="709"/>
        <w:jc w:val="both"/>
        <w:rPr>
          <w:rFonts w:ascii="Arial" w:hAnsi="Arial" w:cs="Arial"/>
          <w:b/>
          <w:bCs/>
          <w:sz w:val="24"/>
          <w:szCs w:val="24"/>
        </w:rPr>
      </w:pPr>
      <w:r w:rsidRPr="00032C48">
        <w:rPr>
          <w:rFonts w:ascii="Arial" w:hAnsi="Arial" w:cs="Arial"/>
          <w:b/>
          <w:bCs/>
          <w:sz w:val="24"/>
          <w:szCs w:val="24"/>
        </w:rPr>
        <w:t xml:space="preserve">1.1 </w:t>
      </w:r>
      <w:r w:rsidRPr="00032C48">
        <w:rPr>
          <w:rFonts w:ascii="Arial" w:hAnsi="Arial" w:cs="Arial"/>
          <w:b/>
          <w:bCs/>
          <w:sz w:val="24"/>
          <w:szCs w:val="24"/>
        </w:rPr>
        <w:tab/>
      </w:r>
      <w:r w:rsidR="002B57B5">
        <w:rPr>
          <w:rFonts w:ascii="Arial" w:hAnsi="Arial" w:cs="Arial"/>
          <w:b/>
          <w:bCs/>
          <w:sz w:val="24"/>
          <w:szCs w:val="24"/>
        </w:rPr>
        <w:t>Démontrez l’adéquation du positionnement de l’entreprise KANGO au marché brésilien.</w:t>
      </w:r>
    </w:p>
    <w:p w:rsidR="00EC1799" w:rsidRPr="00024E35" w:rsidRDefault="0003748E" w:rsidP="00C41C5F">
      <w:pPr>
        <w:pBdr>
          <w:top w:val="single" w:sz="4" w:space="1" w:color="auto"/>
          <w:left w:val="single" w:sz="4" w:space="4" w:color="auto"/>
          <w:bottom w:val="single" w:sz="4" w:space="1" w:color="auto"/>
          <w:right w:val="single" w:sz="4" w:space="4" w:color="auto"/>
        </w:pBdr>
        <w:tabs>
          <w:tab w:val="left" w:pos="426"/>
        </w:tabs>
        <w:suppressAutoHyphens/>
        <w:autoSpaceDN w:val="0"/>
        <w:spacing w:after="0" w:line="240" w:lineRule="auto"/>
        <w:ind w:left="709" w:hanging="709"/>
        <w:jc w:val="both"/>
        <w:textAlignment w:val="baseline"/>
        <w:rPr>
          <w:rFonts w:ascii="Arial" w:eastAsia="Noto Sans CJK SC" w:hAnsi="Arial" w:cs="Arial"/>
          <w:b/>
          <w:bCs/>
          <w:kern w:val="3"/>
          <w:sz w:val="24"/>
          <w:szCs w:val="24"/>
          <w:lang w:eastAsia="zh-CN" w:bidi="hi-IN"/>
        </w:rPr>
      </w:pPr>
      <w:r w:rsidRPr="00024E35">
        <w:rPr>
          <w:rFonts w:ascii="Arial" w:eastAsia="Noto Sans CJK SC" w:hAnsi="Arial" w:cs="Arial"/>
          <w:b/>
          <w:bCs/>
          <w:kern w:val="3"/>
          <w:sz w:val="24"/>
          <w:szCs w:val="24"/>
          <w:lang w:eastAsia="zh-CN" w:bidi="hi-IN"/>
        </w:rPr>
        <w:t xml:space="preserve">1.2 </w:t>
      </w:r>
      <w:r w:rsidRPr="00024E35">
        <w:rPr>
          <w:rFonts w:ascii="Arial" w:eastAsia="Noto Sans CJK SC" w:hAnsi="Arial" w:cs="Arial"/>
          <w:b/>
          <w:bCs/>
          <w:kern w:val="3"/>
          <w:sz w:val="24"/>
          <w:szCs w:val="24"/>
          <w:lang w:eastAsia="zh-CN" w:bidi="hi-IN"/>
        </w:rPr>
        <w:tab/>
      </w:r>
      <w:r w:rsidRPr="00024E35">
        <w:rPr>
          <w:rFonts w:ascii="Arial" w:eastAsia="Noto Sans CJK SC" w:hAnsi="Arial" w:cs="Arial"/>
          <w:b/>
          <w:bCs/>
          <w:kern w:val="3"/>
          <w:sz w:val="24"/>
          <w:szCs w:val="24"/>
          <w:lang w:eastAsia="zh-CN" w:bidi="hi-IN"/>
        </w:rPr>
        <w:tab/>
      </w:r>
      <w:r w:rsidR="001254F7">
        <w:rPr>
          <w:rFonts w:ascii="Arial" w:eastAsia="Noto Sans CJK SC" w:hAnsi="Arial" w:cs="Arial"/>
          <w:b/>
          <w:bCs/>
          <w:kern w:val="3"/>
          <w:sz w:val="24"/>
          <w:szCs w:val="24"/>
          <w:lang w:eastAsia="zh-CN" w:bidi="hi-IN"/>
        </w:rPr>
        <w:t>Déterminez</w:t>
      </w:r>
      <w:r w:rsidRPr="00024E35">
        <w:rPr>
          <w:rFonts w:ascii="Arial" w:eastAsia="Noto Sans CJK SC" w:hAnsi="Arial" w:cs="Arial"/>
          <w:b/>
          <w:bCs/>
          <w:kern w:val="3"/>
          <w:sz w:val="24"/>
          <w:szCs w:val="24"/>
          <w:lang w:eastAsia="zh-CN" w:bidi="hi-IN"/>
        </w:rPr>
        <w:t xml:space="preserve"> </w:t>
      </w:r>
      <w:r w:rsidR="002950EF">
        <w:rPr>
          <w:rFonts w:ascii="Arial" w:eastAsia="Noto Sans CJK SC" w:hAnsi="Arial" w:cs="Arial"/>
          <w:b/>
          <w:bCs/>
          <w:kern w:val="3"/>
          <w:sz w:val="24"/>
          <w:szCs w:val="24"/>
          <w:lang w:eastAsia="zh-CN" w:bidi="hi-IN"/>
        </w:rPr>
        <w:t xml:space="preserve">toutes </w:t>
      </w:r>
      <w:r w:rsidRPr="00024E35">
        <w:rPr>
          <w:rFonts w:ascii="Arial" w:eastAsia="Noto Sans CJK SC" w:hAnsi="Arial" w:cs="Arial"/>
          <w:b/>
          <w:bCs/>
          <w:kern w:val="3"/>
          <w:sz w:val="24"/>
          <w:szCs w:val="24"/>
          <w:lang w:eastAsia="zh-CN" w:bidi="hi-IN"/>
        </w:rPr>
        <w:t xml:space="preserve">les cibles de consommation et les cibles de prospection </w:t>
      </w:r>
      <w:r w:rsidR="00A65402">
        <w:rPr>
          <w:rFonts w:ascii="Arial" w:eastAsia="Noto Sans CJK SC" w:hAnsi="Arial" w:cs="Arial"/>
          <w:b/>
          <w:bCs/>
          <w:kern w:val="3"/>
          <w:sz w:val="24"/>
          <w:szCs w:val="24"/>
          <w:lang w:eastAsia="zh-CN" w:bidi="hi-IN"/>
        </w:rPr>
        <w:t xml:space="preserve">présentant un intérêt commercial </w:t>
      </w:r>
      <w:r w:rsidRPr="00024E35">
        <w:rPr>
          <w:rFonts w:ascii="Arial" w:eastAsia="Noto Sans CJK SC" w:hAnsi="Arial" w:cs="Arial"/>
          <w:b/>
          <w:bCs/>
          <w:kern w:val="3"/>
          <w:sz w:val="24"/>
          <w:szCs w:val="24"/>
          <w:lang w:eastAsia="zh-CN" w:bidi="hi-IN"/>
        </w:rPr>
        <w:t xml:space="preserve">pour </w:t>
      </w:r>
      <w:r w:rsidR="00A65402">
        <w:rPr>
          <w:rFonts w:ascii="Arial" w:eastAsia="Noto Sans CJK SC" w:hAnsi="Arial" w:cs="Arial"/>
          <w:b/>
          <w:bCs/>
          <w:kern w:val="3"/>
          <w:sz w:val="24"/>
          <w:szCs w:val="24"/>
          <w:lang w:eastAsia="zh-CN" w:bidi="hi-IN"/>
        </w:rPr>
        <w:t xml:space="preserve">l’entreprise </w:t>
      </w:r>
      <w:r w:rsidRPr="00024E35">
        <w:rPr>
          <w:rFonts w:ascii="Arial" w:eastAsia="Noto Sans CJK SC" w:hAnsi="Arial" w:cs="Arial"/>
          <w:b/>
          <w:bCs/>
          <w:kern w:val="3"/>
          <w:sz w:val="24"/>
          <w:szCs w:val="24"/>
          <w:lang w:eastAsia="zh-CN" w:bidi="hi-IN"/>
        </w:rPr>
        <w:t xml:space="preserve">KANGO sur </w:t>
      </w:r>
      <w:r w:rsidR="00A65402">
        <w:rPr>
          <w:rFonts w:ascii="Arial" w:eastAsia="Noto Sans CJK SC" w:hAnsi="Arial" w:cs="Arial"/>
          <w:b/>
          <w:bCs/>
          <w:kern w:val="3"/>
          <w:sz w:val="24"/>
          <w:szCs w:val="24"/>
          <w:lang w:eastAsia="zh-CN" w:bidi="hi-IN"/>
        </w:rPr>
        <w:t>ce marché.</w:t>
      </w:r>
    </w:p>
    <w:p w:rsidR="0003748E" w:rsidRPr="00024E35" w:rsidRDefault="0003748E" w:rsidP="0003748E">
      <w:pPr>
        <w:pStyle w:val="Standard"/>
        <w:tabs>
          <w:tab w:val="left" w:pos="426"/>
        </w:tabs>
        <w:jc w:val="both"/>
        <w:rPr>
          <w:rFonts w:ascii="Arial" w:hAnsi="Arial" w:cs="Arial"/>
          <w:bCs/>
        </w:rPr>
      </w:pPr>
    </w:p>
    <w:p w:rsidR="007C1E48" w:rsidRDefault="007C1E48" w:rsidP="008F1BC4">
      <w:pPr>
        <w:spacing w:after="0"/>
        <w:jc w:val="center"/>
        <w:rPr>
          <w:rFonts w:ascii="Arial" w:hAnsi="Arial" w:cs="Arial"/>
          <w:b/>
          <w:bCs/>
          <w:sz w:val="24"/>
          <w:szCs w:val="24"/>
          <w:u w:val="single"/>
        </w:rPr>
      </w:pPr>
    </w:p>
    <w:p w:rsidR="00DA742F" w:rsidRDefault="00DA742F" w:rsidP="008F1BC4">
      <w:pPr>
        <w:spacing w:after="0"/>
        <w:jc w:val="center"/>
        <w:rPr>
          <w:rFonts w:ascii="Arial" w:hAnsi="Arial" w:cs="Arial"/>
          <w:b/>
          <w:bCs/>
          <w:sz w:val="24"/>
          <w:szCs w:val="24"/>
          <w:u w:val="single"/>
        </w:rPr>
      </w:pPr>
    </w:p>
    <w:p w:rsidR="00DA742F" w:rsidRPr="00C41C5F" w:rsidRDefault="0003748E" w:rsidP="00DA742F">
      <w:pPr>
        <w:spacing w:after="120" w:line="240" w:lineRule="auto"/>
        <w:jc w:val="center"/>
        <w:rPr>
          <w:rFonts w:ascii="Arial" w:hAnsi="Arial" w:cs="Arial"/>
          <w:b/>
          <w:bCs/>
          <w:sz w:val="28"/>
          <w:szCs w:val="24"/>
          <w:u w:val="single"/>
        </w:rPr>
      </w:pPr>
      <w:r w:rsidRPr="00C41C5F">
        <w:rPr>
          <w:rFonts w:ascii="Arial" w:hAnsi="Arial" w:cs="Arial"/>
          <w:b/>
          <w:bCs/>
          <w:sz w:val="28"/>
          <w:szCs w:val="24"/>
          <w:u w:val="single"/>
        </w:rPr>
        <w:t>PARTIE 2</w:t>
      </w:r>
      <w:r w:rsidR="00DA742F" w:rsidRPr="00C41C5F">
        <w:rPr>
          <w:rFonts w:ascii="Arial" w:hAnsi="Arial" w:cs="Arial"/>
          <w:b/>
          <w:bCs/>
          <w:sz w:val="28"/>
          <w:szCs w:val="24"/>
          <w:u w:val="single"/>
        </w:rPr>
        <w:t> -</w:t>
      </w:r>
      <w:r w:rsidR="00480640" w:rsidRPr="00C41C5F">
        <w:rPr>
          <w:rFonts w:ascii="Arial" w:hAnsi="Arial" w:cs="Arial"/>
          <w:b/>
          <w:bCs/>
          <w:sz w:val="28"/>
          <w:szCs w:val="24"/>
          <w:u w:val="single"/>
        </w:rPr>
        <w:t xml:space="preserve"> </w:t>
      </w:r>
      <w:r w:rsidR="004268ED" w:rsidRPr="00C41C5F">
        <w:rPr>
          <w:rFonts w:ascii="Arial" w:hAnsi="Arial" w:cs="Arial"/>
          <w:b/>
          <w:bCs/>
          <w:sz w:val="28"/>
          <w:szCs w:val="24"/>
          <w:u w:val="single"/>
        </w:rPr>
        <w:t>PARTICIPATION AU SALON</w:t>
      </w:r>
      <w:r w:rsidRPr="00C41C5F">
        <w:rPr>
          <w:rFonts w:ascii="Arial" w:hAnsi="Arial" w:cs="Arial"/>
          <w:b/>
          <w:bCs/>
          <w:sz w:val="28"/>
          <w:szCs w:val="24"/>
          <w:u w:val="single"/>
        </w:rPr>
        <w:t xml:space="preserve"> HOSPITALAR</w:t>
      </w:r>
    </w:p>
    <w:p w:rsidR="008A2009" w:rsidRPr="00DA742F" w:rsidRDefault="008A2009" w:rsidP="00480E54">
      <w:pPr>
        <w:spacing w:line="240" w:lineRule="auto"/>
        <w:jc w:val="right"/>
        <w:rPr>
          <w:rFonts w:ascii="Arial" w:hAnsi="Arial" w:cs="Arial"/>
          <w:b/>
          <w:bCs/>
          <w:i/>
          <w:sz w:val="24"/>
          <w:szCs w:val="24"/>
        </w:rPr>
      </w:pPr>
      <w:r w:rsidRPr="00DA742F">
        <w:rPr>
          <w:rFonts w:ascii="Arial" w:hAnsi="Arial" w:cs="Arial"/>
          <w:b/>
          <w:bCs/>
          <w:i/>
          <w:sz w:val="24"/>
          <w:szCs w:val="24"/>
        </w:rPr>
        <w:t xml:space="preserve">(Annexes </w:t>
      </w:r>
      <w:r w:rsidR="00A76E23" w:rsidRPr="00DA742F">
        <w:rPr>
          <w:rFonts w:ascii="Arial" w:hAnsi="Arial" w:cs="Arial"/>
          <w:b/>
          <w:bCs/>
          <w:i/>
          <w:sz w:val="24"/>
          <w:szCs w:val="24"/>
        </w:rPr>
        <w:t>6</w:t>
      </w:r>
      <w:r w:rsidRPr="00DA742F">
        <w:rPr>
          <w:rFonts w:ascii="Arial" w:hAnsi="Arial" w:cs="Arial"/>
          <w:b/>
          <w:bCs/>
          <w:i/>
          <w:sz w:val="24"/>
          <w:szCs w:val="24"/>
        </w:rPr>
        <w:t xml:space="preserve"> à </w:t>
      </w:r>
      <w:r w:rsidR="00A76E23" w:rsidRPr="00DA742F">
        <w:rPr>
          <w:rFonts w:ascii="Arial" w:hAnsi="Arial" w:cs="Arial"/>
          <w:b/>
          <w:bCs/>
          <w:i/>
          <w:sz w:val="24"/>
          <w:szCs w:val="24"/>
        </w:rPr>
        <w:t>9</w:t>
      </w:r>
      <w:r w:rsidRPr="00DA742F">
        <w:rPr>
          <w:rFonts w:ascii="Arial" w:hAnsi="Arial" w:cs="Arial"/>
          <w:b/>
          <w:bCs/>
          <w:i/>
          <w:sz w:val="24"/>
          <w:szCs w:val="24"/>
        </w:rPr>
        <w:t>)</w:t>
      </w:r>
    </w:p>
    <w:p w:rsidR="0003748E" w:rsidRPr="00024E35" w:rsidRDefault="009501DB" w:rsidP="00F9222C">
      <w:pPr>
        <w:spacing w:after="0" w:line="264" w:lineRule="auto"/>
        <w:jc w:val="both"/>
        <w:rPr>
          <w:rFonts w:ascii="Arial" w:hAnsi="Arial" w:cs="Arial"/>
          <w:sz w:val="24"/>
          <w:szCs w:val="24"/>
        </w:rPr>
      </w:pPr>
      <w:r>
        <w:rPr>
          <w:rFonts w:ascii="Arial" w:hAnsi="Arial" w:cs="Arial"/>
          <w:sz w:val="24"/>
          <w:szCs w:val="24"/>
        </w:rPr>
        <w:t>Monsieur</w:t>
      </w:r>
      <w:r w:rsidR="00032C48" w:rsidRPr="00024E35">
        <w:rPr>
          <w:rFonts w:ascii="Arial" w:hAnsi="Arial" w:cs="Arial"/>
          <w:sz w:val="24"/>
          <w:szCs w:val="24"/>
        </w:rPr>
        <w:t xml:space="preserve"> MICHAUD envisage de participer </w:t>
      </w:r>
      <w:r w:rsidR="001345B9">
        <w:rPr>
          <w:rFonts w:ascii="Arial" w:hAnsi="Arial" w:cs="Arial"/>
          <w:sz w:val="24"/>
          <w:szCs w:val="24"/>
        </w:rPr>
        <w:t>a</w:t>
      </w:r>
      <w:r w:rsidR="00032C48" w:rsidRPr="00B131E4">
        <w:rPr>
          <w:rFonts w:ascii="Arial" w:hAnsi="Arial" w:cs="Arial"/>
          <w:sz w:val="24"/>
          <w:szCs w:val="24"/>
        </w:rPr>
        <w:t>u salon</w:t>
      </w:r>
      <w:r w:rsidR="00032C48" w:rsidRPr="00024E35">
        <w:rPr>
          <w:rFonts w:ascii="Arial" w:hAnsi="Arial" w:cs="Arial"/>
          <w:bCs/>
        </w:rPr>
        <w:t xml:space="preserve"> </w:t>
      </w:r>
      <w:r w:rsidR="00032C48" w:rsidRPr="001254F7">
        <w:rPr>
          <w:rFonts w:ascii="Arial" w:hAnsi="Arial" w:cs="Arial"/>
          <w:bCs/>
          <w:sz w:val="24"/>
          <w:szCs w:val="24"/>
        </w:rPr>
        <w:t>H</w:t>
      </w:r>
      <w:r w:rsidR="00B77EC2" w:rsidRPr="001254F7">
        <w:rPr>
          <w:rFonts w:ascii="Arial" w:hAnsi="Arial" w:cs="Arial"/>
          <w:bCs/>
          <w:sz w:val="24"/>
          <w:szCs w:val="24"/>
        </w:rPr>
        <w:t xml:space="preserve">OSPITALAR </w:t>
      </w:r>
      <w:r w:rsidR="00032C48" w:rsidRPr="001254F7">
        <w:rPr>
          <w:rFonts w:ascii="Arial" w:hAnsi="Arial" w:cs="Arial"/>
          <w:bCs/>
          <w:sz w:val="24"/>
          <w:szCs w:val="24"/>
        </w:rPr>
        <w:t xml:space="preserve">qui se tiendra à </w:t>
      </w:r>
      <w:r w:rsidR="006C5F0E">
        <w:rPr>
          <w:rFonts w:ascii="Arial" w:hAnsi="Arial" w:cs="Arial"/>
          <w:bCs/>
          <w:sz w:val="24"/>
          <w:szCs w:val="24"/>
        </w:rPr>
        <w:t>São</w:t>
      </w:r>
      <w:r w:rsidR="001345B9">
        <w:rPr>
          <w:rFonts w:ascii="Arial" w:hAnsi="Arial" w:cs="Arial"/>
          <w:bCs/>
          <w:sz w:val="24"/>
          <w:szCs w:val="24"/>
        </w:rPr>
        <w:t xml:space="preserve"> Paulo du 24</w:t>
      </w:r>
      <w:r w:rsidR="00032C48" w:rsidRPr="001254F7">
        <w:rPr>
          <w:rFonts w:ascii="Arial" w:hAnsi="Arial" w:cs="Arial"/>
          <w:bCs/>
          <w:sz w:val="24"/>
          <w:szCs w:val="24"/>
        </w:rPr>
        <w:t xml:space="preserve"> au 2</w:t>
      </w:r>
      <w:r w:rsidR="001345B9">
        <w:rPr>
          <w:rFonts w:ascii="Arial" w:hAnsi="Arial" w:cs="Arial"/>
          <w:bCs/>
          <w:sz w:val="24"/>
          <w:szCs w:val="24"/>
        </w:rPr>
        <w:t>7</w:t>
      </w:r>
      <w:r w:rsidR="00032C48" w:rsidRPr="001254F7">
        <w:rPr>
          <w:rFonts w:ascii="Arial" w:hAnsi="Arial" w:cs="Arial"/>
          <w:bCs/>
          <w:sz w:val="24"/>
          <w:szCs w:val="24"/>
        </w:rPr>
        <w:t xml:space="preserve"> octobre 202</w:t>
      </w:r>
      <w:r w:rsidR="001345B9">
        <w:rPr>
          <w:rFonts w:ascii="Arial" w:hAnsi="Arial" w:cs="Arial"/>
          <w:bCs/>
          <w:sz w:val="24"/>
          <w:szCs w:val="24"/>
        </w:rPr>
        <w:t>2</w:t>
      </w:r>
      <w:r w:rsidR="00032C48" w:rsidRPr="001254F7">
        <w:rPr>
          <w:rFonts w:ascii="Arial" w:hAnsi="Arial" w:cs="Arial"/>
          <w:bCs/>
          <w:sz w:val="24"/>
          <w:szCs w:val="24"/>
        </w:rPr>
        <w:t xml:space="preserve">. </w:t>
      </w:r>
      <w:r w:rsidR="0003748E" w:rsidRPr="001254F7">
        <w:rPr>
          <w:rFonts w:ascii="Arial" w:hAnsi="Arial" w:cs="Arial"/>
          <w:sz w:val="24"/>
          <w:szCs w:val="24"/>
        </w:rPr>
        <w:t>La participation de K</w:t>
      </w:r>
      <w:r w:rsidR="00B77EC2" w:rsidRPr="001254F7">
        <w:rPr>
          <w:rFonts w:ascii="Arial" w:hAnsi="Arial" w:cs="Arial"/>
          <w:sz w:val="24"/>
          <w:szCs w:val="24"/>
        </w:rPr>
        <w:t>ANGO</w:t>
      </w:r>
      <w:r w:rsidR="0003748E" w:rsidRPr="001254F7">
        <w:rPr>
          <w:rFonts w:ascii="Arial" w:hAnsi="Arial" w:cs="Arial"/>
          <w:sz w:val="24"/>
          <w:szCs w:val="24"/>
        </w:rPr>
        <w:t xml:space="preserve"> à </w:t>
      </w:r>
      <w:r w:rsidR="00B77EC2" w:rsidRPr="001254F7">
        <w:rPr>
          <w:rFonts w:ascii="Arial" w:hAnsi="Arial" w:cs="Arial"/>
          <w:sz w:val="24"/>
          <w:szCs w:val="24"/>
        </w:rPr>
        <w:t>ce</w:t>
      </w:r>
      <w:r w:rsidR="00B77EC2">
        <w:rPr>
          <w:rFonts w:ascii="Arial" w:hAnsi="Arial" w:cs="Arial"/>
          <w:sz w:val="24"/>
          <w:szCs w:val="24"/>
        </w:rPr>
        <w:t xml:space="preserve"> </w:t>
      </w:r>
      <w:r w:rsidR="0003748E" w:rsidRPr="00024E35">
        <w:rPr>
          <w:rFonts w:ascii="Arial" w:hAnsi="Arial" w:cs="Arial"/>
          <w:sz w:val="24"/>
          <w:szCs w:val="24"/>
        </w:rPr>
        <w:t xml:space="preserve">salon international est indispensable pour assurer sa notoriété, prospecter et mener une veille concurrentielle active sur le marché </w:t>
      </w:r>
      <w:r w:rsidR="004268ED">
        <w:rPr>
          <w:rFonts w:ascii="Arial" w:hAnsi="Arial" w:cs="Arial"/>
          <w:sz w:val="24"/>
          <w:szCs w:val="24"/>
        </w:rPr>
        <w:t>b</w:t>
      </w:r>
      <w:r w:rsidR="0003748E" w:rsidRPr="00024E35">
        <w:rPr>
          <w:rFonts w:ascii="Arial" w:hAnsi="Arial" w:cs="Arial"/>
          <w:sz w:val="24"/>
          <w:szCs w:val="24"/>
        </w:rPr>
        <w:t>résilien.</w:t>
      </w:r>
    </w:p>
    <w:p w:rsidR="0003748E" w:rsidRPr="00024E35" w:rsidRDefault="0003748E" w:rsidP="00F9222C">
      <w:pPr>
        <w:spacing w:after="0" w:line="264" w:lineRule="auto"/>
        <w:rPr>
          <w:rFonts w:ascii="Arial" w:hAnsi="Arial" w:cs="Arial"/>
          <w:sz w:val="24"/>
          <w:szCs w:val="24"/>
          <w:shd w:val="clear" w:color="auto" w:fill="FFFFFF"/>
        </w:rPr>
      </w:pPr>
      <w:r w:rsidRPr="00024E35">
        <w:rPr>
          <w:rFonts w:ascii="Arial" w:hAnsi="Arial" w:cs="Arial"/>
          <w:sz w:val="24"/>
          <w:szCs w:val="24"/>
          <w:shd w:val="clear" w:color="auto" w:fill="FFFFFF"/>
        </w:rPr>
        <w:t xml:space="preserve">L’entreprise bénéficiera du soutien de Business France et exposera </w:t>
      </w:r>
      <w:r w:rsidR="00032C48">
        <w:rPr>
          <w:rFonts w:ascii="Arial" w:hAnsi="Arial" w:cs="Arial"/>
          <w:sz w:val="24"/>
          <w:szCs w:val="24"/>
          <w:shd w:val="clear" w:color="auto" w:fill="FFFFFF"/>
        </w:rPr>
        <w:t>sous</w:t>
      </w:r>
      <w:r w:rsidRPr="00024E35">
        <w:rPr>
          <w:rFonts w:ascii="Arial" w:hAnsi="Arial" w:cs="Arial"/>
          <w:sz w:val="24"/>
          <w:szCs w:val="24"/>
          <w:shd w:val="clear" w:color="auto" w:fill="FFFFFF"/>
        </w:rPr>
        <w:t xml:space="preserve"> </w:t>
      </w:r>
      <w:r w:rsidR="00032C48">
        <w:rPr>
          <w:rFonts w:ascii="Arial" w:hAnsi="Arial" w:cs="Arial"/>
          <w:sz w:val="24"/>
          <w:szCs w:val="24"/>
          <w:shd w:val="clear" w:color="auto" w:fill="FFFFFF"/>
        </w:rPr>
        <w:t>« </w:t>
      </w:r>
      <w:r w:rsidRPr="00024E35">
        <w:rPr>
          <w:rFonts w:ascii="Arial" w:hAnsi="Arial" w:cs="Arial"/>
          <w:sz w:val="24"/>
          <w:szCs w:val="24"/>
          <w:shd w:val="clear" w:color="auto" w:fill="FFFFFF"/>
        </w:rPr>
        <w:t xml:space="preserve">Pavillon </w:t>
      </w:r>
      <w:r w:rsidR="00032C48">
        <w:rPr>
          <w:rFonts w:ascii="Arial" w:hAnsi="Arial" w:cs="Arial"/>
          <w:sz w:val="24"/>
          <w:szCs w:val="24"/>
          <w:shd w:val="clear" w:color="auto" w:fill="FFFFFF"/>
        </w:rPr>
        <w:t>France »</w:t>
      </w:r>
      <w:r w:rsidRPr="00024E35">
        <w:rPr>
          <w:rFonts w:ascii="Arial" w:hAnsi="Arial" w:cs="Arial"/>
          <w:sz w:val="24"/>
          <w:szCs w:val="24"/>
          <w:shd w:val="clear" w:color="auto" w:fill="FFFFFF"/>
        </w:rPr>
        <w:t>.</w:t>
      </w:r>
    </w:p>
    <w:p w:rsidR="0003748E" w:rsidRPr="00B77EC2" w:rsidRDefault="00B9125C" w:rsidP="00F9222C">
      <w:pPr>
        <w:spacing w:after="0" w:line="264" w:lineRule="auto"/>
        <w:rPr>
          <w:rFonts w:ascii="Arial" w:hAnsi="Arial" w:cs="Arial"/>
          <w:sz w:val="24"/>
          <w:szCs w:val="24"/>
          <w:shd w:val="clear" w:color="auto" w:fill="FFFFFF"/>
        </w:rPr>
      </w:pPr>
      <w:r>
        <w:rPr>
          <w:rFonts w:ascii="Arial" w:hAnsi="Arial" w:cs="Arial"/>
          <w:sz w:val="24"/>
          <w:szCs w:val="24"/>
        </w:rPr>
        <w:t>Monsieur</w:t>
      </w:r>
      <w:r w:rsidRPr="00024E35">
        <w:rPr>
          <w:rFonts w:ascii="Arial" w:hAnsi="Arial" w:cs="Arial"/>
          <w:sz w:val="24"/>
          <w:szCs w:val="24"/>
        </w:rPr>
        <w:t xml:space="preserve"> MICHAUD</w:t>
      </w:r>
      <w:r w:rsidR="0003748E" w:rsidRPr="00024E35">
        <w:rPr>
          <w:rFonts w:ascii="Arial" w:hAnsi="Arial" w:cs="Arial"/>
          <w:sz w:val="24"/>
          <w:szCs w:val="24"/>
          <w:shd w:val="clear" w:color="auto" w:fill="FFFFFF"/>
        </w:rPr>
        <w:t xml:space="preserve"> vous demande de l’aider à préparer ce </w:t>
      </w:r>
      <w:r w:rsidR="0003748E" w:rsidRPr="00B9125C">
        <w:rPr>
          <w:rFonts w:ascii="Arial" w:hAnsi="Arial" w:cs="Arial"/>
          <w:sz w:val="24"/>
          <w:szCs w:val="24"/>
          <w:shd w:val="clear" w:color="auto" w:fill="FFFFFF"/>
        </w:rPr>
        <w:t xml:space="preserve">salon. </w:t>
      </w:r>
      <w:r w:rsidRPr="00B9125C">
        <w:rPr>
          <w:rFonts w:ascii="Arial" w:hAnsi="Arial" w:cs="Arial"/>
          <w:sz w:val="24"/>
          <w:szCs w:val="24"/>
          <w:shd w:val="clear" w:color="auto" w:fill="FFFFFF"/>
        </w:rPr>
        <w:t>Il</w:t>
      </w:r>
      <w:r w:rsidR="0003748E" w:rsidRPr="00B9125C">
        <w:rPr>
          <w:rFonts w:ascii="Arial" w:hAnsi="Arial" w:cs="Arial"/>
          <w:sz w:val="24"/>
          <w:szCs w:val="24"/>
          <w:shd w:val="clear" w:color="auto" w:fill="FFFFFF"/>
        </w:rPr>
        <w:t xml:space="preserve"> </w:t>
      </w:r>
      <w:r w:rsidR="0003748E" w:rsidRPr="00B77EC2">
        <w:rPr>
          <w:rFonts w:ascii="Arial" w:hAnsi="Arial" w:cs="Arial"/>
          <w:sz w:val="24"/>
          <w:szCs w:val="24"/>
          <w:shd w:val="clear" w:color="auto" w:fill="FFFFFF"/>
        </w:rPr>
        <w:t>sera accompagné d’une collaboratrice.</w:t>
      </w:r>
    </w:p>
    <w:p w:rsidR="0003748E" w:rsidRPr="00024E35" w:rsidRDefault="0003748E" w:rsidP="0003748E">
      <w:pPr>
        <w:spacing w:after="0"/>
        <w:rPr>
          <w:rFonts w:ascii="Arial" w:hAnsi="Arial" w:cs="Arial"/>
          <w:sz w:val="24"/>
          <w:szCs w:val="24"/>
          <w:shd w:val="clear" w:color="auto" w:fill="FFFFFF"/>
        </w:rPr>
      </w:pPr>
    </w:p>
    <w:p w:rsidR="0003748E" w:rsidRPr="00024E35" w:rsidRDefault="0003748E" w:rsidP="00B86D1F">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024E35">
        <w:rPr>
          <w:rFonts w:ascii="Arial" w:hAnsi="Arial" w:cs="Arial"/>
          <w:b/>
          <w:bCs/>
          <w:sz w:val="24"/>
          <w:szCs w:val="24"/>
        </w:rPr>
        <w:t>2.1</w:t>
      </w:r>
      <w:r w:rsidRPr="00024E35">
        <w:rPr>
          <w:rFonts w:ascii="Arial" w:hAnsi="Arial" w:cs="Arial"/>
          <w:b/>
          <w:bCs/>
          <w:sz w:val="24"/>
          <w:szCs w:val="24"/>
        </w:rPr>
        <w:tab/>
        <w:t>Justifiez la participation de l’entreprise K</w:t>
      </w:r>
      <w:r w:rsidR="00BB049A">
        <w:rPr>
          <w:rFonts w:ascii="Arial" w:hAnsi="Arial" w:cs="Arial"/>
          <w:b/>
          <w:bCs/>
          <w:sz w:val="24"/>
          <w:szCs w:val="24"/>
        </w:rPr>
        <w:t>ANGO</w:t>
      </w:r>
      <w:r w:rsidRPr="00024E35">
        <w:rPr>
          <w:rFonts w:ascii="Arial" w:hAnsi="Arial" w:cs="Arial"/>
          <w:b/>
          <w:bCs/>
          <w:sz w:val="24"/>
          <w:szCs w:val="24"/>
        </w:rPr>
        <w:t xml:space="preserve"> à ce salon.</w:t>
      </w:r>
    </w:p>
    <w:p w:rsidR="0003748E" w:rsidRDefault="0003748E" w:rsidP="00B86D1F">
      <w:pPr>
        <w:pStyle w:val="Textedebulles"/>
        <w:pBdr>
          <w:top w:val="single" w:sz="4" w:space="1" w:color="auto"/>
          <w:left w:val="single" w:sz="4" w:space="4" w:color="auto"/>
          <w:bottom w:val="single" w:sz="4" w:space="1" w:color="auto"/>
          <w:right w:val="single" w:sz="4" w:space="4" w:color="auto"/>
        </w:pBdr>
        <w:ind w:left="705" w:hanging="705"/>
        <w:jc w:val="both"/>
        <w:rPr>
          <w:rFonts w:ascii="Arial" w:hAnsi="Arial" w:cs="Arial"/>
          <w:b/>
          <w:bCs/>
          <w:sz w:val="24"/>
          <w:szCs w:val="24"/>
        </w:rPr>
      </w:pPr>
      <w:r w:rsidRPr="00024E35">
        <w:rPr>
          <w:rFonts w:ascii="Arial" w:hAnsi="Arial" w:cs="Arial"/>
          <w:b/>
          <w:bCs/>
          <w:sz w:val="24"/>
          <w:szCs w:val="24"/>
        </w:rPr>
        <w:t>2.2</w:t>
      </w:r>
      <w:r w:rsidR="00703B58">
        <w:rPr>
          <w:rFonts w:ascii="Arial" w:hAnsi="Arial" w:cs="Arial"/>
          <w:b/>
          <w:bCs/>
          <w:sz w:val="24"/>
          <w:szCs w:val="24"/>
        </w:rPr>
        <w:tab/>
      </w:r>
      <w:r w:rsidR="00703B58" w:rsidRPr="00BE331B">
        <w:rPr>
          <w:rFonts w:ascii="Arial" w:hAnsi="Arial" w:cs="Arial"/>
          <w:b/>
          <w:bCs/>
          <w:sz w:val="24"/>
          <w:szCs w:val="24"/>
        </w:rPr>
        <w:t xml:space="preserve">Expliquez l’intérêt d’exposer </w:t>
      </w:r>
      <w:r w:rsidR="00703B58">
        <w:rPr>
          <w:rFonts w:ascii="Arial" w:hAnsi="Arial" w:cs="Arial"/>
          <w:b/>
          <w:bCs/>
          <w:sz w:val="24"/>
          <w:szCs w:val="24"/>
        </w:rPr>
        <w:t xml:space="preserve">sous </w:t>
      </w:r>
      <w:r w:rsidR="00703B58" w:rsidRPr="00BE331B">
        <w:rPr>
          <w:rFonts w:ascii="Arial" w:hAnsi="Arial" w:cs="Arial"/>
          <w:b/>
          <w:bCs/>
          <w:sz w:val="24"/>
          <w:szCs w:val="24"/>
        </w:rPr>
        <w:t>« </w:t>
      </w:r>
      <w:r w:rsidR="00B131E4">
        <w:rPr>
          <w:rFonts w:ascii="Arial" w:hAnsi="Arial" w:cs="Arial"/>
          <w:b/>
          <w:bCs/>
          <w:iCs/>
          <w:sz w:val="24"/>
          <w:szCs w:val="24"/>
        </w:rPr>
        <w:t>Pavillon France</w:t>
      </w:r>
      <w:r w:rsidR="00703B58" w:rsidRPr="00BE331B">
        <w:rPr>
          <w:rFonts w:ascii="Arial" w:hAnsi="Arial" w:cs="Arial"/>
          <w:b/>
          <w:bCs/>
          <w:i/>
          <w:iCs/>
          <w:sz w:val="24"/>
          <w:szCs w:val="24"/>
        </w:rPr>
        <w:t> </w:t>
      </w:r>
      <w:r w:rsidR="00703B58" w:rsidRPr="00BE331B">
        <w:rPr>
          <w:rFonts w:ascii="Arial" w:hAnsi="Arial" w:cs="Arial"/>
          <w:b/>
          <w:bCs/>
          <w:sz w:val="24"/>
          <w:szCs w:val="24"/>
        </w:rPr>
        <w:t xml:space="preserve">» avec l’aide de </w:t>
      </w:r>
      <w:r w:rsidR="00703B58">
        <w:rPr>
          <w:rFonts w:ascii="Arial" w:hAnsi="Arial" w:cs="Arial"/>
          <w:b/>
          <w:bCs/>
          <w:sz w:val="24"/>
          <w:szCs w:val="24"/>
        </w:rPr>
        <w:t>B</w:t>
      </w:r>
      <w:r w:rsidR="00E02D91">
        <w:rPr>
          <w:rFonts w:ascii="Arial" w:hAnsi="Arial" w:cs="Arial"/>
          <w:b/>
          <w:bCs/>
          <w:sz w:val="24"/>
          <w:szCs w:val="24"/>
        </w:rPr>
        <w:t>usiness</w:t>
      </w:r>
      <w:r w:rsidR="00703B58">
        <w:rPr>
          <w:rFonts w:ascii="Arial" w:hAnsi="Arial" w:cs="Arial"/>
          <w:b/>
          <w:bCs/>
          <w:sz w:val="24"/>
          <w:szCs w:val="24"/>
        </w:rPr>
        <w:t xml:space="preserve"> France.</w:t>
      </w:r>
    </w:p>
    <w:p w:rsidR="00703B58" w:rsidRPr="00F9222C" w:rsidRDefault="00703B58" w:rsidP="00B86D1F">
      <w:pPr>
        <w:pStyle w:val="Textedebulles"/>
        <w:pBdr>
          <w:top w:val="single" w:sz="4" w:space="1" w:color="auto"/>
          <w:left w:val="single" w:sz="4" w:space="4" w:color="auto"/>
          <w:bottom w:val="single" w:sz="4" w:space="1" w:color="auto"/>
          <w:right w:val="single" w:sz="4" w:space="4" w:color="auto"/>
        </w:pBdr>
        <w:ind w:left="705" w:hanging="705"/>
        <w:jc w:val="both"/>
        <w:rPr>
          <w:rFonts w:ascii="Arial" w:hAnsi="Arial" w:cs="Arial"/>
          <w:b/>
          <w:bCs/>
          <w:sz w:val="20"/>
          <w:szCs w:val="24"/>
        </w:rPr>
      </w:pPr>
    </w:p>
    <w:p w:rsidR="00032C48" w:rsidRDefault="0003748E" w:rsidP="00B86D1F">
      <w:pPr>
        <w:pStyle w:val="Standard"/>
        <w:pBdr>
          <w:top w:val="single" w:sz="4" w:space="1" w:color="auto"/>
          <w:left w:val="single" w:sz="4" w:space="4" w:color="auto"/>
          <w:bottom w:val="single" w:sz="4" w:space="1" w:color="auto"/>
          <w:right w:val="single" w:sz="4" w:space="4" w:color="auto"/>
        </w:pBdr>
        <w:tabs>
          <w:tab w:val="left" w:pos="426"/>
        </w:tabs>
        <w:ind w:left="705" w:hanging="705"/>
        <w:jc w:val="both"/>
        <w:rPr>
          <w:rFonts w:ascii="Arial" w:hAnsi="Arial" w:cs="Arial"/>
        </w:rPr>
      </w:pPr>
      <w:r w:rsidRPr="00024E35">
        <w:rPr>
          <w:rFonts w:ascii="Arial" w:hAnsi="Arial" w:cs="Arial"/>
          <w:b/>
          <w:bCs/>
        </w:rPr>
        <w:t>2.3</w:t>
      </w:r>
      <w:r w:rsidRPr="00024E35">
        <w:rPr>
          <w:rFonts w:ascii="Arial" w:hAnsi="Arial" w:cs="Arial"/>
          <w:b/>
          <w:bCs/>
        </w:rPr>
        <w:tab/>
      </w:r>
      <w:r w:rsidR="00032C48">
        <w:rPr>
          <w:rFonts w:ascii="Arial" w:hAnsi="Arial" w:cs="Arial"/>
          <w:b/>
          <w:bCs/>
        </w:rPr>
        <w:tab/>
      </w:r>
      <w:r w:rsidR="00BB049A">
        <w:rPr>
          <w:rFonts w:ascii="Arial" w:hAnsi="Arial" w:cs="Arial"/>
          <w:b/>
          <w:bCs/>
        </w:rPr>
        <w:t>Calculez</w:t>
      </w:r>
      <w:r w:rsidRPr="00024E35">
        <w:rPr>
          <w:rFonts w:ascii="Arial" w:hAnsi="Arial" w:cs="Arial"/>
          <w:b/>
          <w:bCs/>
        </w:rPr>
        <w:t xml:space="preserve"> le budget </w:t>
      </w:r>
      <w:r w:rsidR="00BB049A">
        <w:rPr>
          <w:rFonts w:ascii="Arial" w:hAnsi="Arial" w:cs="Arial"/>
          <w:b/>
          <w:bCs/>
        </w:rPr>
        <w:t xml:space="preserve">prévisionnel </w:t>
      </w:r>
      <w:r w:rsidRPr="00024E35">
        <w:rPr>
          <w:rFonts w:ascii="Arial" w:hAnsi="Arial" w:cs="Arial"/>
          <w:b/>
          <w:bCs/>
        </w:rPr>
        <w:t xml:space="preserve">des dépenses </w:t>
      </w:r>
      <w:r w:rsidR="00BB049A">
        <w:rPr>
          <w:rFonts w:ascii="Arial" w:hAnsi="Arial" w:cs="Arial"/>
          <w:b/>
          <w:bCs/>
        </w:rPr>
        <w:t>de prospection</w:t>
      </w:r>
      <w:r w:rsidRPr="00024E35">
        <w:rPr>
          <w:rFonts w:ascii="Arial" w:hAnsi="Arial" w:cs="Arial"/>
          <w:b/>
          <w:bCs/>
        </w:rPr>
        <w:t xml:space="preserve"> (en euros)</w:t>
      </w:r>
      <w:r w:rsidR="00B131E4">
        <w:rPr>
          <w:rFonts w:ascii="Arial" w:hAnsi="Arial" w:cs="Arial"/>
          <w:b/>
          <w:bCs/>
        </w:rPr>
        <w:t xml:space="preserve"> en mettant</w:t>
      </w:r>
      <w:r w:rsidRPr="00024E35">
        <w:rPr>
          <w:rFonts w:ascii="Arial" w:hAnsi="Arial" w:cs="Arial"/>
          <w:b/>
          <w:bCs/>
        </w:rPr>
        <w:t xml:space="preserve"> en évidence les différents postes de dépenses.</w:t>
      </w:r>
      <w:r w:rsidRPr="00024E35">
        <w:rPr>
          <w:rFonts w:ascii="Arial" w:hAnsi="Arial" w:cs="Arial"/>
        </w:rPr>
        <w:t xml:space="preserve"> </w:t>
      </w:r>
    </w:p>
    <w:p w:rsidR="00D96D10" w:rsidRPr="00F9222C" w:rsidRDefault="00D96D10" w:rsidP="00B86D1F">
      <w:pPr>
        <w:pStyle w:val="Standard"/>
        <w:pBdr>
          <w:top w:val="single" w:sz="4" w:space="1" w:color="auto"/>
          <w:left w:val="single" w:sz="4" w:space="4" w:color="auto"/>
          <w:bottom w:val="single" w:sz="4" w:space="1" w:color="auto"/>
          <w:right w:val="single" w:sz="4" w:space="4" w:color="auto"/>
        </w:pBdr>
        <w:tabs>
          <w:tab w:val="left" w:pos="426"/>
        </w:tabs>
        <w:ind w:left="705" w:hanging="705"/>
        <w:jc w:val="both"/>
        <w:rPr>
          <w:rFonts w:ascii="Arial" w:hAnsi="Arial" w:cs="Arial"/>
          <w:b/>
          <w:bCs/>
          <w:sz w:val="20"/>
        </w:rPr>
      </w:pPr>
    </w:p>
    <w:p w:rsidR="00CC05F8" w:rsidRDefault="00D96D10" w:rsidP="00480E54">
      <w:pPr>
        <w:pBdr>
          <w:top w:val="single" w:sz="4" w:space="1" w:color="auto"/>
          <w:left w:val="single" w:sz="4" w:space="4" w:color="auto"/>
          <w:bottom w:val="single" w:sz="4" w:space="1" w:color="auto"/>
          <w:right w:val="single" w:sz="4" w:space="4" w:color="auto"/>
        </w:pBdr>
        <w:spacing w:after="0" w:line="240" w:lineRule="auto"/>
        <w:ind w:left="703" w:hanging="703"/>
        <w:jc w:val="both"/>
        <w:rPr>
          <w:rFonts w:ascii="Arial" w:hAnsi="Arial" w:cs="Arial"/>
          <w:b/>
          <w:sz w:val="24"/>
          <w:szCs w:val="24"/>
        </w:rPr>
      </w:pPr>
      <w:r>
        <w:rPr>
          <w:rFonts w:ascii="Arial" w:hAnsi="Arial" w:cs="Arial"/>
          <w:b/>
          <w:bCs/>
        </w:rPr>
        <w:t>2</w:t>
      </w:r>
      <w:r w:rsidR="006C5F0E">
        <w:rPr>
          <w:rFonts w:ascii="Arial" w:hAnsi="Arial" w:cs="Arial"/>
          <w:b/>
          <w:bCs/>
        </w:rPr>
        <w:t>.4</w:t>
      </w:r>
      <w:r w:rsidRPr="00D96D10">
        <w:rPr>
          <w:rFonts w:ascii="Arial" w:hAnsi="Arial" w:cs="Arial"/>
          <w:b/>
          <w:sz w:val="24"/>
          <w:szCs w:val="24"/>
        </w:rPr>
        <w:t xml:space="preserve"> </w:t>
      </w:r>
      <w:r>
        <w:rPr>
          <w:rFonts w:ascii="Arial" w:hAnsi="Arial" w:cs="Arial"/>
          <w:b/>
          <w:sz w:val="24"/>
          <w:szCs w:val="24"/>
        </w:rPr>
        <w:tab/>
        <w:t>C</w:t>
      </w:r>
      <w:r w:rsidRPr="00024E35">
        <w:rPr>
          <w:rFonts w:ascii="Arial" w:hAnsi="Arial" w:cs="Arial"/>
          <w:b/>
          <w:sz w:val="24"/>
          <w:szCs w:val="24"/>
        </w:rPr>
        <w:t xml:space="preserve">alculez le prix de vente </w:t>
      </w:r>
      <w:r w:rsidR="00B86D1F">
        <w:rPr>
          <w:rFonts w:ascii="Arial" w:hAnsi="Arial" w:cs="Arial"/>
          <w:b/>
          <w:sz w:val="24"/>
          <w:szCs w:val="24"/>
        </w:rPr>
        <w:t xml:space="preserve">d’un fauteuil </w:t>
      </w:r>
      <w:r w:rsidR="00946F1A">
        <w:rPr>
          <w:rFonts w:ascii="Arial" w:hAnsi="Arial" w:cs="Arial"/>
          <w:b/>
          <w:sz w:val="24"/>
          <w:szCs w:val="24"/>
        </w:rPr>
        <w:t>KANGO</w:t>
      </w:r>
      <w:r w:rsidR="001345B9">
        <w:rPr>
          <w:rFonts w:ascii="Arial" w:hAnsi="Arial" w:cs="Arial"/>
          <w:b/>
          <w:sz w:val="24"/>
          <w:szCs w:val="24"/>
        </w:rPr>
        <w:t xml:space="preserve"> pratiqué par l’importateur-distributeur</w:t>
      </w:r>
      <w:r w:rsidR="00946F1A">
        <w:rPr>
          <w:rFonts w:ascii="Arial" w:hAnsi="Arial" w:cs="Arial"/>
          <w:b/>
          <w:sz w:val="24"/>
          <w:szCs w:val="24"/>
        </w:rPr>
        <w:t xml:space="preserve"> </w:t>
      </w:r>
      <w:r w:rsidR="001345B9">
        <w:rPr>
          <w:rFonts w:ascii="Arial" w:hAnsi="Arial" w:cs="Arial"/>
          <w:b/>
          <w:sz w:val="24"/>
          <w:szCs w:val="24"/>
        </w:rPr>
        <w:t>qui applique un</w:t>
      </w:r>
      <w:r w:rsidRPr="00024E35">
        <w:rPr>
          <w:rFonts w:ascii="Arial" w:hAnsi="Arial" w:cs="Arial"/>
          <w:b/>
          <w:sz w:val="24"/>
          <w:szCs w:val="24"/>
        </w:rPr>
        <w:t xml:space="preserve"> taux de marge de 20</w:t>
      </w:r>
      <w:r w:rsidR="00CC05F8">
        <w:rPr>
          <w:rFonts w:ascii="Arial" w:hAnsi="Arial" w:cs="Arial"/>
          <w:b/>
          <w:sz w:val="24"/>
          <w:szCs w:val="24"/>
        </w:rPr>
        <w:t xml:space="preserve"> </w:t>
      </w:r>
      <w:r w:rsidRPr="00024E35">
        <w:rPr>
          <w:rFonts w:ascii="Arial" w:hAnsi="Arial" w:cs="Arial"/>
          <w:b/>
          <w:sz w:val="24"/>
          <w:szCs w:val="24"/>
        </w:rPr>
        <w:t>%</w:t>
      </w:r>
      <w:r w:rsidR="00B444A7">
        <w:rPr>
          <w:rFonts w:ascii="Arial" w:hAnsi="Arial" w:cs="Arial"/>
          <w:b/>
          <w:sz w:val="24"/>
          <w:szCs w:val="24"/>
        </w:rPr>
        <w:t xml:space="preserve"> et c</w:t>
      </w:r>
      <w:r w:rsidR="00CC05F8">
        <w:rPr>
          <w:rFonts w:ascii="Arial" w:hAnsi="Arial" w:cs="Arial"/>
          <w:b/>
          <w:sz w:val="24"/>
          <w:szCs w:val="24"/>
        </w:rPr>
        <w:t>oncluez.</w:t>
      </w:r>
    </w:p>
    <w:p w:rsidR="0003748E" w:rsidRDefault="0003748E" w:rsidP="0003748E">
      <w:pPr>
        <w:autoSpaceDE w:val="0"/>
        <w:autoSpaceDN w:val="0"/>
        <w:adjustRightInd w:val="0"/>
        <w:spacing w:after="0" w:line="240" w:lineRule="auto"/>
        <w:rPr>
          <w:rFonts w:ascii="Arial" w:hAnsi="Arial" w:cs="Arial"/>
          <w:color w:val="000000"/>
          <w:sz w:val="24"/>
          <w:szCs w:val="24"/>
        </w:rPr>
      </w:pPr>
    </w:p>
    <w:p w:rsidR="00AA6D7E" w:rsidRDefault="00AA6D7E" w:rsidP="0003748E">
      <w:pPr>
        <w:autoSpaceDE w:val="0"/>
        <w:autoSpaceDN w:val="0"/>
        <w:adjustRightInd w:val="0"/>
        <w:spacing w:after="0" w:line="240" w:lineRule="auto"/>
        <w:rPr>
          <w:rFonts w:ascii="Arial" w:hAnsi="Arial" w:cs="Arial"/>
          <w:color w:val="000000"/>
          <w:sz w:val="24"/>
          <w:szCs w:val="24"/>
        </w:rPr>
      </w:pPr>
    </w:p>
    <w:p w:rsidR="00AA6D7E" w:rsidRPr="00024E35" w:rsidRDefault="00AA6D7E" w:rsidP="0003748E">
      <w:pPr>
        <w:autoSpaceDE w:val="0"/>
        <w:autoSpaceDN w:val="0"/>
        <w:adjustRightInd w:val="0"/>
        <w:spacing w:after="0" w:line="240" w:lineRule="auto"/>
        <w:rPr>
          <w:rFonts w:ascii="Arial" w:hAnsi="Arial" w:cs="Arial"/>
          <w:color w:val="000000"/>
          <w:sz w:val="24"/>
          <w:szCs w:val="24"/>
        </w:rPr>
      </w:pPr>
    </w:p>
    <w:p w:rsidR="00DA742F" w:rsidRPr="00C41C5F" w:rsidRDefault="00DA742F" w:rsidP="00DA742F">
      <w:pPr>
        <w:spacing w:after="120" w:line="240" w:lineRule="auto"/>
        <w:jc w:val="center"/>
        <w:rPr>
          <w:rFonts w:ascii="Arial" w:hAnsi="Arial" w:cs="Arial"/>
          <w:b/>
          <w:bCs/>
          <w:sz w:val="28"/>
          <w:szCs w:val="24"/>
          <w:u w:val="single"/>
        </w:rPr>
      </w:pPr>
      <w:r w:rsidRPr="00C41C5F">
        <w:rPr>
          <w:rFonts w:ascii="Arial" w:hAnsi="Arial" w:cs="Arial"/>
          <w:b/>
          <w:bCs/>
          <w:sz w:val="28"/>
          <w:szCs w:val="24"/>
          <w:u w:val="single"/>
        </w:rPr>
        <w:t>PARTIE 3 -</w:t>
      </w:r>
      <w:r w:rsidR="0003748E" w:rsidRPr="00C41C5F">
        <w:rPr>
          <w:rFonts w:ascii="Arial" w:hAnsi="Arial" w:cs="Arial"/>
          <w:b/>
          <w:bCs/>
          <w:sz w:val="28"/>
          <w:szCs w:val="24"/>
          <w:u w:val="single"/>
        </w:rPr>
        <w:t xml:space="preserve"> </w:t>
      </w:r>
      <w:r w:rsidR="006C6286" w:rsidRPr="00C41C5F">
        <w:rPr>
          <w:rFonts w:ascii="Arial" w:hAnsi="Arial" w:cs="Arial"/>
          <w:b/>
          <w:bCs/>
          <w:sz w:val="28"/>
          <w:szCs w:val="24"/>
          <w:u w:val="single"/>
        </w:rPr>
        <w:t xml:space="preserve">ORGANISATION </w:t>
      </w:r>
      <w:r w:rsidR="008F1BC4" w:rsidRPr="00C41C5F">
        <w:rPr>
          <w:rFonts w:ascii="Arial" w:hAnsi="Arial" w:cs="Arial"/>
          <w:b/>
          <w:bCs/>
          <w:sz w:val="28"/>
          <w:szCs w:val="24"/>
          <w:u w:val="single"/>
        </w:rPr>
        <w:t>DU RÉSEAU DE VENTE</w:t>
      </w:r>
    </w:p>
    <w:p w:rsidR="0003748E" w:rsidRPr="00C41C5F" w:rsidRDefault="00DA742F" w:rsidP="00480E54">
      <w:pPr>
        <w:spacing w:line="240" w:lineRule="auto"/>
        <w:jc w:val="right"/>
        <w:rPr>
          <w:rFonts w:ascii="Arial" w:hAnsi="Arial" w:cs="Arial"/>
          <w:b/>
          <w:bCs/>
          <w:i/>
          <w:sz w:val="24"/>
          <w:szCs w:val="24"/>
        </w:rPr>
      </w:pPr>
      <w:r w:rsidRPr="00C41C5F">
        <w:rPr>
          <w:rFonts w:ascii="Arial" w:hAnsi="Arial" w:cs="Arial"/>
          <w:b/>
          <w:i/>
          <w:sz w:val="24"/>
          <w:szCs w:val="24"/>
        </w:rPr>
        <w:t>(A</w:t>
      </w:r>
      <w:r w:rsidR="008A2009" w:rsidRPr="00C41C5F">
        <w:rPr>
          <w:rFonts w:ascii="Arial" w:hAnsi="Arial" w:cs="Arial"/>
          <w:b/>
          <w:i/>
          <w:sz w:val="24"/>
          <w:szCs w:val="24"/>
        </w:rPr>
        <w:t>nnexes 1</w:t>
      </w:r>
      <w:r w:rsidR="00A76E23" w:rsidRPr="00C41C5F">
        <w:rPr>
          <w:rFonts w:ascii="Arial" w:hAnsi="Arial" w:cs="Arial"/>
          <w:b/>
          <w:i/>
          <w:sz w:val="24"/>
          <w:szCs w:val="24"/>
        </w:rPr>
        <w:t>0</w:t>
      </w:r>
      <w:r w:rsidR="008A2009" w:rsidRPr="00C41C5F">
        <w:rPr>
          <w:rFonts w:ascii="Arial" w:hAnsi="Arial" w:cs="Arial"/>
          <w:b/>
          <w:i/>
          <w:sz w:val="24"/>
          <w:szCs w:val="24"/>
        </w:rPr>
        <w:t xml:space="preserve"> à 1</w:t>
      </w:r>
      <w:r w:rsidR="00A76E23" w:rsidRPr="00C41C5F">
        <w:rPr>
          <w:rFonts w:ascii="Arial" w:hAnsi="Arial" w:cs="Arial"/>
          <w:b/>
          <w:i/>
          <w:sz w:val="24"/>
          <w:szCs w:val="24"/>
        </w:rPr>
        <w:t>4</w:t>
      </w:r>
      <w:r w:rsidR="008A2009" w:rsidRPr="00C41C5F">
        <w:rPr>
          <w:rFonts w:ascii="Arial" w:hAnsi="Arial" w:cs="Arial"/>
          <w:b/>
          <w:i/>
          <w:sz w:val="24"/>
          <w:szCs w:val="24"/>
        </w:rPr>
        <w:t>)</w:t>
      </w:r>
    </w:p>
    <w:p w:rsidR="00EC1799" w:rsidRDefault="008A2009" w:rsidP="00F9222C">
      <w:pPr>
        <w:spacing w:after="0" w:line="264" w:lineRule="auto"/>
        <w:jc w:val="both"/>
        <w:rPr>
          <w:rFonts w:ascii="Arial" w:hAnsi="Arial" w:cs="Arial"/>
          <w:sz w:val="24"/>
          <w:szCs w:val="24"/>
        </w:rPr>
      </w:pPr>
      <w:r>
        <w:rPr>
          <w:rFonts w:ascii="Arial" w:hAnsi="Arial" w:cs="Arial"/>
          <w:sz w:val="24"/>
          <w:szCs w:val="24"/>
        </w:rPr>
        <w:t>P</w:t>
      </w:r>
      <w:r w:rsidR="0003748E" w:rsidRPr="00024E35">
        <w:rPr>
          <w:rFonts w:ascii="Arial" w:hAnsi="Arial" w:cs="Arial"/>
          <w:sz w:val="24"/>
          <w:szCs w:val="24"/>
        </w:rPr>
        <w:t xml:space="preserve">our s’implanter sur le marché brésilien, l’entreprise </w:t>
      </w:r>
      <w:r w:rsidR="00A26415">
        <w:rPr>
          <w:rFonts w:ascii="Arial" w:hAnsi="Arial" w:cs="Arial"/>
          <w:sz w:val="24"/>
          <w:szCs w:val="24"/>
        </w:rPr>
        <w:t>KANGO</w:t>
      </w:r>
      <w:r w:rsidR="0003748E" w:rsidRPr="00024E35">
        <w:rPr>
          <w:rFonts w:ascii="Arial" w:hAnsi="Arial" w:cs="Arial"/>
          <w:sz w:val="24"/>
          <w:szCs w:val="24"/>
        </w:rPr>
        <w:t xml:space="preserve"> </w:t>
      </w:r>
      <w:r w:rsidR="00A26415">
        <w:rPr>
          <w:rFonts w:ascii="Arial" w:hAnsi="Arial" w:cs="Arial"/>
          <w:sz w:val="24"/>
          <w:szCs w:val="24"/>
        </w:rPr>
        <w:t>a décidé</w:t>
      </w:r>
      <w:r w:rsidR="0003748E" w:rsidRPr="00024E35">
        <w:rPr>
          <w:rFonts w:ascii="Arial" w:hAnsi="Arial" w:cs="Arial"/>
          <w:sz w:val="24"/>
          <w:szCs w:val="24"/>
        </w:rPr>
        <w:t xml:space="preserve"> d</w:t>
      </w:r>
      <w:r w:rsidR="00B9125C">
        <w:rPr>
          <w:rFonts w:ascii="Arial" w:hAnsi="Arial" w:cs="Arial"/>
          <w:sz w:val="24"/>
          <w:szCs w:val="24"/>
        </w:rPr>
        <w:t>e recourir</w:t>
      </w:r>
      <w:r w:rsidR="0003748E" w:rsidRPr="00024E35">
        <w:rPr>
          <w:rFonts w:ascii="Arial" w:hAnsi="Arial" w:cs="Arial"/>
          <w:sz w:val="24"/>
          <w:szCs w:val="24"/>
        </w:rPr>
        <w:t xml:space="preserve"> à </w:t>
      </w:r>
      <w:r w:rsidR="00D745F8">
        <w:rPr>
          <w:rFonts w:ascii="Arial" w:hAnsi="Arial" w:cs="Arial"/>
          <w:sz w:val="24"/>
          <w:szCs w:val="24"/>
        </w:rPr>
        <w:t>un</w:t>
      </w:r>
      <w:r w:rsidR="0003748E" w:rsidRPr="00024E35">
        <w:rPr>
          <w:rFonts w:ascii="Arial" w:hAnsi="Arial" w:cs="Arial"/>
          <w:sz w:val="24"/>
          <w:szCs w:val="24"/>
        </w:rPr>
        <w:t xml:space="preserve"> importateur-distributeur.</w:t>
      </w:r>
      <w:r w:rsidR="00D36D43">
        <w:rPr>
          <w:rFonts w:ascii="Arial" w:hAnsi="Arial" w:cs="Arial"/>
          <w:sz w:val="24"/>
          <w:szCs w:val="24"/>
        </w:rPr>
        <w:t xml:space="preserve"> Les contraintes d’accessibilité au marché brésilien nécessitent ce choix.</w:t>
      </w:r>
    </w:p>
    <w:p w:rsidR="00D36D43" w:rsidRDefault="00D36D43" w:rsidP="00D36D43">
      <w:pPr>
        <w:spacing w:after="0" w:line="264" w:lineRule="auto"/>
        <w:jc w:val="both"/>
        <w:rPr>
          <w:rFonts w:ascii="Arial" w:hAnsi="Arial" w:cs="Arial"/>
          <w:sz w:val="24"/>
          <w:szCs w:val="24"/>
        </w:rPr>
      </w:pPr>
      <w:r>
        <w:rPr>
          <w:rFonts w:ascii="Arial" w:hAnsi="Arial" w:cs="Arial"/>
          <w:sz w:val="24"/>
          <w:szCs w:val="24"/>
        </w:rPr>
        <w:t xml:space="preserve">Monsieur MICHAUD a identifié un importateur-distributeur intéressant. </w:t>
      </w:r>
      <w:r w:rsidRPr="00024E35">
        <w:rPr>
          <w:rFonts w:ascii="Arial" w:hAnsi="Arial" w:cs="Arial"/>
          <w:sz w:val="24"/>
          <w:szCs w:val="24"/>
        </w:rPr>
        <w:t xml:space="preserve">Avant de s’engager dans une relation durable avec </w:t>
      </w:r>
      <w:r>
        <w:rPr>
          <w:rFonts w:ascii="Arial" w:hAnsi="Arial" w:cs="Arial"/>
          <w:sz w:val="24"/>
          <w:szCs w:val="24"/>
        </w:rPr>
        <w:t>ce partenaire potentiel, il</w:t>
      </w:r>
      <w:r w:rsidRPr="00024E35">
        <w:rPr>
          <w:rFonts w:ascii="Arial" w:hAnsi="Arial" w:cs="Arial"/>
          <w:sz w:val="24"/>
          <w:szCs w:val="24"/>
        </w:rPr>
        <w:t xml:space="preserve"> souhaite </w:t>
      </w:r>
      <w:r>
        <w:rPr>
          <w:rFonts w:ascii="Arial" w:hAnsi="Arial" w:cs="Arial"/>
          <w:sz w:val="24"/>
          <w:szCs w:val="24"/>
        </w:rPr>
        <w:t>vérifier</w:t>
      </w:r>
      <w:r w:rsidRPr="00024E35">
        <w:rPr>
          <w:rFonts w:ascii="Arial" w:hAnsi="Arial" w:cs="Arial"/>
          <w:sz w:val="24"/>
          <w:szCs w:val="24"/>
        </w:rPr>
        <w:t xml:space="preserve"> </w:t>
      </w:r>
      <w:r>
        <w:rPr>
          <w:rFonts w:ascii="Arial" w:hAnsi="Arial" w:cs="Arial"/>
          <w:sz w:val="24"/>
          <w:szCs w:val="24"/>
        </w:rPr>
        <w:t>sa</w:t>
      </w:r>
      <w:r w:rsidRPr="00024E35">
        <w:rPr>
          <w:rFonts w:ascii="Arial" w:hAnsi="Arial" w:cs="Arial"/>
          <w:sz w:val="24"/>
          <w:szCs w:val="24"/>
        </w:rPr>
        <w:t xml:space="preserve"> fiabilité</w:t>
      </w:r>
      <w:r>
        <w:rPr>
          <w:rFonts w:ascii="Arial" w:hAnsi="Arial" w:cs="Arial"/>
          <w:sz w:val="24"/>
          <w:szCs w:val="24"/>
        </w:rPr>
        <w:t xml:space="preserve"> et</w:t>
      </w:r>
      <w:r w:rsidRPr="00024E35">
        <w:rPr>
          <w:rFonts w:ascii="Arial" w:hAnsi="Arial" w:cs="Arial"/>
          <w:sz w:val="24"/>
          <w:szCs w:val="24"/>
        </w:rPr>
        <w:t xml:space="preserve"> sa santé financière.</w:t>
      </w:r>
    </w:p>
    <w:p w:rsidR="00EC1799" w:rsidRDefault="00EC1799" w:rsidP="00A26415">
      <w:pPr>
        <w:spacing w:after="0"/>
        <w:jc w:val="both"/>
        <w:rPr>
          <w:rFonts w:ascii="Arial" w:hAnsi="Arial" w:cs="Arial"/>
          <w:sz w:val="24"/>
          <w:szCs w:val="24"/>
        </w:rPr>
      </w:pPr>
    </w:p>
    <w:p w:rsidR="0003748E" w:rsidRPr="00024E35" w:rsidRDefault="0003748E" w:rsidP="00D36D43">
      <w:pPr>
        <w:pBdr>
          <w:top w:val="single" w:sz="4" w:space="1" w:color="auto"/>
          <w:left w:val="single" w:sz="4" w:space="2" w:color="auto"/>
          <w:bottom w:val="single" w:sz="4" w:space="1" w:color="auto"/>
          <w:right w:val="single" w:sz="4" w:space="4" w:color="auto"/>
        </w:pBdr>
        <w:spacing w:line="240" w:lineRule="auto"/>
        <w:ind w:left="703" w:hanging="703"/>
        <w:jc w:val="both"/>
        <w:rPr>
          <w:rFonts w:ascii="Arial" w:hAnsi="Arial" w:cs="Arial"/>
          <w:b/>
          <w:bCs/>
          <w:sz w:val="24"/>
          <w:szCs w:val="24"/>
        </w:rPr>
      </w:pPr>
      <w:r w:rsidRPr="00024E35">
        <w:rPr>
          <w:rFonts w:ascii="Arial" w:hAnsi="Arial" w:cs="Arial"/>
          <w:b/>
          <w:bCs/>
          <w:sz w:val="24"/>
          <w:szCs w:val="24"/>
        </w:rPr>
        <w:t>3.1</w:t>
      </w:r>
      <w:r w:rsidRPr="00024E35">
        <w:rPr>
          <w:rFonts w:ascii="Arial" w:hAnsi="Arial" w:cs="Arial"/>
          <w:b/>
          <w:bCs/>
          <w:sz w:val="24"/>
          <w:szCs w:val="24"/>
        </w:rPr>
        <w:tab/>
      </w:r>
      <w:r w:rsidR="00D36D43">
        <w:rPr>
          <w:rFonts w:ascii="Arial" w:hAnsi="Arial" w:cs="Arial"/>
          <w:b/>
          <w:bCs/>
          <w:sz w:val="24"/>
          <w:szCs w:val="24"/>
        </w:rPr>
        <w:t>É</w:t>
      </w:r>
      <w:r w:rsidR="00D36D43" w:rsidRPr="00024E35">
        <w:rPr>
          <w:rFonts w:ascii="Arial" w:hAnsi="Arial" w:cs="Arial"/>
          <w:b/>
          <w:bCs/>
          <w:sz w:val="24"/>
          <w:szCs w:val="24"/>
        </w:rPr>
        <w:t xml:space="preserve">valuez la situation financière de l’importateur </w:t>
      </w:r>
      <w:r w:rsidR="00D36D43">
        <w:rPr>
          <w:rFonts w:ascii="Arial" w:hAnsi="Arial" w:cs="Arial"/>
          <w:b/>
          <w:bCs/>
          <w:sz w:val="24"/>
          <w:szCs w:val="24"/>
        </w:rPr>
        <w:t>potentiel</w:t>
      </w:r>
      <w:r w:rsidR="00D36D43" w:rsidRPr="00024E35">
        <w:rPr>
          <w:rFonts w:ascii="Arial" w:hAnsi="Arial" w:cs="Arial"/>
          <w:b/>
          <w:bCs/>
          <w:sz w:val="24"/>
          <w:szCs w:val="24"/>
        </w:rPr>
        <w:t xml:space="preserve"> </w:t>
      </w:r>
      <w:r w:rsidR="00D36D43">
        <w:rPr>
          <w:rFonts w:ascii="Arial" w:hAnsi="Arial" w:cs="Arial"/>
          <w:b/>
          <w:bCs/>
          <w:sz w:val="24"/>
          <w:szCs w:val="24"/>
        </w:rPr>
        <w:t>et</w:t>
      </w:r>
      <w:r w:rsidR="00D36D43" w:rsidRPr="00024E35">
        <w:rPr>
          <w:rFonts w:ascii="Arial" w:hAnsi="Arial" w:cs="Arial"/>
          <w:b/>
          <w:bCs/>
          <w:sz w:val="24"/>
          <w:szCs w:val="24"/>
        </w:rPr>
        <w:t xml:space="preserve"> concluez.</w:t>
      </w:r>
      <w:r w:rsidRPr="00024E35">
        <w:rPr>
          <w:rFonts w:ascii="Arial" w:hAnsi="Arial" w:cs="Arial"/>
          <w:b/>
          <w:bCs/>
          <w:sz w:val="24"/>
          <w:szCs w:val="24"/>
        </w:rPr>
        <w:t xml:space="preserve"> </w:t>
      </w:r>
    </w:p>
    <w:p w:rsidR="00B00508" w:rsidRDefault="00B00508" w:rsidP="00D36D43">
      <w:pPr>
        <w:spacing w:after="0" w:line="259" w:lineRule="auto"/>
        <w:jc w:val="both"/>
        <w:rPr>
          <w:rFonts w:ascii="Arial" w:hAnsi="Arial" w:cs="Arial"/>
          <w:sz w:val="24"/>
          <w:szCs w:val="24"/>
        </w:rPr>
      </w:pPr>
    </w:p>
    <w:p w:rsidR="00B00508" w:rsidRDefault="00B00508" w:rsidP="00D36D43">
      <w:pPr>
        <w:spacing w:after="0" w:line="259" w:lineRule="auto"/>
        <w:jc w:val="both"/>
        <w:rPr>
          <w:rFonts w:ascii="Arial" w:hAnsi="Arial" w:cs="Arial"/>
          <w:sz w:val="24"/>
          <w:szCs w:val="24"/>
        </w:rPr>
      </w:pPr>
    </w:p>
    <w:p w:rsidR="00C41C5F" w:rsidRDefault="00C41C5F" w:rsidP="00D36D43">
      <w:pPr>
        <w:spacing w:after="0" w:line="259" w:lineRule="auto"/>
        <w:jc w:val="both"/>
        <w:rPr>
          <w:rFonts w:ascii="Arial" w:hAnsi="Arial" w:cs="Arial"/>
          <w:sz w:val="24"/>
          <w:szCs w:val="24"/>
        </w:rPr>
      </w:pPr>
    </w:p>
    <w:p w:rsidR="00C41C5F" w:rsidRDefault="00C41C5F" w:rsidP="00D36D43">
      <w:pPr>
        <w:spacing w:after="0" w:line="259" w:lineRule="auto"/>
        <w:jc w:val="both"/>
        <w:rPr>
          <w:rFonts w:ascii="Arial" w:hAnsi="Arial" w:cs="Arial"/>
          <w:sz w:val="24"/>
          <w:szCs w:val="24"/>
        </w:rPr>
      </w:pPr>
    </w:p>
    <w:p w:rsidR="00D36D43" w:rsidRDefault="00D36D43" w:rsidP="00D36D43">
      <w:pPr>
        <w:spacing w:after="0" w:line="259" w:lineRule="auto"/>
        <w:jc w:val="both"/>
        <w:rPr>
          <w:rFonts w:ascii="Arial" w:hAnsi="Arial" w:cs="Arial"/>
          <w:sz w:val="24"/>
          <w:szCs w:val="24"/>
        </w:rPr>
      </w:pPr>
      <w:r w:rsidRPr="000E57A6">
        <w:rPr>
          <w:rFonts w:ascii="Arial" w:hAnsi="Arial" w:cs="Arial"/>
          <w:sz w:val="24"/>
          <w:szCs w:val="24"/>
        </w:rPr>
        <w:t>Lors des discussions avec l’importateur-distributeur, ce dernier a émis le souhait d’être assisté sur le terrain par un collaborateur français. L’entreprise KANGO envisage ainsi le recrutement d’un VIE (Volontariat international en Entreprise). Sa mission principale consistera à appuyer les actions de prospection de l’importateur-distributeur.</w:t>
      </w:r>
    </w:p>
    <w:p w:rsidR="00D36D43" w:rsidRPr="00C41C5F" w:rsidRDefault="00D36D43" w:rsidP="00DA742F">
      <w:pPr>
        <w:spacing w:after="0" w:line="264" w:lineRule="auto"/>
        <w:jc w:val="both"/>
        <w:rPr>
          <w:rFonts w:ascii="Arial" w:hAnsi="Arial" w:cs="Arial"/>
          <w:sz w:val="14"/>
          <w:szCs w:val="24"/>
        </w:rPr>
      </w:pPr>
    </w:p>
    <w:p w:rsidR="00F9222C" w:rsidRPr="00480E54" w:rsidRDefault="00F9222C" w:rsidP="00F9222C">
      <w:pPr>
        <w:spacing w:after="0" w:line="264" w:lineRule="auto"/>
        <w:jc w:val="both"/>
        <w:rPr>
          <w:rFonts w:ascii="Arial" w:hAnsi="Arial" w:cs="Arial"/>
          <w:sz w:val="20"/>
          <w:szCs w:val="24"/>
        </w:rPr>
      </w:pPr>
    </w:p>
    <w:p w:rsidR="00222251" w:rsidRDefault="0003748E" w:rsidP="00D36D43">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Arial" w:hAnsi="Arial" w:cs="Arial"/>
          <w:b/>
          <w:sz w:val="24"/>
          <w:szCs w:val="24"/>
        </w:rPr>
      </w:pPr>
      <w:r w:rsidRPr="00024E35">
        <w:rPr>
          <w:rFonts w:ascii="Arial" w:hAnsi="Arial" w:cs="Arial"/>
          <w:b/>
          <w:bCs/>
          <w:sz w:val="24"/>
          <w:szCs w:val="24"/>
        </w:rPr>
        <w:t>3.2</w:t>
      </w:r>
      <w:r w:rsidRPr="00024E35">
        <w:rPr>
          <w:rFonts w:ascii="Arial" w:hAnsi="Arial" w:cs="Arial"/>
          <w:b/>
          <w:bCs/>
          <w:sz w:val="24"/>
          <w:szCs w:val="24"/>
        </w:rPr>
        <w:tab/>
      </w:r>
      <w:r w:rsidR="00D36D43" w:rsidRPr="00FB27BF">
        <w:rPr>
          <w:rFonts w:ascii="Arial" w:hAnsi="Arial" w:cs="Arial"/>
          <w:b/>
          <w:sz w:val="24"/>
          <w:szCs w:val="24"/>
        </w:rPr>
        <w:t xml:space="preserve">Justifiez </w:t>
      </w:r>
      <w:r w:rsidR="00D36D43">
        <w:rPr>
          <w:rFonts w:ascii="Arial" w:hAnsi="Arial" w:cs="Arial"/>
          <w:b/>
          <w:sz w:val="24"/>
          <w:szCs w:val="24"/>
        </w:rPr>
        <w:t>l’intérêt pour l’entreprise KANGO d’avoir recours à un dispositif VIE.</w:t>
      </w:r>
    </w:p>
    <w:p w:rsidR="0094724B" w:rsidRPr="00D36D43" w:rsidRDefault="0094724B" w:rsidP="00D36D43">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Arial" w:hAnsi="Arial" w:cs="Arial"/>
          <w:b/>
          <w:sz w:val="24"/>
          <w:szCs w:val="24"/>
        </w:rPr>
      </w:pPr>
    </w:p>
    <w:p w:rsidR="00570043" w:rsidRPr="00C41C5F" w:rsidRDefault="00E65698" w:rsidP="00C41C5F">
      <w:pPr>
        <w:pBdr>
          <w:top w:val="single" w:sz="4" w:space="1" w:color="auto"/>
          <w:left w:val="single" w:sz="4" w:space="4" w:color="auto"/>
          <w:bottom w:val="single" w:sz="4" w:space="1" w:color="auto"/>
          <w:right w:val="single" w:sz="4" w:space="4" w:color="auto"/>
        </w:pBdr>
        <w:spacing w:after="0" w:line="240" w:lineRule="auto"/>
        <w:ind w:left="709" w:hanging="709"/>
        <w:jc w:val="both"/>
        <w:rPr>
          <w:rFonts w:ascii="Arial" w:hAnsi="Arial" w:cs="Arial"/>
          <w:b/>
          <w:sz w:val="20"/>
          <w:szCs w:val="24"/>
        </w:rPr>
      </w:pPr>
      <w:r>
        <w:rPr>
          <w:rFonts w:ascii="Arial" w:hAnsi="Arial" w:cs="Arial"/>
          <w:b/>
          <w:sz w:val="24"/>
          <w:szCs w:val="24"/>
        </w:rPr>
        <w:t>3.3</w:t>
      </w:r>
      <w:r>
        <w:rPr>
          <w:rFonts w:ascii="Arial" w:hAnsi="Arial" w:cs="Arial"/>
          <w:b/>
          <w:sz w:val="24"/>
          <w:szCs w:val="24"/>
        </w:rPr>
        <w:tab/>
      </w:r>
      <w:r w:rsidR="00D36D43">
        <w:rPr>
          <w:rFonts w:ascii="Arial" w:hAnsi="Arial" w:cs="Arial"/>
          <w:b/>
          <w:sz w:val="24"/>
          <w:szCs w:val="24"/>
        </w:rPr>
        <w:t>Présentez dans une note structurée les aspects interculturels que le VIE devra connaître avant de rencontrer l’importateur-distributeur brésilien.</w:t>
      </w:r>
    </w:p>
    <w:p w:rsidR="0003748E" w:rsidRPr="00024E35" w:rsidRDefault="0003748E" w:rsidP="0003748E">
      <w:pPr>
        <w:spacing w:after="160" w:line="259" w:lineRule="auto"/>
        <w:rPr>
          <w:rFonts w:ascii="Arial" w:hAnsi="Arial" w:cs="Arial"/>
          <w:b/>
          <w:sz w:val="24"/>
          <w:szCs w:val="24"/>
        </w:rPr>
      </w:pPr>
    </w:p>
    <w:p w:rsidR="0003748E" w:rsidRPr="00943775" w:rsidRDefault="00F90BC1" w:rsidP="0003748E">
      <w:pPr>
        <w:keepNext/>
        <w:spacing w:after="0" w:line="240" w:lineRule="auto"/>
        <w:jc w:val="center"/>
        <w:outlineLvl w:val="1"/>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Barème</w:t>
      </w:r>
    </w:p>
    <w:p w:rsidR="0003748E" w:rsidRPr="00024E35" w:rsidRDefault="0003748E" w:rsidP="0003748E">
      <w:pPr>
        <w:spacing w:after="0" w:line="240" w:lineRule="auto"/>
        <w:jc w:val="both"/>
        <w:rPr>
          <w:rFonts w:ascii="Arial" w:eastAsia="Times New Roman" w:hAnsi="Arial" w:cs="Arial"/>
          <w:b/>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5556"/>
        <w:gridCol w:w="1343"/>
      </w:tblGrid>
      <w:tr w:rsidR="0003748E" w:rsidRPr="00024E35" w:rsidTr="00C41C5F">
        <w:trPr>
          <w:trHeight w:val="454"/>
          <w:jc w:val="center"/>
        </w:trPr>
        <w:tc>
          <w:tcPr>
            <w:tcW w:w="1814" w:type="dxa"/>
            <w:vAlign w:val="center"/>
          </w:tcPr>
          <w:p w:rsidR="0003748E" w:rsidRPr="00024E35" w:rsidRDefault="00C41C5F" w:rsidP="005D1718">
            <w:pPr>
              <w:keepNext/>
              <w:spacing w:before="80" w:after="80" w:line="240" w:lineRule="auto"/>
              <w:jc w:val="center"/>
              <w:outlineLvl w:val="7"/>
              <w:rPr>
                <w:rFonts w:ascii="Arial" w:eastAsia="Times New Roman" w:hAnsi="Arial" w:cs="Arial"/>
                <w:b/>
                <w:bCs/>
                <w:sz w:val="24"/>
                <w:szCs w:val="24"/>
                <w:lang w:eastAsia="fr-FR"/>
              </w:rPr>
            </w:pPr>
            <w:r>
              <w:rPr>
                <w:rFonts w:ascii="Arial" w:eastAsia="Times New Roman" w:hAnsi="Arial" w:cs="Arial"/>
                <w:b/>
                <w:bCs/>
                <w:sz w:val="24"/>
                <w:szCs w:val="24"/>
                <w:lang w:eastAsia="fr-FR"/>
              </w:rPr>
              <w:t>P</w:t>
            </w:r>
            <w:r w:rsidR="0003748E" w:rsidRPr="00024E35">
              <w:rPr>
                <w:rFonts w:ascii="Arial" w:eastAsia="Times New Roman" w:hAnsi="Arial" w:cs="Arial"/>
                <w:b/>
                <w:bCs/>
                <w:sz w:val="24"/>
                <w:szCs w:val="24"/>
                <w:lang w:eastAsia="fr-FR"/>
              </w:rPr>
              <w:t>artie</w:t>
            </w:r>
            <w:r>
              <w:rPr>
                <w:rFonts w:ascii="Arial" w:eastAsia="Times New Roman" w:hAnsi="Arial" w:cs="Arial"/>
                <w:b/>
                <w:bCs/>
                <w:sz w:val="24"/>
                <w:szCs w:val="24"/>
                <w:lang w:eastAsia="fr-FR"/>
              </w:rPr>
              <w:t xml:space="preserve"> 1</w:t>
            </w:r>
          </w:p>
        </w:tc>
        <w:tc>
          <w:tcPr>
            <w:tcW w:w="5556" w:type="dxa"/>
            <w:vAlign w:val="center"/>
          </w:tcPr>
          <w:p w:rsidR="0003748E" w:rsidRPr="00B77EC2" w:rsidRDefault="008F1BC4" w:rsidP="00943775">
            <w:pPr>
              <w:spacing w:before="80" w:after="80" w:line="240" w:lineRule="auto"/>
              <w:rPr>
                <w:rFonts w:ascii="Arial" w:eastAsia="Times New Roman" w:hAnsi="Arial" w:cs="Arial"/>
                <w:bCs/>
                <w:sz w:val="24"/>
                <w:szCs w:val="24"/>
                <w:lang w:eastAsia="fr-FR"/>
              </w:rPr>
            </w:pPr>
            <w:r w:rsidRPr="00B77EC2">
              <w:rPr>
                <w:rFonts w:ascii="Arial" w:hAnsi="Arial" w:cs="Arial"/>
                <w:b/>
                <w:bCs/>
                <w:sz w:val="24"/>
                <w:szCs w:val="24"/>
              </w:rPr>
              <w:t>Approche du march</w:t>
            </w:r>
            <w:r>
              <w:rPr>
                <w:rFonts w:ascii="Arial" w:hAnsi="Arial" w:cs="Arial"/>
                <w:b/>
                <w:bCs/>
                <w:sz w:val="24"/>
                <w:szCs w:val="24"/>
              </w:rPr>
              <w:t>é</w:t>
            </w:r>
            <w:r w:rsidRPr="00B77EC2">
              <w:rPr>
                <w:rFonts w:ascii="Arial" w:hAnsi="Arial" w:cs="Arial"/>
                <w:b/>
                <w:bCs/>
                <w:sz w:val="24"/>
                <w:szCs w:val="24"/>
              </w:rPr>
              <w:t xml:space="preserve"> cible</w:t>
            </w:r>
          </w:p>
        </w:tc>
        <w:tc>
          <w:tcPr>
            <w:tcW w:w="1343" w:type="dxa"/>
            <w:vAlign w:val="center"/>
          </w:tcPr>
          <w:p w:rsidR="0003748E" w:rsidRPr="009501DB" w:rsidRDefault="00716F53" w:rsidP="005D1718">
            <w:pPr>
              <w:keepNext/>
              <w:spacing w:before="80" w:after="80" w:line="240" w:lineRule="auto"/>
              <w:jc w:val="center"/>
              <w:outlineLvl w:val="7"/>
              <w:rPr>
                <w:rFonts w:ascii="Arial" w:eastAsia="Times New Roman" w:hAnsi="Arial" w:cs="Arial"/>
                <w:bCs/>
                <w:iCs/>
                <w:sz w:val="24"/>
                <w:szCs w:val="24"/>
                <w:lang w:eastAsia="fr-FR"/>
              </w:rPr>
            </w:pPr>
            <w:r w:rsidRPr="009501DB">
              <w:rPr>
                <w:rFonts w:ascii="Arial" w:eastAsia="Times New Roman" w:hAnsi="Arial" w:cs="Arial"/>
                <w:bCs/>
                <w:iCs/>
                <w:sz w:val="24"/>
                <w:szCs w:val="24"/>
                <w:lang w:eastAsia="fr-FR"/>
              </w:rPr>
              <w:t>14</w:t>
            </w:r>
            <w:r w:rsidR="0003748E" w:rsidRPr="009501DB">
              <w:rPr>
                <w:rFonts w:ascii="Arial" w:eastAsia="Times New Roman" w:hAnsi="Arial" w:cs="Arial"/>
                <w:bCs/>
                <w:iCs/>
                <w:sz w:val="24"/>
                <w:szCs w:val="24"/>
                <w:lang w:eastAsia="fr-FR"/>
              </w:rPr>
              <w:t xml:space="preserve"> points</w:t>
            </w:r>
          </w:p>
        </w:tc>
      </w:tr>
      <w:tr w:rsidR="0003748E" w:rsidRPr="00024E35" w:rsidTr="00C41C5F">
        <w:trPr>
          <w:trHeight w:val="454"/>
          <w:jc w:val="center"/>
        </w:trPr>
        <w:tc>
          <w:tcPr>
            <w:tcW w:w="1814" w:type="dxa"/>
            <w:vAlign w:val="center"/>
          </w:tcPr>
          <w:p w:rsidR="0003748E" w:rsidRPr="00024E35" w:rsidRDefault="00C41C5F" w:rsidP="005D1718">
            <w:pPr>
              <w:spacing w:before="80"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P</w:t>
            </w:r>
            <w:r w:rsidR="0003748E" w:rsidRPr="00024E35">
              <w:rPr>
                <w:rFonts w:ascii="Arial" w:eastAsia="Times New Roman" w:hAnsi="Arial" w:cs="Arial"/>
                <w:b/>
                <w:bCs/>
                <w:sz w:val="24"/>
                <w:szCs w:val="24"/>
                <w:lang w:eastAsia="fr-FR"/>
              </w:rPr>
              <w:t>artie</w:t>
            </w:r>
            <w:r>
              <w:rPr>
                <w:rFonts w:ascii="Arial" w:eastAsia="Times New Roman" w:hAnsi="Arial" w:cs="Arial"/>
                <w:b/>
                <w:bCs/>
                <w:sz w:val="24"/>
                <w:szCs w:val="24"/>
                <w:lang w:eastAsia="fr-FR"/>
              </w:rPr>
              <w:t xml:space="preserve"> 2</w:t>
            </w:r>
          </w:p>
        </w:tc>
        <w:tc>
          <w:tcPr>
            <w:tcW w:w="5556" w:type="dxa"/>
            <w:vAlign w:val="center"/>
          </w:tcPr>
          <w:p w:rsidR="0003748E" w:rsidRPr="008F1BC4" w:rsidRDefault="008F1BC4" w:rsidP="00943775">
            <w:pPr>
              <w:spacing w:after="0"/>
              <w:rPr>
                <w:rFonts w:ascii="Arial" w:hAnsi="Arial" w:cs="Arial"/>
                <w:sz w:val="24"/>
                <w:szCs w:val="24"/>
              </w:rPr>
            </w:pPr>
            <w:r w:rsidRPr="008F1BC4">
              <w:rPr>
                <w:rFonts w:ascii="Arial" w:hAnsi="Arial" w:cs="Arial"/>
                <w:b/>
                <w:bCs/>
                <w:sz w:val="24"/>
                <w:szCs w:val="24"/>
              </w:rPr>
              <w:t xml:space="preserve">Participation au salon </w:t>
            </w:r>
            <w:r>
              <w:rPr>
                <w:rFonts w:ascii="Arial" w:hAnsi="Arial" w:cs="Arial"/>
                <w:b/>
                <w:bCs/>
                <w:sz w:val="24"/>
                <w:szCs w:val="24"/>
              </w:rPr>
              <w:t>HOSPITALAR</w:t>
            </w:r>
          </w:p>
        </w:tc>
        <w:tc>
          <w:tcPr>
            <w:tcW w:w="1343" w:type="dxa"/>
            <w:vAlign w:val="center"/>
          </w:tcPr>
          <w:p w:rsidR="0003748E" w:rsidRPr="009501DB" w:rsidRDefault="0003748E" w:rsidP="00716F53">
            <w:pPr>
              <w:spacing w:after="0" w:line="240" w:lineRule="auto"/>
              <w:jc w:val="center"/>
              <w:rPr>
                <w:rFonts w:ascii="Arial" w:hAnsi="Arial" w:cs="Arial"/>
                <w:sz w:val="24"/>
                <w:szCs w:val="24"/>
              </w:rPr>
            </w:pPr>
            <w:r w:rsidRPr="009501DB">
              <w:rPr>
                <w:rFonts w:ascii="Arial" w:hAnsi="Arial" w:cs="Arial"/>
                <w:sz w:val="24"/>
                <w:szCs w:val="24"/>
              </w:rPr>
              <w:t>2</w:t>
            </w:r>
            <w:r w:rsidR="00716F53" w:rsidRPr="009501DB">
              <w:rPr>
                <w:rFonts w:ascii="Arial" w:hAnsi="Arial" w:cs="Arial"/>
                <w:sz w:val="24"/>
                <w:szCs w:val="24"/>
              </w:rPr>
              <w:t>4</w:t>
            </w:r>
            <w:r w:rsidRPr="009501DB">
              <w:rPr>
                <w:rFonts w:ascii="Arial" w:hAnsi="Arial" w:cs="Arial"/>
                <w:sz w:val="24"/>
                <w:szCs w:val="24"/>
              </w:rPr>
              <w:t xml:space="preserve"> points</w:t>
            </w:r>
          </w:p>
        </w:tc>
      </w:tr>
      <w:tr w:rsidR="0003748E" w:rsidRPr="00024E35" w:rsidTr="00C41C5F">
        <w:trPr>
          <w:trHeight w:val="454"/>
          <w:jc w:val="center"/>
        </w:trPr>
        <w:tc>
          <w:tcPr>
            <w:tcW w:w="1814" w:type="dxa"/>
            <w:vAlign w:val="center"/>
          </w:tcPr>
          <w:p w:rsidR="0003748E" w:rsidRPr="00024E35" w:rsidRDefault="00C41C5F" w:rsidP="005D1718">
            <w:pPr>
              <w:spacing w:before="80" w:after="8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P</w:t>
            </w:r>
            <w:r w:rsidR="0003748E" w:rsidRPr="00024E35">
              <w:rPr>
                <w:rFonts w:ascii="Arial" w:eastAsia="Times New Roman" w:hAnsi="Arial" w:cs="Arial"/>
                <w:b/>
                <w:bCs/>
                <w:sz w:val="24"/>
                <w:szCs w:val="24"/>
                <w:lang w:eastAsia="fr-FR"/>
              </w:rPr>
              <w:t>artie</w:t>
            </w:r>
            <w:r>
              <w:rPr>
                <w:rFonts w:ascii="Arial" w:eastAsia="Times New Roman" w:hAnsi="Arial" w:cs="Arial"/>
                <w:b/>
                <w:bCs/>
                <w:sz w:val="24"/>
                <w:szCs w:val="24"/>
                <w:lang w:eastAsia="fr-FR"/>
              </w:rPr>
              <w:t xml:space="preserve"> 3</w:t>
            </w:r>
          </w:p>
        </w:tc>
        <w:tc>
          <w:tcPr>
            <w:tcW w:w="5556" w:type="dxa"/>
            <w:vAlign w:val="center"/>
          </w:tcPr>
          <w:p w:rsidR="0003748E" w:rsidRPr="006C6286" w:rsidRDefault="006C6286" w:rsidP="006C6286">
            <w:pPr>
              <w:spacing w:after="0"/>
              <w:rPr>
                <w:rFonts w:ascii="Arial" w:hAnsi="Arial" w:cs="Arial"/>
                <w:b/>
                <w:bCs/>
                <w:sz w:val="24"/>
                <w:szCs w:val="24"/>
              </w:rPr>
            </w:pPr>
            <w:r>
              <w:rPr>
                <w:rFonts w:ascii="Arial" w:hAnsi="Arial" w:cs="Arial"/>
                <w:b/>
                <w:bCs/>
                <w:sz w:val="24"/>
                <w:szCs w:val="24"/>
              </w:rPr>
              <w:t>Organisation du réseau de vente</w:t>
            </w:r>
          </w:p>
        </w:tc>
        <w:tc>
          <w:tcPr>
            <w:tcW w:w="1343" w:type="dxa"/>
            <w:vAlign w:val="center"/>
          </w:tcPr>
          <w:p w:rsidR="0003748E" w:rsidRPr="009501DB" w:rsidRDefault="0003748E" w:rsidP="005D1718">
            <w:pPr>
              <w:spacing w:before="80" w:after="80" w:line="240" w:lineRule="auto"/>
              <w:jc w:val="center"/>
              <w:rPr>
                <w:rFonts w:ascii="Arial" w:eastAsia="Times New Roman" w:hAnsi="Arial" w:cs="Arial"/>
                <w:bCs/>
                <w:iCs/>
                <w:sz w:val="24"/>
                <w:szCs w:val="24"/>
                <w:lang w:eastAsia="fr-FR"/>
              </w:rPr>
            </w:pPr>
            <w:r w:rsidRPr="009501DB">
              <w:rPr>
                <w:rFonts w:ascii="Arial" w:eastAsia="Times New Roman" w:hAnsi="Arial" w:cs="Arial"/>
                <w:bCs/>
                <w:iCs/>
                <w:sz w:val="24"/>
                <w:szCs w:val="24"/>
                <w:lang w:eastAsia="fr-FR"/>
              </w:rPr>
              <w:t>22 points</w:t>
            </w:r>
          </w:p>
        </w:tc>
      </w:tr>
    </w:tbl>
    <w:p w:rsidR="0003748E" w:rsidRDefault="0003748E" w:rsidP="0003748E">
      <w:pPr>
        <w:spacing w:after="0" w:line="240" w:lineRule="auto"/>
        <w:jc w:val="both"/>
        <w:rPr>
          <w:rFonts w:ascii="Arial" w:eastAsia="Times New Roman" w:hAnsi="Arial" w:cs="Arial"/>
          <w:b/>
          <w:sz w:val="24"/>
          <w:szCs w:val="24"/>
          <w:lang w:eastAsia="fr-FR"/>
        </w:rPr>
      </w:pPr>
    </w:p>
    <w:p w:rsidR="009501DB" w:rsidRDefault="009501DB" w:rsidP="0003748E">
      <w:pPr>
        <w:spacing w:after="0" w:line="240" w:lineRule="auto"/>
        <w:jc w:val="both"/>
        <w:rPr>
          <w:rFonts w:ascii="Arial" w:eastAsia="Times New Roman" w:hAnsi="Arial" w:cs="Arial"/>
          <w:b/>
          <w:sz w:val="24"/>
          <w:szCs w:val="24"/>
          <w:lang w:eastAsia="fr-FR"/>
        </w:rPr>
      </w:pPr>
    </w:p>
    <w:p w:rsidR="00B00508" w:rsidRPr="00024E35" w:rsidRDefault="00B00508" w:rsidP="0003748E">
      <w:pPr>
        <w:spacing w:after="0" w:line="240" w:lineRule="auto"/>
        <w:jc w:val="both"/>
        <w:rPr>
          <w:rFonts w:ascii="Arial" w:eastAsia="Times New Roman" w:hAnsi="Arial" w:cs="Arial"/>
          <w:b/>
          <w:sz w:val="24"/>
          <w:szCs w:val="24"/>
          <w:lang w:eastAsia="fr-FR"/>
        </w:rPr>
      </w:pPr>
    </w:p>
    <w:p w:rsidR="0003748E" w:rsidRPr="00024E35" w:rsidRDefault="0003748E" w:rsidP="0003748E">
      <w:pPr>
        <w:spacing w:after="0" w:line="240" w:lineRule="auto"/>
        <w:jc w:val="both"/>
        <w:rPr>
          <w:rFonts w:ascii="Arial" w:eastAsia="Times New Roman" w:hAnsi="Arial" w:cs="Arial"/>
          <w:b/>
          <w:sz w:val="24"/>
          <w:szCs w:val="24"/>
          <w:lang w:eastAsia="fr-FR"/>
        </w:rPr>
      </w:pPr>
    </w:p>
    <w:p w:rsidR="0003748E" w:rsidRDefault="0003748E" w:rsidP="0003748E">
      <w:pPr>
        <w:keepNext/>
        <w:spacing w:after="0" w:line="240" w:lineRule="auto"/>
        <w:jc w:val="center"/>
        <w:outlineLvl w:val="1"/>
        <w:rPr>
          <w:rFonts w:ascii="Arial" w:eastAsia="Times New Roman" w:hAnsi="Arial" w:cs="Arial"/>
          <w:b/>
          <w:sz w:val="24"/>
          <w:szCs w:val="24"/>
          <w:u w:val="single"/>
          <w:lang w:eastAsia="fr-FR"/>
        </w:rPr>
      </w:pPr>
      <w:r w:rsidRPr="00024E35">
        <w:rPr>
          <w:rFonts w:ascii="Arial" w:eastAsia="Times New Roman" w:hAnsi="Arial" w:cs="Arial"/>
          <w:b/>
          <w:sz w:val="24"/>
          <w:szCs w:val="24"/>
          <w:u w:val="single"/>
          <w:lang w:eastAsia="fr-FR"/>
        </w:rPr>
        <w:t>Liste des annexes</w:t>
      </w:r>
    </w:p>
    <w:p w:rsidR="00683558" w:rsidRPr="00024E35" w:rsidRDefault="00683558" w:rsidP="0003748E">
      <w:pPr>
        <w:keepNext/>
        <w:spacing w:after="0" w:line="240" w:lineRule="auto"/>
        <w:jc w:val="center"/>
        <w:outlineLvl w:val="1"/>
        <w:rPr>
          <w:rFonts w:ascii="Arial" w:eastAsia="Times New Roman" w:hAnsi="Arial" w:cs="Arial"/>
          <w:b/>
          <w:sz w:val="24"/>
          <w:szCs w:val="24"/>
          <w:u w:val="single"/>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7"/>
        <w:gridCol w:w="5839"/>
        <w:gridCol w:w="1468"/>
      </w:tblGrid>
      <w:tr w:rsidR="0003748E" w:rsidRPr="00683558" w:rsidTr="00480E54">
        <w:trPr>
          <w:trHeight w:val="454"/>
          <w:jc w:val="center"/>
        </w:trPr>
        <w:tc>
          <w:tcPr>
            <w:tcW w:w="1247" w:type="dxa"/>
            <w:vAlign w:val="center"/>
          </w:tcPr>
          <w:p w:rsidR="0003748E" w:rsidRPr="00683558" w:rsidRDefault="00683558" w:rsidP="001351E5">
            <w:pPr>
              <w:keepNext/>
              <w:spacing w:after="0" w:line="240" w:lineRule="auto"/>
              <w:jc w:val="center"/>
              <w:outlineLvl w:val="7"/>
              <w:rPr>
                <w:rFonts w:ascii="Arial" w:eastAsia="Times New Roman" w:hAnsi="Arial" w:cs="Arial"/>
                <w:b/>
                <w:bCs/>
                <w:iCs/>
                <w:sz w:val="24"/>
                <w:szCs w:val="24"/>
                <w:lang w:eastAsia="fr-FR"/>
              </w:rPr>
            </w:pPr>
            <w:r w:rsidRPr="00683558">
              <w:rPr>
                <w:rFonts w:ascii="Arial" w:eastAsia="Times New Roman" w:hAnsi="Arial" w:cs="Arial"/>
                <w:b/>
                <w:bCs/>
                <w:iCs/>
                <w:sz w:val="24"/>
                <w:szCs w:val="24"/>
                <w:lang w:eastAsia="fr-FR"/>
              </w:rPr>
              <w:t>Annexes</w:t>
            </w:r>
          </w:p>
        </w:tc>
        <w:tc>
          <w:tcPr>
            <w:tcW w:w="5839" w:type="dxa"/>
            <w:vAlign w:val="center"/>
          </w:tcPr>
          <w:p w:rsidR="0003748E" w:rsidRPr="00683558" w:rsidRDefault="00683558" w:rsidP="00683558">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Libellés</w:t>
            </w:r>
          </w:p>
        </w:tc>
        <w:tc>
          <w:tcPr>
            <w:tcW w:w="1468" w:type="dxa"/>
            <w:vAlign w:val="center"/>
          </w:tcPr>
          <w:p w:rsidR="0003748E" w:rsidRPr="00683558" w:rsidRDefault="0003748E" w:rsidP="00683558">
            <w:pPr>
              <w:keepNext/>
              <w:spacing w:after="0" w:line="240" w:lineRule="auto"/>
              <w:jc w:val="center"/>
              <w:outlineLvl w:val="8"/>
              <w:rPr>
                <w:rFonts w:ascii="Arial" w:eastAsia="Times New Roman" w:hAnsi="Arial" w:cs="Arial"/>
                <w:b/>
                <w:bCs/>
                <w:iCs/>
                <w:sz w:val="24"/>
                <w:szCs w:val="24"/>
                <w:lang w:eastAsia="fr-FR"/>
              </w:rPr>
            </w:pPr>
            <w:r w:rsidRPr="00683558">
              <w:rPr>
                <w:rFonts w:ascii="Arial" w:eastAsia="Times New Roman" w:hAnsi="Arial" w:cs="Arial"/>
                <w:b/>
                <w:bCs/>
                <w:iCs/>
                <w:sz w:val="24"/>
                <w:szCs w:val="24"/>
                <w:lang w:eastAsia="fr-FR"/>
              </w:rPr>
              <w:t>Pages</w:t>
            </w:r>
          </w:p>
        </w:tc>
      </w:tr>
      <w:tr w:rsidR="00480939" w:rsidRPr="00024E35" w:rsidTr="00C41C5F">
        <w:trPr>
          <w:trHeight w:val="510"/>
          <w:jc w:val="center"/>
        </w:trPr>
        <w:tc>
          <w:tcPr>
            <w:tcW w:w="1247" w:type="dxa"/>
            <w:vAlign w:val="center"/>
          </w:tcPr>
          <w:p w:rsidR="00480939" w:rsidRPr="00024E35" w:rsidRDefault="00C2355F" w:rsidP="005D1718">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1</w:t>
            </w:r>
          </w:p>
        </w:tc>
        <w:tc>
          <w:tcPr>
            <w:tcW w:w="5839" w:type="dxa"/>
            <w:vAlign w:val="center"/>
          </w:tcPr>
          <w:p w:rsidR="00480939" w:rsidRPr="00E56A4D" w:rsidRDefault="00C2355F" w:rsidP="0003032C">
            <w:pPr>
              <w:spacing w:after="0" w:line="240" w:lineRule="auto"/>
              <w:jc w:val="both"/>
              <w:rPr>
                <w:rFonts w:ascii="Arial" w:hAnsi="Arial" w:cs="Arial"/>
                <w:sz w:val="24"/>
                <w:szCs w:val="24"/>
              </w:rPr>
            </w:pPr>
            <w:r w:rsidRPr="00E56A4D">
              <w:rPr>
                <w:rFonts w:ascii="Arial" w:hAnsi="Arial" w:cs="Arial"/>
                <w:sz w:val="24"/>
                <w:szCs w:val="24"/>
              </w:rPr>
              <w:t>Les fauteuils K</w:t>
            </w:r>
            <w:r w:rsidR="0003032C" w:rsidRPr="00E56A4D">
              <w:rPr>
                <w:rFonts w:ascii="Arial" w:hAnsi="Arial" w:cs="Arial"/>
                <w:sz w:val="24"/>
                <w:szCs w:val="24"/>
              </w:rPr>
              <w:t>A</w:t>
            </w:r>
            <w:r w:rsidRPr="00E56A4D">
              <w:rPr>
                <w:rFonts w:ascii="Arial" w:hAnsi="Arial" w:cs="Arial"/>
                <w:sz w:val="24"/>
                <w:szCs w:val="24"/>
              </w:rPr>
              <w:t>NGO</w:t>
            </w:r>
            <w:r w:rsidR="0094724B">
              <w:rPr>
                <w:rFonts w:ascii="Arial" w:hAnsi="Arial" w:cs="Arial"/>
                <w:sz w:val="24"/>
                <w:szCs w:val="24"/>
              </w:rPr>
              <w:t xml:space="preserve"> – Extrait de la gamme </w:t>
            </w:r>
            <w:proofErr w:type="spellStart"/>
            <w:r w:rsidR="0094724B">
              <w:rPr>
                <w:rFonts w:ascii="Arial" w:hAnsi="Arial" w:cs="Arial"/>
                <w:sz w:val="24"/>
                <w:szCs w:val="24"/>
              </w:rPr>
              <w:t>Hypnos</w:t>
            </w:r>
            <w:proofErr w:type="spellEnd"/>
          </w:p>
        </w:tc>
        <w:tc>
          <w:tcPr>
            <w:tcW w:w="1468" w:type="dxa"/>
            <w:vAlign w:val="center"/>
          </w:tcPr>
          <w:p w:rsidR="00480939" w:rsidRPr="00024E35" w:rsidRDefault="001351E5"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5</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2</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hAnsi="Arial" w:cs="Arial"/>
                <w:sz w:val="24"/>
                <w:szCs w:val="24"/>
              </w:rPr>
              <w:t>Le</w:t>
            </w:r>
            <w:r w:rsidR="008F1BC4" w:rsidRPr="00E56A4D">
              <w:rPr>
                <w:rFonts w:ascii="Arial" w:hAnsi="Arial" w:cs="Arial"/>
                <w:sz w:val="24"/>
                <w:szCs w:val="24"/>
              </w:rPr>
              <w:t>s caractéristiques du</w:t>
            </w:r>
            <w:r w:rsidRPr="00E56A4D">
              <w:rPr>
                <w:rFonts w:ascii="Arial" w:hAnsi="Arial" w:cs="Arial"/>
                <w:sz w:val="24"/>
                <w:szCs w:val="24"/>
              </w:rPr>
              <w:t xml:space="preserve"> marché de la santé au Brésil</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6</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3</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hAnsi="Arial" w:cs="Arial"/>
                <w:bCs/>
                <w:sz w:val="24"/>
                <w:szCs w:val="24"/>
              </w:rPr>
              <w:t>Les infrastructures de santé privées brésiliennes</w:t>
            </w:r>
            <w:r w:rsidR="008F1BC4" w:rsidRPr="00E56A4D">
              <w:rPr>
                <w:rFonts w:ascii="Arial" w:hAnsi="Arial" w:cs="Arial"/>
                <w:bCs/>
                <w:sz w:val="24"/>
                <w:szCs w:val="24"/>
              </w:rPr>
              <w:t xml:space="preserve"> </w:t>
            </w:r>
          </w:p>
        </w:tc>
        <w:tc>
          <w:tcPr>
            <w:tcW w:w="1468" w:type="dxa"/>
            <w:vAlign w:val="center"/>
          </w:tcPr>
          <w:p w:rsidR="0003748E" w:rsidRPr="00024E35" w:rsidRDefault="00DF2B54" w:rsidP="00716F53">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6 et 7</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4</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Les importations brésiliennes de produits de santé</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7 et 8</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5</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L’approche commerciale au Brésil</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8</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6</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Le salon H</w:t>
            </w:r>
            <w:r w:rsidR="008C5190" w:rsidRPr="00E56A4D">
              <w:rPr>
                <w:rFonts w:ascii="Arial" w:eastAsia="Times New Roman" w:hAnsi="Arial" w:cs="Arial"/>
                <w:bCs/>
                <w:sz w:val="24"/>
                <w:szCs w:val="24"/>
                <w:lang w:eastAsia="fr-FR"/>
              </w:rPr>
              <w:t>OSPITALAR - S</w:t>
            </w:r>
            <w:r w:rsidR="006C5F0E" w:rsidRPr="00E56A4D">
              <w:rPr>
                <w:rFonts w:ascii="Arial" w:eastAsia="Times New Roman" w:hAnsi="Arial" w:cs="Arial"/>
                <w:bCs/>
                <w:sz w:val="24"/>
                <w:szCs w:val="24"/>
                <w:lang w:eastAsia="fr-FR"/>
              </w:rPr>
              <w:t>ã</w:t>
            </w:r>
            <w:r w:rsidR="008C5190" w:rsidRPr="00E56A4D">
              <w:rPr>
                <w:rFonts w:ascii="Arial" w:eastAsia="Times New Roman" w:hAnsi="Arial" w:cs="Arial"/>
                <w:bCs/>
                <w:sz w:val="24"/>
                <w:szCs w:val="24"/>
                <w:lang w:eastAsia="fr-FR"/>
              </w:rPr>
              <w:t>o Paulo - Brésil</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9 et 10</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7</w:t>
            </w:r>
          </w:p>
        </w:tc>
        <w:tc>
          <w:tcPr>
            <w:tcW w:w="5839" w:type="dxa"/>
            <w:vAlign w:val="center"/>
          </w:tcPr>
          <w:p w:rsidR="0003748E" w:rsidRPr="00E56A4D" w:rsidRDefault="0003748E" w:rsidP="008C5190">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 xml:space="preserve">Le </w:t>
            </w:r>
            <w:r w:rsidR="008C5190" w:rsidRPr="00E56A4D">
              <w:rPr>
                <w:rFonts w:ascii="Arial" w:eastAsia="Times New Roman" w:hAnsi="Arial" w:cs="Arial"/>
                <w:bCs/>
                <w:sz w:val="24"/>
                <w:szCs w:val="24"/>
                <w:lang w:eastAsia="fr-FR"/>
              </w:rPr>
              <w:t>P</w:t>
            </w:r>
            <w:r w:rsidRPr="00E56A4D">
              <w:rPr>
                <w:rFonts w:ascii="Arial" w:eastAsia="Times New Roman" w:hAnsi="Arial" w:cs="Arial"/>
                <w:bCs/>
                <w:sz w:val="24"/>
                <w:szCs w:val="24"/>
                <w:lang w:eastAsia="fr-FR"/>
              </w:rPr>
              <w:t xml:space="preserve">avillon </w:t>
            </w:r>
            <w:r w:rsidR="0003032C" w:rsidRPr="00E56A4D">
              <w:rPr>
                <w:rFonts w:ascii="Arial" w:eastAsia="Times New Roman" w:hAnsi="Arial" w:cs="Arial"/>
                <w:bCs/>
                <w:sz w:val="24"/>
                <w:szCs w:val="24"/>
                <w:lang w:eastAsia="fr-FR"/>
              </w:rPr>
              <w:t>France</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11 et 12</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8</w:t>
            </w:r>
          </w:p>
        </w:tc>
        <w:tc>
          <w:tcPr>
            <w:tcW w:w="5839" w:type="dxa"/>
            <w:vAlign w:val="center"/>
          </w:tcPr>
          <w:p w:rsidR="0003748E" w:rsidRPr="00E56A4D" w:rsidRDefault="00D165B1" w:rsidP="008C5190">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É</w:t>
            </w:r>
            <w:r w:rsidR="008C5190" w:rsidRPr="00E56A4D">
              <w:rPr>
                <w:rFonts w:ascii="Arial" w:eastAsia="Times New Roman" w:hAnsi="Arial" w:cs="Arial"/>
                <w:bCs/>
                <w:sz w:val="24"/>
                <w:szCs w:val="24"/>
                <w:lang w:eastAsia="fr-FR"/>
              </w:rPr>
              <w:t>léments budgétaires relatifs au sa</w:t>
            </w:r>
            <w:r w:rsidR="0094724B">
              <w:rPr>
                <w:rFonts w:ascii="Arial" w:eastAsia="Times New Roman" w:hAnsi="Arial" w:cs="Arial"/>
                <w:bCs/>
                <w:sz w:val="24"/>
                <w:szCs w:val="24"/>
                <w:lang w:eastAsia="fr-FR"/>
              </w:rPr>
              <w:t>lon HOSPITALAR de São Paulo 2022</w:t>
            </w:r>
            <w:r w:rsidR="008C5190" w:rsidRPr="00E56A4D">
              <w:rPr>
                <w:rFonts w:ascii="Arial" w:eastAsia="Times New Roman" w:hAnsi="Arial" w:cs="Arial"/>
                <w:bCs/>
                <w:sz w:val="24"/>
                <w:szCs w:val="24"/>
                <w:lang w:eastAsia="fr-FR"/>
              </w:rPr>
              <w:t> </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13</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9</w:t>
            </w:r>
          </w:p>
        </w:tc>
        <w:tc>
          <w:tcPr>
            <w:tcW w:w="5839" w:type="dxa"/>
            <w:vAlign w:val="center"/>
          </w:tcPr>
          <w:p w:rsidR="0003748E" w:rsidRPr="00E56A4D" w:rsidRDefault="00B01C25" w:rsidP="005D1718">
            <w:pPr>
              <w:spacing w:after="0" w:line="240" w:lineRule="auto"/>
              <w:rPr>
                <w:rFonts w:ascii="Arial" w:eastAsia="Times New Roman" w:hAnsi="Arial" w:cs="Arial"/>
                <w:bCs/>
                <w:sz w:val="24"/>
                <w:szCs w:val="24"/>
                <w:lang w:eastAsia="fr-FR"/>
              </w:rPr>
            </w:pPr>
            <w:r w:rsidRPr="00E56A4D">
              <w:rPr>
                <w:rFonts w:ascii="Arial" w:eastAsia="Times New Roman" w:hAnsi="Arial" w:cs="Arial"/>
                <w:bCs/>
                <w:sz w:val="24"/>
                <w:szCs w:val="24"/>
                <w:lang w:eastAsia="fr-FR"/>
              </w:rPr>
              <w:t>Informations sur le prix</w:t>
            </w:r>
            <w:r w:rsidR="0003032C" w:rsidRPr="00E56A4D">
              <w:rPr>
                <w:rFonts w:ascii="Arial" w:eastAsia="Times New Roman" w:hAnsi="Arial" w:cs="Arial"/>
                <w:bCs/>
                <w:sz w:val="24"/>
                <w:szCs w:val="24"/>
                <w:lang w:eastAsia="fr-FR"/>
              </w:rPr>
              <w:t xml:space="preserve"> d’un fauteuil</w:t>
            </w:r>
          </w:p>
        </w:tc>
        <w:tc>
          <w:tcPr>
            <w:tcW w:w="1468" w:type="dxa"/>
            <w:vAlign w:val="center"/>
          </w:tcPr>
          <w:p w:rsidR="0003748E" w:rsidRPr="00024E3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13</w:t>
            </w:r>
          </w:p>
        </w:tc>
      </w:tr>
      <w:tr w:rsidR="0003748E" w:rsidRPr="00024E35" w:rsidTr="00C41C5F">
        <w:trPr>
          <w:trHeight w:val="510"/>
          <w:jc w:val="center"/>
        </w:trPr>
        <w:tc>
          <w:tcPr>
            <w:tcW w:w="1247" w:type="dxa"/>
            <w:vAlign w:val="center"/>
          </w:tcPr>
          <w:p w:rsidR="0003748E" w:rsidRPr="00024E35" w:rsidRDefault="00480939" w:rsidP="00480939">
            <w:pPr>
              <w:spacing w:after="0" w:line="240" w:lineRule="auto"/>
              <w:jc w:val="center"/>
              <w:rPr>
                <w:rFonts w:ascii="Arial" w:eastAsia="Times New Roman" w:hAnsi="Arial" w:cs="Arial"/>
                <w:b/>
                <w:bCs/>
                <w:iCs/>
                <w:sz w:val="24"/>
                <w:szCs w:val="24"/>
                <w:lang w:eastAsia="fr-FR"/>
              </w:rPr>
            </w:pPr>
            <w:r>
              <w:rPr>
                <w:rFonts w:ascii="Arial" w:eastAsia="Times New Roman" w:hAnsi="Arial" w:cs="Arial"/>
                <w:b/>
                <w:bCs/>
                <w:iCs/>
                <w:sz w:val="24"/>
                <w:szCs w:val="24"/>
                <w:lang w:eastAsia="fr-FR"/>
              </w:rPr>
              <w:t>10</w:t>
            </w:r>
          </w:p>
        </w:tc>
        <w:tc>
          <w:tcPr>
            <w:tcW w:w="5839" w:type="dxa"/>
            <w:vAlign w:val="center"/>
          </w:tcPr>
          <w:p w:rsidR="0003748E" w:rsidRPr="00E56A4D" w:rsidRDefault="00D36D43" w:rsidP="00423E38">
            <w:pPr>
              <w:spacing w:after="0" w:line="240" w:lineRule="auto"/>
              <w:rPr>
                <w:rFonts w:ascii="Arial" w:eastAsia="Times New Roman" w:hAnsi="Arial" w:cs="Arial"/>
                <w:bCs/>
                <w:sz w:val="24"/>
                <w:szCs w:val="24"/>
                <w:lang w:eastAsia="fr-FR"/>
              </w:rPr>
            </w:pPr>
            <w:r w:rsidRPr="00E56A4D">
              <w:rPr>
                <w:rFonts w:ascii="Arial" w:eastAsia="Times New Roman" w:hAnsi="Arial" w:cs="Arial"/>
                <w:bCs/>
                <w:sz w:val="24"/>
                <w:szCs w:val="24"/>
                <w:lang w:eastAsia="fr-FR"/>
              </w:rPr>
              <w:t>Informations financières relatives au partenaire commercial</w:t>
            </w:r>
          </w:p>
        </w:tc>
        <w:tc>
          <w:tcPr>
            <w:tcW w:w="1468" w:type="dxa"/>
            <w:vAlign w:val="center"/>
          </w:tcPr>
          <w:p w:rsidR="0003748E" w:rsidRPr="00943775" w:rsidRDefault="00DF2B54" w:rsidP="005D171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14</w:t>
            </w:r>
          </w:p>
        </w:tc>
      </w:tr>
      <w:tr w:rsidR="00423E38" w:rsidRPr="00024E35" w:rsidTr="00C41C5F">
        <w:trPr>
          <w:trHeight w:val="510"/>
          <w:jc w:val="center"/>
        </w:trPr>
        <w:tc>
          <w:tcPr>
            <w:tcW w:w="1247" w:type="dxa"/>
            <w:vAlign w:val="center"/>
          </w:tcPr>
          <w:p w:rsidR="00423E38" w:rsidRPr="00024E35" w:rsidRDefault="00423E38" w:rsidP="00480939">
            <w:pPr>
              <w:spacing w:after="0" w:line="240" w:lineRule="auto"/>
              <w:jc w:val="center"/>
              <w:rPr>
                <w:rFonts w:ascii="Arial" w:eastAsia="Times New Roman" w:hAnsi="Arial" w:cs="Arial"/>
                <w:b/>
                <w:bCs/>
                <w:iCs/>
                <w:sz w:val="24"/>
                <w:szCs w:val="24"/>
                <w:lang w:eastAsia="fr-FR"/>
              </w:rPr>
            </w:pPr>
            <w:r w:rsidRPr="00024E35">
              <w:rPr>
                <w:rFonts w:ascii="Arial" w:eastAsia="Times New Roman" w:hAnsi="Arial" w:cs="Arial"/>
                <w:b/>
                <w:bCs/>
                <w:iCs/>
                <w:sz w:val="24"/>
                <w:szCs w:val="24"/>
                <w:lang w:eastAsia="fr-FR"/>
              </w:rPr>
              <w:t>1</w:t>
            </w:r>
            <w:r w:rsidR="00480939">
              <w:rPr>
                <w:rFonts w:ascii="Arial" w:eastAsia="Times New Roman" w:hAnsi="Arial" w:cs="Arial"/>
                <w:b/>
                <w:bCs/>
                <w:iCs/>
                <w:sz w:val="24"/>
                <w:szCs w:val="24"/>
                <w:lang w:eastAsia="fr-FR"/>
              </w:rPr>
              <w:t>1</w:t>
            </w:r>
          </w:p>
        </w:tc>
        <w:tc>
          <w:tcPr>
            <w:tcW w:w="5839" w:type="dxa"/>
            <w:vAlign w:val="center"/>
          </w:tcPr>
          <w:p w:rsidR="00423E38" w:rsidRPr="00E56A4D" w:rsidRDefault="00D36D43" w:rsidP="00423E38">
            <w:pPr>
              <w:spacing w:after="0" w:line="240" w:lineRule="auto"/>
              <w:rPr>
                <w:rFonts w:ascii="Arial" w:eastAsia="Times New Roman" w:hAnsi="Arial" w:cs="Arial"/>
                <w:bCs/>
                <w:sz w:val="24"/>
                <w:szCs w:val="24"/>
                <w:lang w:eastAsia="fr-FR"/>
              </w:rPr>
            </w:pPr>
            <w:r w:rsidRPr="00E56A4D">
              <w:rPr>
                <w:rFonts w:ascii="Arial" w:eastAsia="Times New Roman" w:hAnsi="Arial" w:cs="Arial"/>
                <w:bCs/>
                <w:sz w:val="24"/>
                <w:szCs w:val="24"/>
                <w:lang w:eastAsia="fr-FR"/>
              </w:rPr>
              <w:t>Les composantes de la budgétisation d’un VIE</w:t>
            </w:r>
          </w:p>
        </w:tc>
        <w:tc>
          <w:tcPr>
            <w:tcW w:w="1468" w:type="dxa"/>
            <w:vAlign w:val="center"/>
          </w:tcPr>
          <w:p w:rsidR="00423E38" w:rsidRPr="00024E35" w:rsidRDefault="00DF2B54" w:rsidP="00423E38">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15</w:t>
            </w:r>
          </w:p>
        </w:tc>
      </w:tr>
      <w:tr w:rsidR="00423E38" w:rsidRPr="00024E35" w:rsidTr="00C41C5F">
        <w:trPr>
          <w:trHeight w:val="510"/>
          <w:jc w:val="center"/>
        </w:trPr>
        <w:tc>
          <w:tcPr>
            <w:tcW w:w="1247" w:type="dxa"/>
            <w:vAlign w:val="center"/>
          </w:tcPr>
          <w:p w:rsidR="00423E38" w:rsidRPr="00024E35" w:rsidRDefault="00423E38" w:rsidP="00480939">
            <w:pPr>
              <w:spacing w:after="0" w:line="240" w:lineRule="auto"/>
              <w:jc w:val="center"/>
              <w:rPr>
                <w:rFonts w:ascii="Arial" w:eastAsia="Times New Roman" w:hAnsi="Arial" w:cs="Arial"/>
                <w:b/>
                <w:bCs/>
                <w:iCs/>
                <w:sz w:val="24"/>
                <w:szCs w:val="24"/>
                <w:lang w:eastAsia="fr-FR"/>
              </w:rPr>
            </w:pPr>
            <w:r w:rsidRPr="00024E35">
              <w:rPr>
                <w:rFonts w:ascii="Arial" w:eastAsia="Times New Roman" w:hAnsi="Arial" w:cs="Arial"/>
                <w:b/>
                <w:bCs/>
                <w:iCs/>
                <w:sz w:val="24"/>
                <w:szCs w:val="24"/>
                <w:lang w:eastAsia="fr-FR"/>
              </w:rPr>
              <w:t>1</w:t>
            </w:r>
            <w:r w:rsidR="00480939">
              <w:rPr>
                <w:rFonts w:ascii="Arial" w:eastAsia="Times New Roman" w:hAnsi="Arial" w:cs="Arial"/>
                <w:b/>
                <w:bCs/>
                <w:iCs/>
                <w:sz w:val="24"/>
                <w:szCs w:val="24"/>
                <w:lang w:eastAsia="fr-FR"/>
              </w:rPr>
              <w:t>2</w:t>
            </w:r>
          </w:p>
        </w:tc>
        <w:tc>
          <w:tcPr>
            <w:tcW w:w="5839" w:type="dxa"/>
            <w:vAlign w:val="center"/>
          </w:tcPr>
          <w:p w:rsidR="00423E38" w:rsidRPr="00E56A4D" w:rsidRDefault="00D36D43" w:rsidP="00B131E4">
            <w:pPr>
              <w:spacing w:after="0" w:line="240" w:lineRule="auto"/>
              <w:jc w:val="both"/>
              <w:rPr>
                <w:rFonts w:ascii="Arial" w:eastAsia="Times New Roman" w:hAnsi="Arial" w:cs="Arial"/>
                <w:bCs/>
                <w:sz w:val="24"/>
                <w:szCs w:val="24"/>
                <w:lang w:eastAsia="fr-FR"/>
              </w:rPr>
            </w:pPr>
            <w:r w:rsidRPr="00E56A4D">
              <w:rPr>
                <w:rFonts w:ascii="Arial" w:eastAsia="Times New Roman" w:hAnsi="Arial" w:cs="Arial"/>
                <w:bCs/>
                <w:sz w:val="24"/>
                <w:szCs w:val="24"/>
                <w:lang w:eastAsia="fr-FR"/>
              </w:rPr>
              <w:t>Décoder la culture brésilienne</w:t>
            </w:r>
          </w:p>
        </w:tc>
        <w:tc>
          <w:tcPr>
            <w:tcW w:w="1468" w:type="dxa"/>
            <w:vAlign w:val="center"/>
          </w:tcPr>
          <w:p w:rsidR="00423E38" w:rsidRPr="00024E35" w:rsidRDefault="00DF2B54" w:rsidP="0094724B">
            <w:pPr>
              <w:spacing w:after="0" w:line="240" w:lineRule="auto"/>
              <w:jc w:val="center"/>
              <w:rPr>
                <w:rFonts w:ascii="Arial" w:eastAsia="Times New Roman" w:hAnsi="Arial" w:cs="Arial"/>
                <w:bCs/>
                <w:iCs/>
                <w:sz w:val="24"/>
                <w:szCs w:val="24"/>
                <w:lang w:eastAsia="fr-FR"/>
              </w:rPr>
            </w:pPr>
            <w:r>
              <w:rPr>
                <w:rFonts w:ascii="Arial" w:eastAsia="Times New Roman" w:hAnsi="Arial" w:cs="Arial"/>
                <w:bCs/>
                <w:iCs/>
                <w:sz w:val="24"/>
                <w:szCs w:val="24"/>
                <w:lang w:eastAsia="fr-FR"/>
              </w:rPr>
              <w:t>1</w:t>
            </w:r>
            <w:r w:rsidR="0094724B">
              <w:rPr>
                <w:rFonts w:ascii="Arial" w:eastAsia="Times New Roman" w:hAnsi="Arial" w:cs="Arial"/>
                <w:bCs/>
                <w:iCs/>
                <w:sz w:val="24"/>
                <w:szCs w:val="24"/>
                <w:lang w:eastAsia="fr-FR"/>
              </w:rPr>
              <w:t>6 et 17</w:t>
            </w:r>
          </w:p>
        </w:tc>
      </w:tr>
    </w:tbl>
    <w:p w:rsidR="00E56A4D" w:rsidRDefault="00E56A4D" w:rsidP="00993326">
      <w:pPr>
        <w:pStyle w:val="Standard"/>
        <w:jc w:val="right"/>
        <w:rPr>
          <w:rFonts w:ascii="Arial" w:hAnsi="Arial" w:cs="Arial"/>
          <w:b/>
          <w:i/>
          <w:sz w:val="28"/>
          <w:u w:val="single"/>
        </w:rPr>
      </w:pPr>
      <w:r>
        <w:rPr>
          <w:rFonts w:ascii="Arial" w:hAnsi="Arial" w:cs="Arial"/>
          <w:b/>
          <w:i/>
          <w:sz w:val="28"/>
          <w:u w:val="single"/>
        </w:rPr>
        <w:br w:type="page"/>
      </w:r>
    </w:p>
    <w:p w:rsidR="004235F4" w:rsidRPr="00787182" w:rsidRDefault="00A935BD" w:rsidP="00993326">
      <w:pPr>
        <w:pStyle w:val="Standard"/>
        <w:jc w:val="right"/>
        <w:rPr>
          <w:rFonts w:ascii="Arial" w:hAnsi="Arial" w:cs="Arial"/>
          <w:b/>
          <w:i/>
          <w:sz w:val="28"/>
          <w:u w:val="single"/>
        </w:rPr>
      </w:pPr>
      <w:r w:rsidRPr="00787182">
        <w:rPr>
          <w:rFonts w:ascii="Arial" w:hAnsi="Arial" w:cs="Arial"/>
          <w:b/>
          <w:i/>
          <w:sz w:val="28"/>
          <w:u w:val="single"/>
        </w:rPr>
        <w:lastRenderedPageBreak/>
        <w:t>ANNEXE 1</w:t>
      </w:r>
    </w:p>
    <w:p w:rsidR="00A935BD" w:rsidRPr="00C7517C" w:rsidRDefault="00A935BD" w:rsidP="00993326">
      <w:pPr>
        <w:pStyle w:val="Standard"/>
        <w:jc w:val="right"/>
        <w:rPr>
          <w:rFonts w:ascii="Arial" w:hAnsi="Arial" w:cs="Arial"/>
          <w:b/>
          <w:sz w:val="36"/>
          <w:u w:val="single"/>
        </w:rPr>
      </w:pPr>
    </w:p>
    <w:p w:rsidR="004235F4" w:rsidRPr="00787182" w:rsidRDefault="004235F4" w:rsidP="00C41C5F">
      <w:pPr>
        <w:pStyle w:val="Standard"/>
        <w:pBdr>
          <w:top w:val="single" w:sz="4" w:space="1" w:color="auto"/>
          <w:left w:val="single" w:sz="4" w:space="4" w:color="auto"/>
          <w:bottom w:val="single" w:sz="4" w:space="1" w:color="auto"/>
          <w:right w:val="single" w:sz="4" w:space="4" w:color="auto"/>
        </w:pBdr>
        <w:ind w:right="55"/>
        <w:jc w:val="center"/>
        <w:rPr>
          <w:rFonts w:ascii="Arial" w:hAnsi="Arial" w:cs="Arial"/>
          <w:b/>
          <w:sz w:val="28"/>
        </w:rPr>
      </w:pPr>
      <w:r w:rsidRPr="00787182">
        <w:rPr>
          <w:rFonts w:ascii="Arial" w:hAnsi="Arial" w:cs="Arial"/>
          <w:b/>
          <w:sz w:val="28"/>
        </w:rPr>
        <w:t xml:space="preserve">Les </w:t>
      </w:r>
      <w:r w:rsidR="00480939" w:rsidRPr="00787182">
        <w:rPr>
          <w:rFonts w:ascii="Arial" w:hAnsi="Arial" w:cs="Arial"/>
          <w:b/>
          <w:sz w:val="28"/>
        </w:rPr>
        <w:t>fauteuils</w:t>
      </w:r>
      <w:r w:rsidRPr="00787182">
        <w:rPr>
          <w:rFonts w:ascii="Arial" w:hAnsi="Arial" w:cs="Arial"/>
          <w:b/>
          <w:sz w:val="28"/>
        </w:rPr>
        <w:t xml:space="preserve"> K</w:t>
      </w:r>
      <w:r w:rsidR="00A935BD" w:rsidRPr="00787182">
        <w:rPr>
          <w:rFonts w:ascii="Arial" w:hAnsi="Arial" w:cs="Arial"/>
          <w:b/>
          <w:sz w:val="28"/>
        </w:rPr>
        <w:t>A</w:t>
      </w:r>
      <w:r w:rsidR="00B90BF8">
        <w:rPr>
          <w:rFonts w:ascii="Arial" w:hAnsi="Arial" w:cs="Arial"/>
          <w:b/>
          <w:sz w:val="28"/>
        </w:rPr>
        <w:t>NGO – E</w:t>
      </w:r>
      <w:r w:rsidR="00B9125C">
        <w:rPr>
          <w:rFonts w:ascii="Arial" w:hAnsi="Arial" w:cs="Arial"/>
          <w:b/>
          <w:sz w:val="28"/>
        </w:rPr>
        <w:t xml:space="preserve">xtrait de la gamme </w:t>
      </w:r>
      <w:proofErr w:type="spellStart"/>
      <w:r w:rsidR="00B9125C">
        <w:rPr>
          <w:rFonts w:ascii="Arial" w:hAnsi="Arial" w:cs="Arial"/>
          <w:b/>
          <w:sz w:val="28"/>
        </w:rPr>
        <w:t>Hypnos</w:t>
      </w:r>
      <w:proofErr w:type="spellEnd"/>
    </w:p>
    <w:p w:rsidR="004235F4" w:rsidRDefault="004235F4" w:rsidP="004235F4">
      <w:pPr>
        <w:autoSpaceDE w:val="0"/>
        <w:autoSpaceDN w:val="0"/>
        <w:adjustRightInd w:val="0"/>
        <w:spacing w:after="0" w:line="240" w:lineRule="auto"/>
        <w:rPr>
          <w:rFonts w:ascii="HelveticaNeueLT-Light" w:hAnsi="HelveticaNeueLT-Light" w:cs="HelveticaNeueLT-Light"/>
          <w:color w:val="000000"/>
          <w:sz w:val="14"/>
          <w:szCs w:val="14"/>
        </w:rPr>
      </w:pPr>
    </w:p>
    <w:p w:rsidR="004235F4" w:rsidRDefault="004235F4" w:rsidP="004235F4">
      <w:pPr>
        <w:autoSpaceDE w:val="0"/>
        <w:autoSpaceDN w:val="0"/>
        <w:adjustRightInd w:val="0"/>
        <w:spacing w:after="0" w:line="240" w:lineRule="auto"/>
        <w:rPr>
          <w:rFonts w:ascii="HelveticaNeueLT-Light" w:hAnsi="HelveticaNeueLT-Light" w:cs="HelveticaNeueLT-Light"/>
          <w:color w:val="000000"/>
          <w:sz w:val="14"/>
          <w:szCs w:val="14"/>
        </w:rPr>
      </w:pPr>
    </w:p>
    <w:p w:rsidR="004235F4" w:rsidRDefault="004235F4" w:rsidP="004235F4">
      <w:pPr>
        <w:autoSpaceDE w:val="0"/>
        <w:autoSpaceDN w:val="0"/>
        <w:adjustRightInd w:val="0"/>
        <w:spacing w:after="0" w:line="240" w:lineRule="auto"/>
        <w:rPr>
          <w:rFonts w:ascii="HelveticaNeueLT-Light" w:hAnsi="HelveticaNeueLT-Light" w:cs="HelveticaNeueLT-Light"/>
          <w:color w:val="000000"/>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tblGrid>
      <w:tr w:rsidR="00480939" w:rsidTr="00CF5F18">
        <w:trPr>
          <w:trHeight w:val="5534"/>
        </w:trPr>
        <w:tc>
          <w:tcPr>
            <w:tcW w:w="4152" w:type="dxa"/>
          </w:tcPr>
          <w:p w:rsidR="00480939" w:rsidRDefault="00480939" w:rsidP="00CA02B0">
            <w:pPr>
              <w:autoSpaceDE w:val="0"/>
              <w:autoSpaceDN w:val="0"/>
              <w:adjustRightInd w:val="0"/>
              <w:rPr>
                <w:rFonts w:ascii="HelveticaNeueLT-Light" w:hAnsi="HelveticaNeueLT-Light" w:cs="HelveticaNeueLT-Light"/>
                <w:color w:val="000000"/>
                <w:sz w:val="14"/>
                <w:szCs w:val="14"/>
              </w:rPr>
            </w:pPr>
            <w:r w:rsidRPr="00480939">
              <w:rPr>
                <w:rFonts w:ascii="Arial" w:hAnsi="Arial" w:cs="Arial"/>
                <w:noProof/>
                <w:sz w:val="24"/>
                <w:szCs w:val="24"/>
              </w:rPr>
              <w:drawing>
                <wp:inline distT="0" distB="0" distL="0" distR="0" wp14:anchorId="28C43CA7" wp14:editId="0B578A0C">
                  <wp:extent cx="2567305" cy="3501224"/>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lum bright="-20000" contrast="-40000"/>
                            <a:extLst>
                              <a:ext uri="{28A0092B-C50C-407E-A947-70E740481C1C}">
                                <a14:useLocalDpi xmlns:a14="http://schemas.microsoft.com/office/drawing/2010/main" val="0"/>
                              </a:ext>
                            </a:extLst>
                          </a:blip>
                          <a:srcRect/>
                          <a:stretch>
                            <a:fillRect/>
                          </a:stretch>
                        </pic:blipFill>
                        <pic:spPr bwMode="auto">
                          <a:xfrm>
                            <a:off x="0" y="0"/>
                            <a:ext cx="2586905" cy="3527954"/>
                          </a:xfrm>
                          <a:prstGeom prst="rect">
                            <a:avLst/>
                          </a:prstGeom>
                          <a:noFill/>
                          <a:ln>
                            <a:noFill/>
                          </a:ln>
                        </pic:spPr>
                      </pic:pic>
                    </a:graphicData>
                  </a:graphic>
                </wp:inline>
              </w:drawing>
            </w:r>
          </w:p>
        </w:tc>
      </w:tr>
    </w:tbl>
    <w:p w:rsidR="00480939" w:rsidRDefault="00480939" w:rsidP="004235F4">
      <w:pPr>
        <w:autoSpaceDE w:val="0"/>
        <w:autoSpaceDN w:val="0"/>
        <w:adjustRightInd w:val="0"/>
        <w:spacing w:after="0" w:line="240" w:lineRule="auto"/>
        <w:rPr>
          <w:rFonts w:ascii="HelveticaNeueLT-Light" w:hAnsi="HelveticaNeueLT-Light" w:cs="HelveticaNeueLT-Light"/>
          <w:color w:val="000000"/>
          <w:sz w:val="14"/>
          <w:szCs w:val="14"/>
        </w:rPr>
      </w:pPr>
    </w:p>
    <w:tbl>
      <w:tblPr>
        <w:tblpPr w:leftFromText="141" w:rightFromText="141" w:vertAnchor="text" w:tblpX="5811" w:tblpY="-5584"/>
        <w:tblW w:w="0" w:type="auto"/>
        <w:tblCellMar>
          <w:left w:w="70" w:type="dxa"/>
          <w:right w:w="70" w:type="dxa"/>
        </w:tblCellMar>
        <w:tblLook w:val="0000" w:firstRow="0" w:lastRow="0" w:firstColumn="0" w:lastColumn="0" w:noHBand="0" w:noVBand="0"/>
      </w:tblPr>
      <w:tblGrid>
        <w:gridCol w:w="3830"/>
      </w:tblGrid>
      <w:tr w:rsidR="00480939" w:rsidTr="00CF5F18">
        <w:trPr>
          <w:trHeight w:val="5408"/>
        </w:trPr>
        <w:tc>
          <w:tcPr>
            <w:tcW w:w="3794" w:type="dxa"/>
          </w:tcPr>
          <w:p w:rsidR="00480939" w:rsidRDefault="00480939" w:rsidP="00480939">
            <w:pPr>
              <w:autoSpaceDE w:val="0"/>
              <w:autoSpaceDN w:val="0"/>
              <w:adjustRightInd w:val="0"/>
              <w:spacing w:after="0" w:line="240" w:lineRule="auto"/>
              <w:rPr>
                <w:rFonts w:ascii="HelveticaNeueLT-Light" w:hAnsi="HelveticaNeueLT-Light" w:cs="HelveticaNeueLT-Light"/>
                <w:color w:val="000000"/>
                <w:sz w:val="14"/>
                <w:szCs w:val="14"/>
              </w:rPr>
            </w:pPr>
            <w:r w:rsidRPr="004235F4">
              <w:rPr>
                <w:rFonts w:ascii="Arial" w:hAnsi="Arial" w:cs="Arial"/>
                <w:b/>
                <w:noProof/>
                <w:u w:val="single"/>
                <w:lang w:eastAsia="fr-FR"/>
              </w:rPr>
              <w:drawing>
                <wp:inline distT="0" distB="0" distL="0" distR="0" wp14:anchorId="53D89610" wp14:editId="3701BAE1">
                  <wp:extent cx="2337683" cy="3493214"/>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5241" cy="3534394"/>
                          </a:xfrm>
                          <a:prstGeom prst="rect">
                            <a:avLst/>
                          </a:prstGeom>
                          <a:noFill/>
                          <a:ln>
                            <a:noFill/>
                          </a:ln>
                        </pic:spPr>
                      </pic:pic>
                    </a:graphicData>
                  </a:graphic>
                </wp:inline>
              </w:drawing>
            </w:r>
          </w:p>
        </w:tc>
      </w:tr>
    </w:tbl>
    <w:p w:rsidR="004235F4" w:rsidRDefault="004235F4" w:rsidP="004235F4">
      <w:pPr>
        <w:autoSpaceDE w:val="0"/>
        <w:autoSpaceDN w:val="0"/>
        <w:adjustRightInd w:val="0"/>
        <w:spacing w:after="0" w:line="240" w:lineRule="auto"/>
        <w:rPr>
          <w:rFonts w:ascii="HelveticaNeueLT-Light" w:hAnsi="HelveticaNeueLT-Light" w:cs="HelveticaNeueLT-Light"/>
          <w:color w:val="000000"/>
          <w:sz w:val="14"/>
          <w:szCs w:val="14"/>
        </w:rPr>
      </w:pPr>
    </w:p>
    <w:p w:rsidR="004235F4" w:rsidRDefault="004235F4" w:rsidP="004235F4">
      <w:pPr>
        <w:autoSpaceDE w:val="0"/>
        <w:autoSpaceDN w:val="0"/>
        <w:adjustRightInd w:val="0"/>
        <w:spacing w:after="0" w:line="240" w:lineRule="auto"/>
        <w:rPr>
          <w:rFonts w:ascii="HelveticaNeueLT-Light" w:hAnsi="HelveticaNeueLT-Light" w:cs="HelveticaNeueLT-Light"/>
          <w:color w:val="000000"/>
          <w:sz w:val="14"/>
          <w:szCs w:val="14"/>
        </w:rPr>
      </w:pPr>
    </w:p>
    <w:p w:rsidR="004235F4" w:rsidRDefault="004235F4" w:rsidP="00716F53">
      <w:pPr>
        <w:autoSpaceDE w:val="0"/>
        <w:autoSpaceDN w:val="0"/>
        <w:adjustRightInd w:val="0"/>
        <w:spacing w:after="0" w:line="240" w:lineRule="auto"/>
        <w:jc w:val="both"/>
        <w:rPr>
          <w:rFonts w:ascii="Arial" w:hAnsi="Arial" w:cs="Arial"/>
          <w:sz w:val="24"/>
          <w:szCs w:val="24"/>
        </w:rPr>
      </w:pPr>
      <w:r w:rsidRPr="004235F4">
        <w:rPr>
          <w:rFonts w:ascii="Arial" w:hAnsi="Arial" w:cs="Arial"/>
          <w:sz w:val="24"/>
          <w:szCs w:val="24"/>
        </w:rPr>
        <w:t>Fauteuils de repos et de détente pour patients ou accompagnants assurant une</w:t>
      </w:r>
      <w:r>
        <w:rPr>
          <w:rFonts w:ascii="Arial" w:hAnsi="Arial" w:cs="Arial"/>
          <w:sz w:val="24"/>
          <w:szCs w:val="24"/>
        </w:rPr>
        <w:t xml:space="preserve"> </w:t>
      </w:r>
      <w:r w:rsidRPr="004235F4">
        <w:rPr>
          <w:rFonts w:ascii="Arial" w:hAnsi="Arial" w:cs="Arial"/>
          <w:sz w:val="24"/>
          <w:szCs w:val="24"/>
        </w:rPr>
        <w:t>très bonne position de repos et un parfait confort à son utilisateur. Avec roulettes</w:t>
      </w:r>
      <w:r>
        <w:rPr>
          <w:rFonts w:ascii="Arial" w:hAnsi="Arial" w:cs="Arial"/>
          <w:sz w:val="24"/>
          <w:szCs w:val="24"/>
        </w:rPr>
        <w:t xml:space="preserve"> </w:t>
      </w:r>
      <w:r w:rsidRPr="004235F4">
        <w:rPr>
          <w:rFonts w:ascii="Arial" w:hAnsi="Arial" w:cs="Arial"/>
          <w:sz w:val="24"/>
          <w:szCs w:val="24"/>
        </w:rPr>
        <w:t xml:space="preserve">ou patins, accoudoirs fixes ou réglables, la gamme </w:t>
      </w:r>
      <w:proofErr w:type="spellStart"/>
      <w:r w:rsidRPr="004235F4">
        <w:rPr>
          <w:rFonts w:ascii="Arial" w:hAnsi="Arial" w:cs="Arial"/>
          <w:sz w:val="24"/>
          <w:szCs w:val="24"/>
        </w:rPr>
        <w:t>Hypnos</w:t>
      </w:r>
      <w:proofErr w:type="spellEnd"/>
      <w:r w:rsidRPr="004235F4">
        <w:rPr>
          <w:rFonts w:ascii="Arial" w:hAnsi="Arial" w:cs="Arial"/>
          <w:sz w:val="24"/>
          <w:szCs w:val="24"/>
        </w:rPr>
        <w:t xml:space="preserve"> se décline en différents</w:t>
      </w:r>
      <w:r>
        <w:rPr>
          <w:rFonts w:ascii="Arial" w:hAnsi="Arial" w:cs="Arial"/>
          <w:sz w:val="24"/>
          <w:szCs w:val="24"/>
        </w:rPr>
        <w:t xml:space="preserve"> </w:t>
      </w:r>
      <w:r w:rsidRPr="004235F4">
        <w:rPr>
          <w:rFonts w:ascii="Arial" w:hAnsi="Arial" w:cs="Arial"/>
          <w:sz w:val="24"/>
          <w:szCs w:val="24"/>
        </w:rPr>
        <w:t>modèles adaptés à tous les besoins.</w:t>
      </w:r>
    </w:p>
    <w:p w:rsidR="004235F4" w:rsidRDefault="004235F4" w:rsidP="004235F4">
      <w:pPr>
        <w:autoSpaceDE w:val="0"/>
        <w:autoSpaceDN w:val="0"/>
        <w:adjustRightInd w:val="0"/>
        <w:spacing w:after="0" w:line="240" w:lineRule="auto"/>
        <w:rPr>
          <w:rFonts w:ascii="Arial" w:hAnsi="Arial" w:cs="Arial"/>
          <w:color w:val="000000"/>
          <w:sz w:val="24"/>
          <w:szCs w:val="24"/>
        </w:rPr>
      </w:pPr>
    </w:p>
    <w:p w:rsidR="004235F4" w:rsidRPr="00A935BD" w:rsidRDefault="004235F4" w:rsidP="004235F4">
      <w:pPr>
        <w:autoSpaceDE w:val="0"/>
        <w:autoSpaceDN w:val="0"/>
        <w:adjustRightInd w:val="0"/>
        <w:spacing w:after="0" w:line="240" w:lineRule="auto"/>
        <w:rPr>
          <w:rFonts w:ascii="Arial" w:hAnsi="Arial" w:cs="Arial"/>
          <w:b/>
          <w:color w:val="000000"/>
          <w:sz w:val="24"/>
          <w:szCs w:val="24"/>
        </w:rPr>
      </w:pPr>
      <w:r w:rsidRPr="00A935BD">
        <w:rPr>
          <w:rFonts w:ascii="Arial" w:hAnsi="Arial" w:cs="Arial"/>
          <w:b/>
          <w:color w:val="000000"/>
          <w:sz w:val="24"/>
          <w:szCs w:val="24"/>
        </w:rPr>
        <w:t>Les plus du produit :</w:t>
      </w:r>
    </w:p>
    <w:p w:rsidR="00480939" w:rsidRPr="00C41C5F" w:rsidRDefault="00480939" w:rsidP="004235F4">
      <w:pPr>
        <w:autoSpaceDE w:val="0"/>
        <w:autoSpaceDN w:val="0"/>
        <w:adjustRightInd w:val="0"/>
        <w:spacing w:after="0" w:line="240" w:lineRule="auto"/>
        <w:rPr>
          <w:rFonts w:ascii="Arial" w:hAnsi="Arial" w:cs="Arial"/>
          <w:color w:val="000000"/>
          <w:sz w:val="20"/>
          <w:szCs w:val="24"/>
        </w:rPr>
      </w:pPr>
    </w:p>
    <w:p w:rsid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w:t>
      </w:r>
      <w:r w:rsidR="004235F4" w:rsidRPr="004235F4">
        <w:rPr>
          <w:rFonts w:ascii="Arial" w:hAnsi="Arial" w:cs="Arial"/>
          <w:color w:val="000000"/>
          <w:sz w:val="24"/>
          <w:szCs w:val="24"/>
        </w:rPr>
        <w:t>ossier monobloc ergonomique avec support lombaire renforcé, inclinable grâce aux commandes bilatérales à l’assise pour le patient</w:t>
      </w:r>
      <w:r w:rsidR="00B131E4">
        <w:rPr>
          <w:rFonts w:ascii="Arial" w:hAnsi="Arial" w:cs="Arial"/>
          <w:color w:val="000000"/>
          <w:sz w:val="24"/>
          <w:szCs w:val="24"/>
        </w:rPr>
        <w:t>,</w:t>
      </w:r>
    </w:p>
    <w:p w:rsidR="004235F4" w:rsidRP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w:t>
      </w:r>
      <w:r w:rsidR="004235F4" w:rsidRPr="004235F4">
        <w:rPr>
          <w:rFonts w:ascii="Arial" w:hAnsi="Arial" w:cs="Arial"/>
          <w:color w:val="000000"/>
          <w:sz w:val="24"/>
          <w:szCs w:val="24"/>
        </w:rPr>
        <w:t>ccoudoirs escamotables et réglables pour le transfert bilatéral du patient, arrondis et ergonomiques pour une meil</w:t>
      </w:r>
      <w:r w:rsidR="00601E7B">
        <w:rPr>
          <w:rFonts w:ascii="Arial" w:hAnsi="Arial" w:cs="Arial"/>
          <w:color w:val="000000"/>
          <w:sz w:val="24"/>
          <w:szCs w:val="24"/>
        </w:rPr>
        <w:t>leure préhension</w:t>
      </w:r>
      <w:r w:rsidR="0094724B">
        <w:rPr>
          <w:rStyle w:val="Appelnotedebasdep"/>
          <w:rFonts w:ascii="Arial" w:hAnsi="Arial" w:cs="Arial"/>
          <w:color w:val="000000"/>
          <w:sz w:val="24"/>
          <w:szCs w:val="24"/>
        </w:rPr>
        <w:footnoteReference w:id="1"/>
      </w:r>
      <w:r w:rsidR="00601E7B">
        <w:rPr>
          <w:rFonts w:ascii="Arial" w:hAnsi="Arial" w:cs="Arial"/>
          <w:color w:val="000000"/>
          <w:sz w:val="24"/>
          <w:szCs w:val="24"/>
        </w:rPr>
        <w:t>,</w:t>
      </w:r>
      <w:r w:rsidR="004235F4" w:rsidRPr="004235F4">
        <w:rPr>
          <w:rFonts w:ascii="Arial" w:hAnsi="Arial" w:cs="Arial"/>
          <w:color w:val="000000"/>
          <w:sz w:val="24"/>
          <w:szCs w:val="24"/>
        </w:rPr>
        <w:t xml:space="preserve"> </w:t>
      </w:r>
      <w:r w:rsidR="00601E7B">
        <w:rPr>
          <w:rFonts w:ascii="Arial" w:hAnsi="Arial" w:cs="Arial"/>
          <w:color w:val="000000"/>
          <w:sz w:val="24"/>
          <w:szCs w:val="24"/>
        </w:rPr>
        <w:t>a</w:t>
      </w:r>
      <w:r w:rsidR="004235F4" w:rsidRPr="004235F4">
        <w:rPr>
          <w:rFonts w:ascii="Arial" w:hAnsi="Arial" w:cs="Arial"/>
          <w:color w:val="000000"/>
          <w:sz w:val="24"/>
          <w:szCs w:val="24"/>
        </w:rPr>
        <w:t>ccoudoirs fixes sur les autres modèles</w:t>
      </w:r>
      <w:r w:rsidR="00B131E4">
        <w:rPr>
          <w:rFonts w:ascii="Arial" w:hAnsi="Arial" w:cs="Arial"/>
          <w:color w:val="000000"/>
          <w:sz w:val="24"/>
          <w:szCs w:val="24"/>
        </w:rPr>
        <w:t>,</w:t>
      </w:r>
    </w:p>
    <w:p w:rsidR="004235F4" w:rsidRP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w:t>
      </w:r>
      <w:r w:rsidR="004235F4" w:rsidRPr="004235F4">
        <w:rPr>
          <w:rFonts w:ascii="Arial" w:hAnsi="Arial" w:cs="Arial"/>
          <w:color w:val="000000"/>
          <w:sz w:val="24"/>
          <w:szCs w:val="24"/>
        </w:rPr>
        <w:t xml:space="preserve">ssise </w:t>
      </w:r>
      <w:proofErr w:type="spellStart"/>
      <w:r w:rsidR="004235F4" w:rsidRPr="004235F4">
        <w:rPr>
          <w:rFonts w:ascii="Arial" w:hAnsi="Arial" w:cs="Arial"/>
          <w:color w:val="000000"/>
          <w:sz w:val="24"/>
          <w:szCs w:val="24"/>
        </w:rPr>
        <w:t>déclipsable</w:t>
      </w:r>
      <w:proofErr w:type="spellEnd"/>
      <w:r w:rsidR="004235F4" w:rsidRPr="004235F4">
        <w:rPr>
          <w:rFonts w:ascii="Arial" w:hAnsi="Arial" w:cs="Arial"/>
          <w:color w:val="000000"/>
          <w:sz w:val="24"/>
          <w:szCs w:val="24"/>
        </w:rPr>
        <w:t xml:space="preserve"> pour une désinfection parfaite sans avoir à soulever le siège</w:t>
      </w:r>
      <w:r w:rsidR="00B131E4">
        <w:rPr>
          <w:rFonts w:ascii="Arial" w:hAnsi="Arial" w:cs="Arial"/>
          <w:color w:val="000000"/>
          <w:sz w:val="24"/>
          <w:szCs w:val="24"/>
        </w:rPr>
        <w:t>,</w:t>
      </w:r>
    </w:p>
    <w:p w:rsid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w:t>
      </w:r>
      <w:r w:rsidR="004235F4" w:rsidRPr="004235F4">
        <w:rPr>
          <w:rFonts w:ascii="Arial" w:hAnsi="Arial" w:cs="Arial"/>
          <w:color w:val="000000"/>
          <w:sz w:val="24"/>
          <w:szCs w:val="24"/>
        </w:rPr>
        <w:t>ifférents revêtements vinyle disponib</w:t>
      </w:r>
      <w:r w:rsidR="002A5CE6">
        <w:rPr>
          <w:rFonts w:ascii="Arial" w:hAnsi="Arial" w:cs="Arial"/>
          <w:color w:val="000000"/>
          <w:sz w:val="24"/>
          <w:szCs w:val="24"/>
        </w:rPr>
        <w:t>les</w:t>
      </w:r>
      <w:r w:rsidR="004235F4" w:rsidRPr="004235F4">
        <w:rPr>
          <w:rFonts w:ascii="Arial" w:hAnsi="Arial" w:cs="Arial"/>
          <w:color w:val="000000"/>
          <w:sz w:val="24"/>
          <w:szCs w:val="24"/>
        </w:rPr>
        <w:t xml:space="preserve"> offrant un large éventail de coloris</w:t>
      </w:r>
      <w:r w:rsidR="00B131E4">
        <w:rPr>
          <w:rFonts w:ascii="Arial" w:hAnsi="Arial" w:cs="Arial"/>
          <w:color w:val="000000"/>
          <w:sz w:val="24"/>
          <w:szCs w:val="24"/>
        </w:rPr>
        <w:t>,</w:t>
      </w:r>
    </w:p>
    <w:p w:rsidR="004235F4" w:rsidRP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t</w:t>
      </w:r>
      <w:r w:rsidR="006C6286">
        <w:rPr>
          <w:rFonts w:ascii="Arial" w:hAnsi="Arial" w:cs="Arial"/>
          <w:color w:val="000000"/>
          <w:sz w:val="24"/>
          <w:szCs w:val="24"/>
        </w:rPr>
        <w:t>issu</w:t>
      </w:r>
      <w:r w:rsidR="004235F4" w:rsidRPr="004235F4">
        <w:rPr>
          <w:rFonts w:ascii="Arial" w:hAnsi="Arial" w:cs="Arial"/>
          <w:color w:val="000000"/>
          <w:sz w:val="24"/>
          <w:szCs w:val="24"/>
        </w:rPr>
        <w:t xml:space="preserve"> enduit et sellerie sans couture dans les zones à risque pour une</w:t>
      </w:r>
      <w:r w:rsidR="004235F4">
        <w:rPr>
          <w:rFonts w:ascii="Arial" w:hAnsi="Arial" w:cs="Arial"/>
          <w:color w:val="000000"/>
          <w:sz w:val="24"/>
          <w:szCs w:val="24"/>
        </w:rPr>
        <w:t xml:space="preserve"> </w:t>
      </w:r>
      <w:r w:rsidR="004235F4" w:rsidRPr="004235F4">
        <w:rPr>
          <w:rFonts w:ascii="Arial" w:hAnsi="Arial" w:cs="Arial"/>
          <w:color w:val="000000"/>
          <w:sz w:val="24"/>
          <w:szCs w:val="24"/>
        </w:rPr>
        <w:t>étanchéité totale</w:t>
      </w:r>
      <w:r w:rsidR="00EA5BE1">
        <w:rPr>
          <w:rFonts w:ascii="Arial" w:hAnsi="Arial" w:cs="Arial"/>
          <w:color w:val="000000"/>
          <w:sz w:val="24"/>
          <w:szCs w:val="24"/>
        </w:rPr>
        <w:t>,</w:t>
      </w:r>
    </w:p>
    <w:p w:rsidR="004235F4" w:rsidRPr="004235F4" w:rsidRDefault="00480939" w:rsidP="00716F53">
      <w:pPr>
        <w:pStyle w:val="Paragraphedeliste"/>
        <w:numPr>
          <w:ilvl w:val="0"/>
          <w:numId w:val="2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p</w:t>
      </w:r>
      <w:r w:rsidR="004235F4" w:rsidRPr="004235F4">
        <w:rPr>
          <w:rFonts w:ascii="Arial" w:hAnsi="Arial" w:cs="Arial"/>
          <w:color w:val="000000"/>
          <w:sz w:val="24"/>
          <w:szCs w:val="24"/>
        </w:rPr>
        <w:t>atins en ABS</w:t>
      </w:r>
      <w:r w:rsidR="002F2D58">
        <w:rPr>
          <w:rStyle w:val="Appelnotedebasdep"/>
          <w:rFonts w:ascii="Arial" w:hAnsi="Arial" w:cs="Arial"/>
          <w:color w:val="000000"/>
          <w:sz w:val="24"/>
          <w:szCs w:val="24"/>
        </w:rPr>
        <w:footnoteReference w:id="2"/>
      </w:r>
      <w:r w:rsidR="004235F4" w:rsidRPr="004235F4">
        <w:rPr>
          <w:rFonts w:ascii="Arial" w:hAnsi="Arial" w:cs="Arial"/>
          <w:color w:val="000000"/>
          <w:sz w:val="24"/>
          <w:szCs w:val="24"/>
        </w:rPr>
        <w:t xml:space="preserve"> sur 4 pieds fixes avec galets escamotables à l’arrière pour faciliter les dé</w:t>
      </w:r>
      <w:r>
        <w:rPr>
          <w:rFonts w:ascii="Arial" w:hAnsi="Arial" w:cs="Arial"/>
          <w:color w:val="000000"/>
          <w:sz w:val="24"/>
          <w:szCs w:val="24"/>
        </w:rPr>
        <w:t>placements restreints et à vide</w:t>
      </w:r>
      <w:r w:rsidR="00B131E4">
        <w:rPr>
          <w:rFonts w:ascii="Arial" w:hAnsi="Arial" w:cs="Arial"/>
          <w:color w:val="000000"/>
          <w:sz w:val="24"/>
          <w:szCs w:val="24"/>
        </w:rPr>
        <w:t>,</w:t>
      </w:r>
    </w:p>
    <w:p w:rsidR="00601E7B" w:rsidRDefault="00480939" w:rsidP="00B446DE">
      <w:pPr>
        <w:pStyle w:val="Paragraphedeliste"/>
        <w:numPr>
          <w:ilvl w:val="0"/>
          <w:numId w:val="28"/>
        </w:numPr>
        <w:autoSpaceDE w:val="0"/>
        <w:autoSpaceDN w:val="0"/>
        <w:adjustRightInd w:val="0"/>
        <w:spacing w:after="0"/>
        <w:jc w:val="both"/>
        <w:rPr>
          <w:rFonts w:ascii="Arial" w:hAnsi="Arial" w:cs="Arial"/>
          <w:color w:val="000000"/>
          <w:sz w:val="24"/>
          <w:szCs w:val="24"/>
        </w:rPr>
      </w:pPr>
      <w:r w:rsidRPr="00601E7B">
        <w:rPr>
          <w:rFonts w:ascii="Arial" w:hAnsi="Arial" w:cs="Arial"/>
          <w:color w:val="000000"/>
          <w:sz w:val="24"/>
          <w:szCs w:val="24"/>
        </w:rPr>
        <w:t>r</w:t>
      </w:r>
      <w:r w:rsidR="004235F4" w:rsidRPr="00601E7B">
        <w:rPr>
          <w:rFonts w:ascii="Arial" w:hAnsi="Arial" w:cs="Arial"/>
          <w:color w:val="000000"/>
          <w:sz w:val="24"/>
          <w:szCs w:val="24"/>
        </w:rPr>
        <w:t>oulettes</w:t>
      </w:r>
      <w:r w:rsidR="002F2D58">
        <w:rPr>
          <w:rFonts w:ascii="Arial" w:hAnsi="Arial" w:cs="Arial"/>
          <w:color w:val="000000"/>
          <w:sz w:val="24"/>
          <w:szCs w:val="24"/>
        </w:rPr>
        <w:t xml:space="preserve"> en</w:t>
      </w:r>
      <w:r w:rsidR="004235F4" w:rsidRPr="00601E7B">
        <w:rPr>
          <w:rFonts w:ascii="Arial" w:hAnsi="Arial" w:cs="Arial"/>
          <w:color w:val="000000"/>
          <w:sz w:val="24"/>
          <w:szCs w:val="24"/>
        </w:rPr>
        <w:t xml:space="preserve"> polyamide simple galet diamètre 100 mm avec freinage indépendant sur les roues arrière</w:t>
      </w:r>
      <w:r w:rsidR="00B131E4">
        <w:rPr>
          <w:rFonts w:ascii="Arial" w:hAnsi="Arial" w:cs="Arial"/>
          <w:color w:val="000000"/>
          <w:sz w:val="24"/>
          <w:szCs w:val="24"/>
        </w:rPr>
        <w:t>,</w:t>
      </w:r>
    </w:p>
    <w:p w:rsidR="004235F4" w:rsidRPr="00601E7B" w:rsidRDefault="00480939" w:rsidP="00B446DE">
      <w:pPr>
        <w:pStyle w:val="Paragraphedeliste"/>
        <w:numPr>
          <w:ilvl w:val="0"/>
          <w:numId w:val="28"/>
        </w:numPr>
        <w:autoSpaceDE w:val="0"/>
        <w:autoSpaceDN w:val="0"/>
        <w:adjustRightInd w:val="0"/>
        <w:spacing w:after="0"/>
        <w:jc w:val="both"/>
        <w:rPr>
          <w:rFonts w:ascii="Arial" w:hAnsi="Arial" w:cs="Arial"/>
          <w:color w:val="000000"/>
          <w:sz w:val="24"/>
          <w:szCs w:val="24"/>
        </w:rPr>
      </w:pPr>
      <w:r w:rsidRPr="00601E7B">
        <w:rPr>
          <w:rFonts w:ascii="Arial" w:hAnsi="Arial" w:cs="Arial"/>
          <w:color w:val="000000"/>
          <w:sz w:val="24"/>
          <w:szCs w:val="24"/>
        </w:rPr>
        <w:t>t</w:t>
      </w:r>
      <w:r w:rsidR="004235F4" w:rsidRPr="00601E7B">
        <w:rPr>
          <w:rFonts w:ascii="Arial" w:hAnsi="Arial" w:cs="Arial"/>
          <w:color w:val="000000"/>
          <w:sz w:val="24"/>
          <w:szCs w:val="24"/>
        </w:rPr>
        <w:t>a</w:t>
      </w:r>
      <w:r w:rsidRPr="00601E7B">
        <w:rPr>
          <w:rFonts w:ascii="Arial" w:hAnsi="Arial" w:cs="Arial"/>
          <w:color w:val="000000"/>
          <w:sz w:val="24"/>
          <w:szCs w:val="24"/>
        </w:rPr>
        <w:t xml:space="preserve">blette repas fixe ou réglable, </w:t>
      </w:r>
      <w:r w:rsidR="004235F4" w:rsidRPr="00601E7B">
        <w:rPr>
          <w:rFonts w:ascii="Arial" w:hAnsi="Arial" w:cs="Arial"/>
          <w:color w:val="000000"/>
          <w:sz w:val="24"/>
          <w:szCs w:val="24"/>
        </w:rPr>
        <w:t>optionnelle</w:t>
      </w:r>
      <w:r w:rsidR="00CF4383">
        <w:rPr>
          <w:rFonts w:ascii="Arial" w:hAnsi="Arial" w:cs="Arial"/>
          <w:color w:val="000000"/>
          <w:sz w:val="24"/>
          <w:szCs w:val="24"/>
        </w:rPr>
        <w:t>.</w:t>
      </w:r>
    </w:p>
    <w:p w:rsidR="004235F4" w:rsidRDefault="004235F4" w:rsidP="00993326">
      <w:pPr>
        <w:pStyle w:val="Standard"/>
        <w:jc w:val="right"/>
        <w:rPr>
          <w:rFonts w:ascii="Arial" w:hAnsi="Arial" w:cs="Arial"/>
          <w:b/>
          <w:u w:val="single"/>
        </w:rPr>
      </w:pPr>
    </w:p>
    <w:p w:rsidR="00A935BD" w:rsidRDefault="00A935BD" w:rsidP="00993326">
      <w:pPr>
        <w:pStyle w:val="Standard"/>
        <w:jc w:val="right"/>
        <w:rPr>
          <w:rFonts w:ascii="Arial" w:hAnsi="Arial" w:cs="Arial"/>
          <w:b/>
          <w:u w:val="single"/>
        </w:rPr>
      </w:pPr>
    </w:p>
    <w:p w:rsidR="0003748E" w:rsidRPr="00CE7592" w:rsidRDefault="0003748E" w:rsidP="00993326">
      <w:pPr>
        <w:pStyle w:val="Standard"/>
        <w:jc w:val="right"/>
        <w:rPr>
          <w:rFonts w:ascii="Arial" w:hAnsi="Arial" w:cs="Arial"/>
          <w:b/>
          <w:i/>
          <w:sz w:val="28"/>
          <w:u w:val="single"/>
        </w:rPr>
      </w:pPr>
      <w:r w:rsidRPr="00CE7592">
        <w:rPr>
          <w:rFonts w:ascii="Arial" w:hAnsi="Arial" w:cs="Arial"/>
          <w:b/>
          <w:i/>
          <w:sz w:val="28"/>
          <w:u w:val="single"/>
        </w:rPr>
        <w:lastRenderedPageBreak/>
        <w:t xml:space="preserve">ANNEXE </w:t>
      </w:r>
      <w:r w:rsidR="00A935BD" w:rsidRPr="00CE7592">
        <w:rPr>
          <w:rFonts w:ascii="Arial" w:hAnsi="Arial" w:cs="Arial"/>
          <w:b/>
          <w:i/>
          <w:sz w:val="28"/>
          <w:u w:val="single"/>
        </w:rPr>
        <w:t>2</w:t>
      </w:r>
    </w:p>
    <w:p w:rsidR="0003748E" w:rsidRPr="00C7517C" w:rsidRDefault="0003748E" w:rsidP="0003748E">
      <w:pPr>
        <w:pStyle w:val="Standard"/>
        <w:rPr>
          <w:rFonts w:ascii="Arial" w:hAnsi="Arial" w:cs="Arial"/>
          <w:b/>
          <w:sz w:val="36"/>
          <w:u w:val="single"/>
        </w:rPr>
      </w:pPr>
    </w:p>
    <w:p w:rsidR="0003748E" w:rsidRPr="00CF5F18" w:rsidRDefault="0003748E" w:rsidP="00C41C5F">
      <w:pPr>
        <w:pStyle w:val="Standard"/>
        <w:pBdr>
          <w:top w:val="single" w:sz="4" w:space="1" w:color="auto"/>
          <w:left w:val="single" w:sz="4" w:space="4" w:color="auto"/>
          <w:bottom w:val="single" w:sz="4" w:space="1" w:color="auto"/>
          <w:right w:val="single" w:sz="4" w:space="4" w:color="auto"/>
        </w:pBdr>
        <w:ind w:right="97"/>
        <w:jc w:val="center"/>
        <w:rPr>
          <w:rFonts w:ascii="Arial" w:hAnsi="Arial" w:cs="Arial"/>
          <w:b/>
          <w:sz w:val="28"/>
        </w:rPr>
      </w:pPr>
      <w:r w:rsidRPr="00CF5F18">
        <w:rPr>
          <w:rFonts w:ascii="Arial" w:hAnsi="Arial" w:cs="Arial"/>
          <w:b/>
          <w:sz w:val="28"/>
        </w:rPr>
        <w:t>Les caractéristiques du marché de la santé au Brésil</w:t>
      </w:r>
    </w:p>
    <w:p w:rsidR="0003748E" w:rsidRPr="00C7517C" w:rsidRDefault="0003748E" w:rsidP="0003748E">
      <w:pPr>
        <w:pStyle w:val="Standard"/>
        <w:rPr>
          <w:rFonts w:ascii="Arial" w:hAnsi="Arial" w:cs="Arial"/>
          <w:sz w:val="28"/>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Le Brésil est le </w:t>
      </w:r>
      <w:r w:rsidR="002F2D58">
        <w:rPr>
          <w:rFonts w:ascii="Arial" w:hAnsi="Arial" w:cs="Arial"/>
        </w:rPr>
        <w:t>8</w:t>
      </w:r>
      <w:r w:rsidR="00B7280D" w:rsidRPr="00024E35">
        <w:rPr>
          <w:rFonts w:ascii="Arial" w:hAnsi="Arial" w:cs="Arial"/>
          <w:vertAlign w:val="superscript"/>
        </w:rPr>
        <w:t>ème</w:t>
      </w:r>
      <w:r w:rsidR="00B7280D" w:rsidRPr="00024E35">
        <w:rPr>
          <w:rFonts w:ascii="Arial" w:hAnsi="Arial" w:cs="Arial"/>
        </w:rPr>
        <w:t xml:space="preserve"> marché</w:t>
      </w:r>
      <w:r w:rsidRPr="00024E35">
        <w:rPr>
          <w:rFonts w:ascii="Arial" w:hAnsi="Arial" w:cs="Arial"/>
        </w:rPr>
        <w:t xml:space="preserve"> mondial de dispositifs médicaux.</w:t>
      </w:r>
    </w:p>
    <w:p w:rsidR="0003748E" w:rsidRPr="00024E35" w:rsidRDefault="0003748E" w:rsidP="00943775">
      <w:pPr>
        <w:pStyle w:val="Standard"/>
        <w:spacing w:line="276" w:lineRule="auto"/>
        <w:jc w:val="both"/>
        <w:rPr>
          <w:rFonts w:ascii="Arial" w:hAnsi="Arial" w:cs="Arial"/>
        </w:rPr>
      </w:pPr>
      <w:r w:rsidRPr="00024E35">
        <w:rPr>
          <w:rFonts w:ascii="Arial" w:hAnsi="Arial" w:cs="Arial"/>
        </w:rPr>
        <w:t>En 20</w:t>
      </w:r>
      <w:r w:rsidR="002A5CE6">
        <w:rPr>
          <w:rFonts w:ascii="Arial" w:hAnsi="Arial" w:cs="Arial"/>
        </w:rPr>
        <w:t>20</w:t>
      </w:r>
      <w:r w:rsidRPr="00024E35">
        <w:rPr>
          <w:rFonts w:ascii="Arial" w:hAnsi="Arial" w:cs="Arial"/>
        </w:rPr>
        <w:t xml:space="preserve">, ce marché représente 10,5 </w:t>
      </w:r>
      <w:r w:rsidR="00B7280D" w:rsidRPr="00024E35">
        <w:rPr>
          <w:rFonts w:ascii="Arial" w:hAnsi="Arial" w:cs="Arial"/>
        </w:rPr>
        <w:t>Milliards USD</w:t>
      </w:r>
      <w:r w:rsidRPr="00024E35">
        <w:rPr>
          <w:rFonts w:ascii="Arial" w:hAnsi="Arial" w:cs="Arial"/>
        </w:rPr>
        <w:t xml:space="preserve"> ce qui correspond à une augmentation de   13,5 % par rapport à 201</w:t>
      </w:r>
      <w:r w:rsidR="002A5CE6">
        <w:rPr>
          <w:rFonts w:ascii="Arial" w:hAnsi="Arial" w:cs="Arial"/>
        </w:rPr>
        <w:t>9</w:t>
      </w:r>
      <w:r w:rsidRPr="00024E35">
        <w:rPr>
          <w:rFonts w:ascii="Arial" w:hAnsi="Arial" w:cs="Arial"/>
        </w:rPr>
        <w:t>.</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Les dépenses en santé du pays représentent 9,1 % du PIB national, près de 166 Milliards USD.</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Le pays présente par ailleurs la 4</w:t>
      </w:r>
      <w:r w:rsidRPr="00024E35">
        <w:rPr>
          <w:rFonts w:ascii="Arial" w:hAnsi="Arial" w:cs="Arial"/>
          <w:vertAlign w:val="superscript"/>
        </w:rPr>
        <w:t>ème</w:t>
      </w:r>
      <w:r w:rsidRPr="00024E35">
        <w:rPr>
          <w:rFonts w:ascii="Arial" w:hAnsi="Arial" w:cs="Arial"/>
        </w:rPr>
        <w:t> population mondiale de médecins avec près de 454 000 praticiens recensés sur tout le territoire.</w:t>
      </w:r>
    </w:p>
    <w:p w:rsidR="0003748E" w:rsidRPr="00CF5F18" w:rsidRDefault="0003748E" w:rsidP="00943775">
      <w:pPr>
        <w:pStyle w:val="Standard"/>
        <w:spacing w:line="276" w:lineRule="auto"/>
        <w:rPr>
          <w:rFonts w:ascii="Arial" w:hAnsi="Arial" w:cs="Arial"/>
          <w:sz w:val="20"/>
        </w:rPr>
      </w:pPr>
    </w:p>
    <w:p w:rsidR="0003748E" w:rsidRPr="00E77CD0" w:rsidRDefault="0003748E" w:rsidP="00943775">
      <w:pPr>
        <w:pStyle w:val="Standard"/>
        <w:spacing w:line="276" w:lineRule="auto"/>
        <w:rPr>
          <w:rFonts w:ascii="Arial" w:hAnsi="Arial" w:cs="Arial"/>
          <w:bCs/>
        </w:rPr>
      </w:pPr>
      <w:r w:rsidRPr="00E77CD0">
        <w:rPr>
          <w:rFonts w:ascii="Arial" w:hAnsi="Arial" w:cs="Arial"/>
          <w:bCs/>
        </w:rPr>
        <w:t xml:space="preserve">Un marché </w:t>
      </w:r>
      <w:r w:rsidR="00B7280D" w:rsidRPr="00E77CD0">
        <w:rPr>
          <w:rFonts w:ascii="Arial" w:hAnsi="Arial" w:cs="Arial"/>
          <w:bCs/>
        </w:rPr>
        <w:t>de la</w:t>
      </w:r>
      <w:r w:rsidRPr="00E77CD0">
        <w:rPr>
          <w:rFonts w:ascii="Arial" w:hAnsi="Arial" w:cs="Arial"/>
          <w:bCs/>
        </w:rPr>
        <w:t xml:space="preserve"> santé conséquent et en croissance continue</w:t>
      </w:r>
      <w:r w:rsidR="008F1297">
        <w:rPr>
          <w:rFonts w:ascii="Arial" w:hAnsi="Arial" w:cs="Arial"/>
          <w:bCs/>
        </w:rPr>
        <w:t>.</w:t>
      </w:r>
    </w:p>
    <w:p w:rsidR="0003748E" w:rsidRPr="00CF5F18" w:rsidRDefault="0003748E" w:rsidP="00943775">
      <w:pPr>
        <w:pStyle w:val="Standard"/>
        <w:spacing w:line="276" w:lineRule="auto"/>
        <w:rPr>
          <w:rFonts w:ascii="Arial" w:hAnsi="Arial" w:cs="Arial"/>
          <w:b/>
          <w:bCs/>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8</w:t>
      </w:r>
      <w:r w:rsidRPr="00024E35">
        <w:rPr>
          <w:rFonts w:ascii="Arial" w:hAnsi="Arial" w:cs="Arial"/>
          <w:vertAlign w:val="superscript"/>
        </w:rPr>
        <w:t>ème</w:t>
      </w:r>
      <w:r w:rsidRPr="00024E35">
        <w:rPr>
          <w:rFonts w:ascii="Arial" w:hAnsi="Arial" w:cs="Arial"/>
        </w:rPr>
        <w:t xml:space="preserve"> puissance économique mondiale, le Brésil est un pays de 210 millions d’habitants, qui a été marqué ces dernières années par une augmentation du pouvoir d’achat, un vieillissement de la population et un poids des </w:t>
      </w:r>
      <w:r w:rsidR="00B131E4">
        <w:rPr>
          <w:rFonts w:ascii="Arial" w:hAnsi="Arial" w:cs="Arial"/>
        </w:rPr>
        <w:t xml:space="preserve">maladies chroniques </w:t>
      </w:r>
      <w:r w:rsidRPr="00024E35">
        <w:rPr>
          <w:rFonts w:ascii="Arial" w:hAnsi="Arial" w:cs="Arial"/>
        </w:rPr>
        <w:t>plus important.</w:t>
      </w:r>
    </w:p>
    <w:p w:rsidR="0003748E" w:rsidRPr="00CF5F18" w:rsidRDefault="0003748E" w:rsidP="00943775">
      <w:pPr>
        <w:pStyle w:val="Standard"/>
        <w:spacing w:line="276" w:lineRule="auto"/>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Dans ce c</w:t>
      </w:r>
      <w:r w:rsidR="00B131E4">
        <w:rPr>
          <w:rFonts w:ascii="Arial" w:hAnsi="Arial" w:cs="Arial"/>
        </w:rPr>
        <w:t xml:space="preserve">ontexte, on assiste </w:t>
      </w:r>
      <w:r w:rsidRPr="00024E35">
        <w:rPr>
          <w:rFonts w:ascii="Arial" w:hAnsi="Arial" w:cs="Arial"/>
        </w:rPr>
        <w:t>à une demande croissante des Brésiliens en services de santé et à une augmentation du nombre d’assurés dans le secteur privé (près de 48 millions en 20</w:t>
      </w:r>
      <w:r w:rsidR="002A5CE6">
        <w:rPr>
          <w:rFonts w:ascii="Arial" w:hAnsi="Arial" w:cs="Arial"/>
        </w:rPr>
        <w:t>20</w:t>
      </w:r>
      <w:r w:rsidRPr="00024E35">
        <w:rPr>
          <w:rFonts w:ascii="Arial" w:hAnsi="Arial" w:cs="Arial"/>
        </w:rPr>
        <w:t>).</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Le marché de la santé brésilien enregistre un taux de croissance annuel de son chiffre d’affaires entre 8 et 12 % depuis une dizaine d’années.</w:t>
      </w:r>
    </w:p>
    <w:p w:rsidR="0003748E" w:rsidRPr="00CF5F18" w:rsidRDefault="0003748E" w:rsidP="00943775">
      <w:pPr>
        <w:pStyle w:val="Standard"/>
        <w:spacing w:line="276" w:lineRule="auto"/>
        <w:rPr>
          <w:rFonts w:ascii="Arial" w:hAnsi="Arial" w:cs="Arial"/>
          <w:sz w:val="20"/>
        </w:rPr>
      </w:pPr>
      <w:r w:rsidRPr="00CF5F18">
        <w:rPr>
          <w:rFonts w:ascii="Arial" w:hAnsi="Arial" w:cs="Arial"/>
          <w:sz w:val="20"/>
        </w:rPr>
        <w:t xml:space="preserve"> </w:t>
      </w:r>
    </w:p>
    <w:p w:rsidR="0003748E" w:rsidRPr="00024E35" w:rsidRDefault="0003748E" w:rsidP="00943775">
      <w:pPr>
        <w:pStyle w:val="Standard"/>
        <w:spacing w:line="276" w:lineRule="auto"/>
        <w:jc w:val="both"/>
        <w:rPr>
          <w:rFonts w:ascii="Arial" w:hAnsi="Arial" w:cs="Arial"/>
        </w:rPr>
      </w:pPr>
      <w:r w:rsidRPr="00024E35">
        <w:rPr>
          <w:rFonts w:ascii="Arial" w:hAnsi="Arial" w:cs="Arial"/>
        </w:rPr>
        <w:t>Les prévisions tablent sur une continuation de ce rythme de croissance au moins jusqu’en 2022</w:t>
      </w:r>
      <w:r w:rsidR="002F2D58">
        <w:rPr>
          <w:rFonts w:ascii="Arial" w:hAnsi="Arial" w:cs="Arial"/>
        </w:rPr>
        <w:t>.</w:t>
      </w:r>
    </w:p>
    <w:p w:rsidR="0003748E" w:rsidRPr="00CF5F18" w:rsidRDefault="0003748E" w:rsidP="00943775">
      <w:pPr>
        <w:pStyle w:val="Standard"/>
        <w:spacing w:line="276" w:lineRule="auto"/>
        <w:rPr>
          <w:rFonts w:ascii="Arial" w:hAnsi="Arial" w:cs="Arial"/>
          <w:sz w:val="14"/>
        </w:rPr>
      </w:pPr>
    </w:p>
    <w:p w:rsidR="0003748E" w:rsidRPr="00C41C5F" w:rsidRDefault="0003748E" w:rsidP="0003748E">
      <w:pPr>
        <w:jc w:val="right"/>
        <w:rPr>
          <w:rFonts w:ascii="Arial" w:hAnsi="Arial" w:cs="Arial"/>
          <w:i/>
          <w:sz w:val="20"/>
          <w:szCs w:val="20"/>
        </w:rPr>
      </w:pPr>
      <w:r w:rsidRPr="00C41C5F">
        <w:rPr>
          <w:rFonts w:ascii="Arial" w:hAnsi="Arial" w:cs="Arial"/>
          <w:i/>
          <w:iCs/>
          <w:sz w:val="20"/>
          <w:szCs w:val="20"/>
        </w:rPr>
        <w:t xml:space="preserve">Source : </w:t>
      </w:r>
      <w:hyperlink r:id="rId13" w:history="1">
        <w:r w:rsidRPr="00C41C5F">
          <w:rPr>
            <w:rFonts w:ascii="Arial" w:hAnsi="Arial" w:cs="Arial"/>
            <w:i/>
            <w:sz w:val="20"/>
            <w:szCs w:val="20"/>
          </w:rPr>
          <w:t>https://www.businessfrance.fr/le-bresil-premier-marche-de-sante-d-amerique-latine</w:t>
        </w:r>
      </w:hyperlink>
    </w:p>
    <w:p w:rsidR="0003748E" w:rsidRDefault="0003748E" w:rsidP="0003748E">
      <w:pPr>
        <w:pStyle w:val="Standard"/>
        <w:rPr>
          <w:rFonts w:ascii="Arial" w:hAnsi="Arial" w:cs="Arial"/>
        </w:rPr>
      </w:pPr>
    </w:p>
    <w:p w:rsidR="00CF5F18" w:rsidRDefault="00CF5F18" w:rsidP="0003748E">
      <w:pPr>
        <w:pStyle w:val="Standard"/>
        <w:rPr>
          <w:rFonts w:ascii="Arial" w:hAnsi="Arial" w:cs="Arial"/>
        </w:rPr>
      </w:pPr>
    </w:p>
    <w:p w:rsidR="00CF5F18" w:rsidRPr="00024E35" w:rsidRDefault="00CF5F18" w:rsidP="0003748E">
      <w:pPr>
        <w:pStyle w:val="Standard"/>
        <w:rPr>
          <w:rFonts w:ascii="Arial" w:hAnsi="Arial" w:cs="Arial"/>
        </w:rPr>
      </w:pPr>
    </w:p>
    <w:p w:rsidR="0003748E" w:rsidRPr="00CF5F18" w:rsidRDefault="0003748E" w:rsidP="00993326">
      <w:pPr>
        <w:pStyle w:val="Standard"/>
        <w:jc w:val="right"/>
        <w:rPr>
          <w:rFonts w:ascii="Arial" w:hAnsi="Arial" w:cs="Arial"/>
          <w:b/>
          <w:bCs/>
          <w:i/>
          <w:sz w:val="28"/>
          <w:u w:val="single"/>
        </w:rPr>
      </w:pPr>
      <w:r w:rsidRPr="00CF5F18">
        <w:rPr>
          <w:rFonts w:ascii="Arial" w:hAnsi="Arial" w:cs="Arial"/>
          <w:b/>
          <w:bCs/>
          <w:i/>
          <w:sz w:val="28"/>
          <w:u w:val="single"/>
        </w:rPr>
        <w:t xml:space="preserve">ANNEXE </w:t>
      </w:r>
      <w:r w:rsidR="00A935BD" w:rsidRPr="00CF5F18">
        <w:rPr>
          <w:rFonts w:ascii="Arial" w:hAnsi="Arial" w:cs="Arial"/>
          <w:b/>
          <w:bCs/>
          <w:i/>
          <w:sz w:val="28"/>
          <w:u w:val="single"/>
        </w:rPr>
        <w:t>3</w:t>
      </w:r>
      <w:r w:rsidR="00CF5F18">
        <w:rPr>
          <w:rFonts w:ascii="Arial" w:hAnsi="Arial" w:cs="Arial"/>
          <w:b/>
          <w:bCs/>
          <w:i/>
          <w:sz w:val="28"/>
          <w:u w:val="single"/>
        </w:rPr>
        <w:t xml:space="preserve"> (1/2)</w:t>
      </w:r>
    </w:p>
    <w:p w:rsidR="0003748E" w:rsidRPr="00C7517C" w:rsidRDefault="0003748E" w:rsidP="0003748E">
      <w:pPr>
        <w:pStyle w:val="Standard"/>
        <w:rPr>
          <w:rFonts w:ascii="Arial" w:hAnsi="Arial" w:cs="Arial"/>
          <w:sz w:val="36"/>
        </w:rPr>
      </w:pPr>
    </w:p>
    <w:p w:rsidR="0003748E" w:rsidRPr="00CF5F18" w:rsidRDefault="0003748E" w:rsidP="008C5190">
      <w:pPr>
        <w:pStyle w:val="Standard"/>
        <w:pBdr>
          <w:top w:val="single" w:sz="4" w:space="1" w:color="auto"/>
          <w:left w:val="single" w:sz="4" w:space="4" w:color="auto"/>
          <w:bottom w:val="single" w:sz="4" w:space="1" w:color="auto"/>
          <w:right w:val="single" w:sz="4" w:space="4" w:color="auto"/>
        </w:pBdr>
        <w:jc w:val="center"/>
        <w:rPr>
          <w:rFonts w:ascii="Arial" w:hAnsi="Arial" w:cs="Arial"/>
          <w:b/>
          <w:bCs/>
          <w:sz w:val="28"/>
        </w:rPr>
      </w:pPr>
      <w:r w:rsidRPr="00CF5F18">
        <w:rPr>
          <w:rFonts w:ascii="Arial" w:hAnsi="Arial" w:cs="Arial"/>
          <w:b/>
          <w:bCs/>
          <w:sz w:val="28"/>
        </w:rPr>
        <w:t>Les infrastructures de santé privées brésiliennes</w:t>
      </w:r>
    </w:p>
    <w:p w:rsidR="0003748E" w:rsidRPr="00C7517C" w:rsidRDefault="0003748E" w:rsidP="0003748E">
      <w:pPr>
        <w:pStyle w:val="Standard"/>
        <w:rPr>
          <w:rFonts w:ascii="Arial" w:hAnsi="Arial" w:cs="Arial"/>
          <w:b/>
          <w:bCs/>
          <w:sz w:val="28"/>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Le Brésil compte aujourd’hui environ 6 800 hôpitaux dont </w:t>
      </w:r>
      <w:r w:rsidR="00B7280D" w:rsidRPr="00024E35">
        <w:rPr>
          <w:rFonts w:ascii="Arial" w:hAnsi="Arial" w:cs="Arial"/>
        </w:rPr>
        <w:t>2</w:t>
      </w:r>
      <w:r w:rsidR="00B425C6">
        <w:rPr>
          <w:rFonts w:ascii="Arial" w:hAnsi="Arial" w:cs="Arial"/>
        </w:rPr>
        <w:t xml:space="preserve"> </w:t>
      </w:r>
      <w:r w:rsidR="00B7280D" w:rsidRPr="00024E35">
        <w:rPr>
          <w:rFonts w:ascii="Arial" w:hAnsi="Arial" w:cs="Arial"/>
        </w:rPr>
        <w:t>000 dans</w:t>
      </w:r>
      <w:r w:rsidRPr="00024E35">
        <w:rPr>
          <w:rFonts w:ascii="Arial" w:hAnsi="Arial" w:cs="Arial"/>
        </w:rPr>
        <w:t xml:space="preserve"> le secteur public</w:t>
      </w:r>
      <w:r w:rsidR="00943775">
        <w:rPr>
          <w:rFonts w:ascii="Arial" w:hAnsi="Arial" w:cs="Arial"/>
        </w:rPr>
        <w:t xml:space="preserve">. </w:t>
      </w:r>
      <w:r w:rsidRPr="00024E35">
        <w:rPr>
          <w:rFonts w:ascii="Arial" w:hAnsi="Arial" w:cs="Arial"/>
        </w:rPr>
        <w:t xml:space="preserve">Le secteur public </w:t>
      </w:r>
      <w:r w:rsidR="00B7280D" w:rsidRPr="00024E35">
        <w:rPr>
          <w:rFonts w:ascii="Arial" w:hAnsi="Arial" w:cs="Arial"/>
        </w:rPr>
        <w:t>souffre d’infrastructures</w:t>
      </w:r>
      <w:r w:rsidRPr="00024E35">
        <w:rPr>
          <w:rFonts w:ascii="Arial" w:hAnsi="Arial" w:cs="Arial"/>
        </w:rPr>
        <w:t xml:space="preserve"> insuffisantes et de ressources limitées alors que le service privé investit massivement dans ses équipements de services.</w:t>
      </w:r>
      <w:r w:rsidR="00943775">
        <w:rPr>
          <w:rFonts w:ascii="Arial" w:hAnsi="Arial" w:cs="Arial"/>
        </w:rPr>
        <w:t xml:space="preserve"> </w:t>
      </w:r>
      <w:r w:rsidRPr="00024E35">
        <w:rPr>
          <w:rFonts w:ascii="Arial" w:hAnsi="Arial" w:cs="Arial"/>
        </w:rPr>
        <w:t xml:space="preserve">Plus </w:t>
      </w:r>
      <w:r w:rsidR="00B7280D" w:rsidRPr="00024E35">
        <w:rPr>
          <w:rFonts w:ascii="Arial" w:hAnsi="Arial" w:cs="Arial"/>
        </w:rPr>
        <w:t>de 50</w:t>
      </w:r>
      <w:r w:rsidRPr="00024E35">
        <w:rPr>
          <w:rFonts w:ascii="Arial" w:hAnsi="Arial" w:cs="Arial"/>
        </w:rPr>
        <w:t xml:space="preserve"> % des investissements </w:t>
      </w:r>
      <w:r w:rsidR="00B425C6">
        <w:rPr>
          <w:rFonts w:ascii="Arial" w:hAnsi="Arial" w:cs="Arial"/>
        </w:rPr>
        <w:t>en matière de</w:t>
      </w:r>
      <w:r w:rsidRPr="00024E35">
        <w:rPr>
          <w:rFonts w:ascii="Arial" w:hAnsi="Arial" w:cs="Arial"/>
        </w:rPr>
        <w:t xml:space="preserve"> </w:t>
      </w:r>
      <w:r w:rsidR="00B7280D" w:rsidRPr="00024E35">
        <w:rPr>
          <w:rFonts w:ascii="Arial" w:hAnsi="Arial" w:cs="Arial"/>
        </w:rPr>
        <w:t>santé sont</w:t>
      </w:r>
      <w:r w:rsidRPr="00024E35">
        <w:rPr>
          <w:rFonts w:ascii="Arial" w:hAnsi="Arial" w:cs="Arial"/>
        </w:rPr>
        <w:t xml:space="preserve"> issus d’entités privées.</w:t>
      </w:r>
    </w:p>
    <w:p w:rsidR="0003748E" w:rsidRPr="00024E35" w:rsidRDefault="0003748E" w:rsidP="00943775">
      <w:pPr>
        <w:pStyle w:val="Standard"/>
        <w:spacing w:line="276" w:lineRule="auto"/>
        <w:jc w:val="both"/>
        <w:rPr>
          <w:rFonts w:ascii="Arial" w:hAnsi="Arial" w:cs="Arial"/>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Le système de soins brésiliens est un système à 2 vitesses :</w:t>
      </w:r>
    </w:p>
    <w:p w:rsidR="0003748E" w:rsidRPr="00DB7690" w:rsidRDefault="0003748E" w:rsidP="00943775">
      <w:pPr>
        <w:pStyle w:val="Standard"/>
        <w:spacing w:line="276" w:lineRule="auto"/>
        <w:rPr>
          <w:rFonts w:ascii="Arial" w:hAnsi="Arial" w:cs="Arial"/>
          <w:sz w:val="16"/>
        </w:rPr>
      </w:pPr>
    </w:p>
    <w:p w:rsidR="0003748E" w:rsidRPr="002A1E0D" w:rsidRDefault="002A5CE6" w:rsidP="002A5CE6">
      <w:pPr>
        <w:pStyle w:val="Standard"/>
        <w:numPr>
          <w:ilvl w:val="0"/>
          <w:numId w:val="28"/>
        </w:numPr>
        <w:spacing w:line="276" w:lineRule="auto"/>
        <w:jc w:val="both"/>
        <w:rPr>
          <w:rFonts w:ascii="Arial" w:hAnsi="Arial" w:cs="Arial"/>
        </w:rPr>
      </w:pPr>
      <w:r>
        <w:rPr>
          <w:rFonts w:ascii="Arial" w:hAnsi="Arial" w:cs="Arial"/>
        </w:rPr>
        <w:t>d</w:t>
      </w:r>
      <w:r w:rsidR="00B7280D" w:rsidRPr="002A1E0D">
        <w:rPr>
          <w:rFonts w:ascii="Arial" w:hAnsi="Arial" w:cs="Arial"/>
        </w:rPr>
        <w:t>’une</w:t>
      </w:r>
      <w:r w:rsidR="0003748E" w:rsidRPr="002A1E0D">
        <w:rPr>
          <w:rFonts w:ascii="Arial" w:hAnsi="Arial" w:cs="Arial"/>
        </w:rPr>
        <w:t xml:space="preserve"> part, le système public fondé sur l’universalité et la gratuité des soins.</w:t>
      </w:r>
      <w:r w:rsidR="00A935BD" w:rsidRPr="002A1E0D">
        <w:rPr>
          <w:rFonts w:ascii="Arial" w:hAnsi="Arial" w:cs="Arial"/>
        </w:rPr>
        <w:t xml:space="preserve"> </w:t>
      </w:r>
      <w:r w:rsidR="0003748E" w:rsidRPr="002A1E0D">
        <w:rPr>
          <w:rFonts w:ascii="Arial" w:hAnsi="Arial" w:cs="Arial"/>
        </w:rPr>
        <w:t xml:space="preserve">Il est financé par l’État via le SUS (Système </w:t>
      </w:r>
      <w:r w:rsidR="00EA5BE1" w:rsidRPr="002A1E0D">
        <w:rPr>
          <w:rFonts w:ascii="Arial" w:hAnsi="Arial" w:cs="Arial"/>
        </w:rPr>
        <w:t>U</w:t>
      </w:r>
      <w:r w:rsidR="0003748E" w:rsidRPr="002A1E0D">
        <w:rPr>
          <w:rFonts w:ascii="Arial" w:hAnsi="Arial" w:cs="Arial"/>
        </w:rPr>
        <w:t xml:space="preserve">nique de </w:t>
      </w:r>
      <w:r w:rsidR="00EA5BE1" w:rsidRPr="002A1E0D">
        <w:rPr>
          <w:rFonts w:ascii="Arial" w:hAnsi="Arial" w:cs="Arial"/>
        </w:rPr>
        <w:t>S</w:t>
      </w:r>
      <w:r w:rsidR="0003748E" w:rsidRPr="002A1E0D">
        <w:rPr>
          <w:rFonts w:ascii="Arial" w:hAnsi="Arial" w:cs="Arial"/>
        </w:rPr>
        <w:t>anté). Censé offrir aux Brésiliens un accès universel à la santé, il soigne aujourd’hui près de 150 Millions de personnes.</w:t>
      </w:r>
      <w:r w:rsidR="00943775" w:rsidRPr="002A1E0D">
        <w:rPr>
          <w:rFonts w:ascii="Arial" w:hAnsi="Arial" w:cs="Arial"/>
        </w:rPr>
        <w:t xml:space="preserve"> </w:t>
      </w:r>
      <w:r w:rsidR="0003748E" w:rsidRPr="002A1E0D">
        <w:rPr>
          <w:rFonts w:ascii="Arial" w:hAnsi="Arial" w:cs="Arial"/>
        </w:rPr>
        <w:t>Il s’agit d’un système qui souffre d’infrastructures insuffisantes, de manque de personne</w:t>
      </w:r>
      <w:r>
        <w:rPr>
          <w:rFonts w:ascii="Arial" w:hAnsi="Arial" w:cs="Arial"/>
        </w:rPr>
        <w:t>l et de longues files d’attente ;</w:t>
      </w:r>
    </w:p>
    <w:p w:rsidR="0003748E" w:rsidRPr="00024E35" w:rsidRDefault="0003748E" w:rsidP="00943775">
      <w:pPr>
        <w:pStyle w:val="Standard"/>
        <w:spacing w:line="276" w:lineRule="auto"/>
        <w:rPr>
          <w:rFonts w:ascii="Arial" w:hAnsi="Arial" w:cs="Arial"/>
        </w:rPr>
      </w:pPr>
    </w:p>
    <w:p w:rsidR="00CF5F18" w:rsidRPr="00CF5F18" w:rsidRDefault="00CF5F18" w:rsidP="00CF5F18">
      <w:pPr>
        <w:pStyle w:val="Standard"/>
        <w:jc w:val="right"/>
        <w:rPr>
          <w:rFonts w:ascii="Arial" w:hAnsi="Arial" w:cs="Arial"/>
          <w:b/>
          <w:bCs/>
          <w:i/>
          <w:sz w:val="28"/>
          <w:u w:val="single"/>
        </w:rPr>
      </w:pPr>
      <w:r w:rsidRPr="00CF5F18">
        <w:rPr>
          <w:rFonts w:ascii="Arial" w:hAnsi="Arial" w:cs="Arial"/>
          <w:b/>
          <w:bCs/>
          <w:i/>
          <w:sz w:val="28"/>
          <w:u w:val="single"/>
        </w:rPr>
        <w:lastRenderedPageBreak/>
        <w:t>ANNEXE 3</w:t>
      </w:r>
      <w:r>
        <w:rPr>
          <w:rFonts w:ascii="Arial" w:hAnsi="Arial" w:cs="Arial"/>
          <w:b/>
          <w:bCs/>
          <w:i/>
          <w:sz w:val="28"/>
          <w:u w:val="single"/>
        </w:rPr>
        <w:t xml:space="preserve"> (2/2)</w:t>
      </w:r>
    </w:p>
    <w:p w:rsidR="00CF5F18" w:rsidRPr="00C7517C" w:rsidRDefault="00CF5F18" w:rsidP="00A935BD">
      <w:pPr>
        <w:pStyle w:val="Standard"/>
        <w:spacing w:line="276" w:lineRule="auto"/>
        <w:jc w:val="both"/>
        <w:rPr>
          <w:rFonts w:ascii="Arial" w:hAnsi="Arial" w:cs="Arial"/>
          <w:sz w:val="28"/>
        </w:rPr>
      </w:pPr>
    </w:p>
    <w:p w:rsidR="0003748E" w:rsidRPr="008349FB" w:rsidRDefault="002A5CE6" w:rsidP="002A5CE6">
      <w:pPr>
        <w:pStyle w:val="Standard"/>
        <w:numPr>
          <w:ilvl w:val="0"/>
          <w:numId w:val="28"/>
        </w:numPr>
        <w:spacing w:line="276" w:lineRule="auto"/>
        <w:jc w:val="both"/>
        <w:rPr>
          <w:rFonts w:ascii="Arial" w:hAnsi="Arial" w:cs="Arial"/>
        </w:rPr>
      </w:pPr>
      <w:r>
        <w:rPr>
          <w:rFonts w:ascii="Arial" w:hAnsi="Arial" w:cs="Arial"/>
        </w:rPr>
        <w:t>d</w:t>
      </w:r>
      <w:r w:rsidR="00B7280D" w:rsidRPr="008349FB">
        <w:rPr>
          <w:rFonts w:ascii="Arial" w:hAnsi="Arial" w:cs="Arial"/>
        </w:rPr>
        <w:t>’autre</w:t>
      </w:r>
      <w:r w:rsidR="0003748E" w:rsidRPr="008349FB">
        <w:rPr>
          <w:rFonts w:ascii="Arial" w:hAnsi="Arial" w:cs="Arial"/>
        </w:rPr>
        <w:t xml:space="preserve"> part, le système </w:t>
      </w:r>
      <w:r w:rsidR="00B7280D" w:rsidRPr="008349FB">
        <w:rPr>
          <w:rFonts w:ascii="Arial" w:hAnsi="Arial" w:cs="Arial"/>
        </w:rPr>
        <w:t>privé</w:t>
      </w:r>
      <w:r w:rsidR="00B425C6" w:rsidRPr="008349FB">
        <w:rPr>
          <w:rFonts w:ascii="Arial" w:hAnsi="Arial" w:cs="Arial"/>
        </w:rPr>
        <w:t>,</w:t>
      </w:r>
      <w:r w:rsidR="00B7280D" w:rsidRPr="008349FB">
        <w:rPr>
          <w:rFonts w:ascii="Arial" w:hAnsi="Arial" w:cs="Arial"/>
        </w:rPr>
        <w:t xml:space="preserve"> réservé</w:t>
      </w:r>
      <w:r w:rsidR="0003748E" w:rsidRPr="008349FB">
        <w:rPr>
          <w:rFonts w:ascii="Arial" w:hAnsi="Arial" w:cs="Arial"/>
        </w:rPr>
        <w:t xml:space="preserve"> aux plus favorisés, bénéficie aujourd’hui de l’évolution des revenus de la population. Le nombre de mutuelles privées a augmenté de 45 % ces 10 dernières années</w:t>
      </w:r>
      <w:r w:rsidR="00B7280D" w:rsidRPr="008349FB">
        <w:rPr>
          <w:rFonts w:ascii="Arial" w:hAnsi="Arial" w:cs="Arial"/>
        </w:rPr>
        <w:t>.</w:t>
      </w:r>
    </w:p>
    <w:p w:rsidR="0003748E" w:rsidRPr="00CF5F18" w:rsidRDefault="0003748E" w:rsidP="00943775">
      <w:pPr>
        <w:pStyle w:val="Standard"/>
        <w:spacing w:line="276" w:lineRule="auto"/>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Les établissements privés ont entrepris sur les dernières années des investissements </w:t>
      </w:r>
      <w:r w:rsidR="00B7280D" w:rsidRPr="00024E35">
        <w:rPr>
          <w:rFonts w:ascii="Arial" w:hAnsi="Arial" w:cs="Arial"/>
        </w:rPr>
        <w:t>importants de</w:t>
      </w:r>
      <w:r w:rsidRPr="00024E35">
        <w:rPr>
          <w:rFonts w:ascii="Arial" w:hAnsi="Arial" w:cs="Arial"/>
        </w:rPr>
        <w:t xml:space="preserve"> capacité et de modernisation.</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Les hôpitaux privés brésiliens, fortement capitalisés, notamment </w:t>
      </w:r>
      <w:r w:rsidR="00B7280D" w:rsidRPr="00024E35">
        <w:rPr>
          <w:rFonts w:ascii="Arial" w:hAnsi="Arial" w:cs="Arial"/>
        </w:rPr>
        <w:t>depuis l’autorisation</w:t>
      </w:r>
      <w:r w:rsidRPr="00024E35">
        <w:rPr>
          <w:rFonts w:ascii="Arial" w:hAnsi="Arial" w:cs="Arial"/>
        </w:rPr>
        <w:t xml:space="preserve"> en 2015 de l’entrée de capital étranger au sein des structures de santé, sont à la recherche constante de solutions et équipements innovants.</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Ils cherchent en effet à améliorer la qualité de leurs services, le parcours de soin du patient, sa perception du service rendu, de l’hôtellerie ainsi que la « productivité » des établissements.</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De nouveaux établissements hospitaliers de luxe ont ouvert </w:t>
      </w:r>
      <w:r w:rsidR="008749D1" w:rsidRPr="00024E35">
        <w:rPr>
          <w:rFonts w:ascii="Arial" w:hAnsi="Arial" w:cs="Arial"/>
        </w:rPr>
        <w:t>récemment leurs</w:t>
      </w:r>
      <w:r w:rsidRPr="00024E35">
        <w:rPr>
          <w:rFonts w:ascii="Arial" w:hAnsi="Arial" w:cs="Arial"/>
        </w:rPr>
        <w:t xml:space="preserve"> portes au Brésil.</w:t>
      </w:r>
    </w:p>
    <w:p w:rsidR="0003748E" w:rsidRPr="00024E35" w:rsidRDefault="0003748E" w:rsidP="00943775">
      <w:pPr>
        <w:pStyle w:val="Standard"/>
        <w:spacing w:line="276" w:lineRule="auto"/>
        <w:jc w:val="both"/>
        <w:rPr>
          <w:rFonts w:ascii="Arial" w:hAnsi="Arial" w:cs="Arial"/>
        </w:rPr>
      </w:pPr>
      <w:r w:rsidRPr="00024E35">
        <w:rPr>
          <w:rFonts w:ascii="Arial" w:hAnsi="Arial" w:cs="Arial"/>
        </w:rPr>
        <w:t>L’accent est mis sur la qualité des soins promulgués, sur les dispositifs médicaux utilisés</w:t>
      </w:r>
      <w:r w:rsidR="001B3E0C">
        <w:rPr>
          <w:rFonts w:ascii="Arial" w:hAnsi="Arial" w:cs="Arial"/>
        </w:rPr>
        <w:t>,</w:t>
      </w:r>
      <w:r w:rsidRPr="00024E35">
        <w:rPr>
          <w:rFonts w:ascii="Arial" w:hAnsi="Arial" w:cs="Arial"/>
        </w:rPr>
        <w:t xml:space="preserve"> sur </w:t>
      </w:r>
      <w:r w:rsidR="001B3E0C">
        <w:rPr>
          <w:rFonts w:ascii="Arial" w:hAnsi="Arial" w:cs="Arial"/>
        </w:rPr>
        <w:t>l</w:t>
      </w:r>
      <w:r w:rsidRPr="00024E35">
        <w:rPr>
          <w:rFonts w:ascii="Arial" w:hAnsi="Arial" w:cs="Arial"/>
        </w:rPr>
        <w:t>es services de conciergerie et de confort pour des patients « haut de gamme ».</w:t>
      </w:r>
    </w:p>
    <w:p w:rsidR="0003748E" w:rsidRPr="00CF5F18"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C’est le cas, par exemple, de l’Hôpital Vila Nova Star, du groupe </w:t>
      </w:r>
      <w:proofErr w:type="spellStart"/>
      <w:r w:rsidRPr="00024E35">
        <w:rPr>
          <w:rFonts w:ascii="Arial" w:hAnsi="Arial" w:cs="Arial"/>
        </w:rPr>
        <w:t>Rede</w:t>
      </w:r>
      <w:proofErr w:type="spellEnd"/>
      <w:r w:rsidRPr="00024E35">
        <w:rPr>
          <w:rFonts w:ascii="Arial" w:hAnsi="Arial" w:cs="Arial"/>
        </w:rPr>
        <w:t xml:space="preserve"> d’Or, inauguré dans la ville de São Paulo, en juin 2019.</w:t>
      </w:r>
    </w:p>
    <w:p w:rsidR="0003748E" w:rsidRPr="00CF5F18" w:rsidRDefault="0003748E" w:rsidP="0003748E">
      <w:pPr>
        <w:pStyle w:val="Standard"/>
        <w:jc w:val="right"/>
        <w:rPr>
          <w:rFonts w:ascii="Arial" w:hAnsi="Arial" w:cs="Arial"/>
          <w:i/>
          <w:iCs/>
          <w:sz w:val="20"/>
        </w:rPr>
      </w:pPr>
      <w:r w:rsidRPr="00CF5F18">
        <w:rPr>
          <w:rFonts w:ascii="Arial" w:hAnsi="Arial" w:cs="Arial"/>
          <w:i/>
          <w:iCs/>
          <w:sz w:val="20"/>
        </w:rPr>
        <w:t>Source : Fédération brésilienne des Hôpitaux (FBH)</w:t>
      </w:r>
    </w:p>
    <w:p w:rsidR="00A935BD" w:rsidRPr="00024E35" w:rsidRDefault="00A935BD" w:rsidP="0003748E">
      <w:pPr>
        <w:pStyle w:val="Standard"/>
        <w:jc w:val="right"/>
        <w:rPr>
          <w:rFonts w:ascii="Arial" w:hAnsi="Arial" w:cs="Arial"/>
          <w:iCs/>
        </w:rPr>
      </w:pPr>
    </w:p>
    <w:p w:rsidR="0003748E" w:rsidRPr="00874556" w:rsidRDefault="0003748E" w:rsidP="0003748E">
      <w:pPr>
        <w:pStyle w:val="Standard"/>
        <w:rPr>
          <w:rFonts w:ascii="Arial" w:hAnsi="Arial" w:cs="Arial"/>
          <w:sz w:val="32"/>
        </w:rPr>
      </w:pPr>
    </w:p>
    <w:p w:rsidR="00874556" w:rsidRDefault="00874556" w:rsidP="0003748E">
      <w:pPr>
        <w:pStyle w:val="Standard"/>
        <w:rPr>
          <w:rFonts w:ascii="Arial" w:hAnsi="Arial" w:cs="Arial"/>
        </w:rPr>
      </w:pPr>
    </w:p>
    <w:p w:rsidR="00874556" w:rsidRPr="00024E35" w:rsidRDefault="00874556" w:rsidP="0003748E">
      <w:pPr>
        <w:pStyle w:val="Standard"/>
        <w:rPr>
          <w:rFonts w:ascii="Arial" w:hAnsi="Arial" w:cs="Arial"/>
        </w:rPr>
      </w:pPr>
    </w:p>
    <w:p w:rsidR="0003748E" w:rsidRPr="00874556" w:rsidRDefault="0003748E" w:rsidP="00993326">
      <w:pPr>
        <w:pStyle w:val="Standard"/>
        <w:jc w:val="right"/>
        <w:rPr>
          <w:rFonts w:ascii="Arial" w:hAnsi="Arial" w:cs="Arial"/>
          <w:b/>
          <w:bCs/>
          <w:i/>
          <w:sz w:val="28"/>
          <w:u w:val="single"/>
        </w:rPr>
      </w:pPr>
      <w:r w:rsidRPr="00874556">
        <w:rPr>
          <w:rFonts w:ascii="Arial" w:hAnsi="Arial" w:cs="Arial"/>
          <w:b/>
          <w:bCs/>
          <w:i/>
          <w:sz w:val="28"/>
          <w:u w:val="single"/>
        </w:rPr>
        <w:t xml:space="preserve">ANNEXE </w:t>
      </w:r>
      <w:r w:rsidR="00A935BD" w:rsidRPr="00874556">
        <w:rPr>
          <w:rFonts w:ascii="Arial" w:hAnsi="Arial" w:cs="Arial"/>
          <w:b/>
          <w:bCs/>
          <w:i/>
          <w:sz w:val="28"/>
          <w:u w:val="single"/>
        </w:rPr>
        <w:t>4</w:t>
      </w:r>
      <w:r w:rsidR="00874556">
        <w:rPr>
          <w:rFonts w:ascii="Arial" w:hAnsi="Arial" w:cs="Arial"/>
          <w:b/>
          <w:bCs/>
          <w:i/>
          <w:sz w:val="28"/>
          <w:u w:val="single"/>
        </w:rPr>
        <w:t xml:space="preserve"> (1/2)</w:t>
      </w:r>
    </w:p>
    <w:p w:rsidR="0003748E" w:rsidRPr="00C7517C" w:rsidRDefault="0003748E" w:rsidP="0003748E">
      <w:pPr>
        <w:pStyle w:val="Standard"/>
        <w:rPr>
          <w:rFonts w:ascii="Arial" w:hAnsi="Arial" w:cs="Arial"/>
          <w:sz w:val="28"/>
        </w:rPr>
      </w:pPr>
    </w:p>
    <w:p w:rsidR="0003748E" w:rsidRPr="00CF5F18" w:rsidRDefault="008F1BC4" w:rsidP="0003748E">
      <w:pPr>
        <w:pStyle w:val="Standard"/>
        <w:pBdr>
          <w:top w:val="single" w:sz="4" w:space="1" w:color="auto"/>
          <w:left w:val="single" w:sz="4" w:space="4" w:color="auto"/>
          <w:bottom w:val="single" w:sz="4" w:space="1" w:color="auto"/>
          <w:right w:val="single" w:sz="4" w:space="4" w:color="auto"/>
        </w:pBdr>
        <w:jc w:val="center"/>
        <w:rPr>
          <w:rFonts w:ascii="Arial" w:hAnsi="Arial" w:cs="Arial"/>
          <w:sz w:val="28"/>
        </w:rPr>
      </w:pPr>
      <w:r w:rsidRPr="00CF5F18">
        <w:rPr>
          <w:rFonts w:ascii="Arial" w:eastAsia="Times New Roman" w:hAnsi="Arial" w:cs="Arial"/>
          <w:b/>
          <w:bCs/>
          <w:sz w:val="28"/>
          <w:lang w:eastAsia="fr-FR"/>
        </w:rPr>
        <w:t>Les importations brésiliennes de produits de santé</w:t>
      </w:r>
      <w:r w:rsidRPr="00CF5F18">
        <w:rPr>
          <w:rFonts w:ascii="Arial" w:hAnsi="Arial" w:cs="Arial"/>
          <w:b/>
          <w:bCs/>
          <w:sz w:val="28"/>
        </w:rPr>
        <w:t xml:space="preserve"> </w:t>
      </w:r>
    </w:p>
    <w:p w:rsidR="0003748E" w:rsidRPr="00024E35" w:rsidRDefault="0003748E" w:rsidP="0003748E">
      <w:pPr>
        <w:pStyle w:val="Standard"/>
        <w:rPr>
          <w:rFonts w:ascii="Arial" w:hAnsi="Arial" w:cs="Arial"/>
          <w:b/>
          <w:bCs/>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Dans le domaine des dispositifs médicaux, le tissu brésilien de PME et PMI satisfait les besoins de base du secteur avec des produits, équipements et appareils à des prix accessibles.</w:t>
      </w:r>
    </w:p>
    <w:p w:rsidR="0003748E" w:rsidRPr="00874556"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Néanmoins, l’industrie locale est principalement orientée vers la fabrication de dispositifs peu techniques et le marché est encore fortement dépendant des importations.</w:t>
      </w:r>
    </w:p>
    <w:p w:rsidR="0003748E" w:rsidRPr="00874556"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Plus de 60 % des dispositifs médicaux consommés au Brésil sont en effet importés, selon l’ABIMED (Association </w:t>
      </w:r>
      <w:r w:rsidR="00EA5BE1">
        <w:rPr>
          <w:rFonts w:ascii="Arial" w:hAnsi="Arial" w:cs="Arial"/>
        </w:rPr>
        <w:t>B</w:t>
      </w:r>
      <w:r w:rsidRPr="00024E35">
        <w:rPr>
          <w:rFonts w:ascii="Arial" w:hAnsi="Arial" w:cs="Arial"/>
        </w:rPr>
        <w:t>résilienne de l’Industrie de Haute Technologie de Produits de Santé).</w:t>
      </w:r>
    </w:p>
    <w:p w:rsidR="0003748E" w:rsidRPr="00874556" w:rsidRDefault="0003748E" w:rsidP="00943775">
      <w:pPr>
        <w:pStyle w:val="Standard"/>
        <w:spacing w:line="276" w:lineRule="auto"/>
        <w:jc w:val="both"/>
        <w:rPr>
          <w:rFonts w:ascii="Arial" w:hAnsi="Arial" w:cs="Arial"/>
          <w:sz w:val="20"/>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rPr>
        <w:t xml:space="preserve">Les importations </w:t>
      </w:r>
      <w:r w:rsidR="008749D1" w:rsidRPr="00024E35">
        <w:rPr>
          <w:rFonts w:ascii="Arial" w:hAnsi="Arial" w:cs="Arial"/>
        </w:rPr>
        <w:t>ont d’ailleurs</w:t>
      </w:r>
      <w:r w:rsidRPr="00024E35">
        <w:rPr>
          <w:rFonts w:ascii="Arial" w:hAnsi="Arial" w:cs="Arial"/>
        </w:rPr>
        <w:t xml:space="preserve"> augmenté de 22,5 % entre 20</w:t>
      </w:r>
      <w:r w:rsidR="00284DE0">
        <w:rPr>
          <w:rFonts w:ascii="Arial" w:hAnsi="Arial" w:cs="Arial"/>
        </w:rPr>
        <w:t>19</w:t>
      </w:r>
      <w:r w:rsidRPr="00024E35">
        <w:rPr>
          <w:rFonts w:ascii="Arial" w:hAnsi="Arial" w:cs="Arial"/>
        </w:rPr>
        <w:t xml:space="preserve"> et 20</w:t>
      </w:r>
      <w:r w:rsidR="00284DE0">
        <w:rPr>
          <w:rFonts w:ascii="Arial" w:hAnsi="Arial" w:cs="Arial"/>
        </w:rPr>
        <w:t>20</w:t>
      </w:r>
      <w:r w:rsidRPr="00024E35">
        <w:rPr>
          <w:rFonts w:ascii="Arial" w:hAnsi="Arial" w:cs="Arial"/>
        </w:rPr>
        <w:t>.</w:t>
      </w:r>
    </w:p>
    <w:p w:rsidR="0003748E" w:rsidRPr="00024E35" w:rsidRDefault="0003748E" w:rsidP="00943775">
      <w:pPr>
        <w:pStyle w:val="Standard"/>
        <w:spacing w:line="276" w:lineRule="auto"/>
        <w:jc w:val="both"/>
        <w:rPr>
          <w:rFonts w:ascii="Arial" w:hAnsi="Arial" w:cs="Arial"/>
        </w:rPr>
      </w:pPr>
      <w:r w:rsidRPr="00024E35">
        <w:rPr>
          <w:rFonts w:ascii="Arial" w:hAnsi="Arial" w:cs="Arial"/>
        </w:rPr>
        <w:t>Il existe donc des opportunités réelles pour les fabricants français qui offriraient des produits intégrant une technologie innovante.</w:t>
      </w:r>
    </w:p>
    <w:p w:rsidR="0003748E" w:rsidRDefault="008749D1" w:rsidP="00943775">
      <w:pPr>
        <w:pStyle w:val="Standard"/>
        <w:spacing w:line="276" w:lineRule="auto"/>
        <w:jc w:val="both"/>
        <w:rPr>
          <w:rFonts w:ascii="Arial" w:hAnsi="Arial" w:cs="Arial"/>
        </w:rPr>
      </w:pPr>
      <w:proofErr w:type="gramStart"/>
      <w:r w:rsidRPr="00024E35">
        <w:rPr>
          <w:rFonts w:ascii="Arial" w:hAnsi="Arial" w:cs="Arial"/>
        </w:rPr>
        <w:t>La e</w:t>
      </w:r>
      <w:r w:rsidR="0003748E" w:rsidRPr="00024E35">
        <w:rPr>
          <w:rFonts w:ascii="Arial" w:hAnsi="Arial" w:cs="Arial"/>
        </w:rPr>
        <w:t>-santé</w:t>
      </w:r>
      <w:proofErr w:type="gramEnd"/>
      <w:r w:rsidR="0003748E" w:rsidRPr="00024E35">
        <w:rPr>
          <w:rFonts w:ascii="Arial" w:hAnsi="Arial" w:cs="Arial"/>
        </w:rPr>
        <w:t xml:space="preserve"> offre en outre des perspectives de développement très intéressantes sur le marché</w:t>
      </w:r>
      <w:r w:rsidR="00930454">
        <w:rPr>
          <w:rFonts w:ascii="Arial" w:hAnsi="Arial" w:cs="Arial"/>
        </w:rPr>
        <w:t>.</w:t>
      </w:r>
    </w:p>
    <w:p w:rsidR="00930454" w:rsidRPr="00024E35" w:rsidRDefault="00930454" w:rsidP="00930454">
      <w:pPr>
        <w:pStyle w:val="Standard"/>
        <w:spacing w:line="276" w:lineRule="auto"/>
        <w:jc w:val="both"/>
        <w:rPr>
          <w:rFonts w:ascii="Arial" w:hAnsi="Arial" w:cs="Arial"/>
        </w:rPr>
      </w:pPr>
      <w:r w:rsidRPr="00024E35">
        <w:rPr>
          <w:rFonts w:ascii="Arial" w:hAnsi="Arial" w:cs="Arial"/>
        </w:rPr>
        <w:t>La production locale en dispositifs médicaux est développée sur les appareils médicaux à faible valeur ajoutée.</w:t>
      </w:r>
    </w:p>
    <w:p w:rsidR="00930454" w:rsidRPr="00024E35" w:rsidRDefault="00930454" w:rsidP="00943775">
      <w:pPr>
        <w:pStyle w:val="Standard"/>
        <w:spacing w:line="276" w:lineRule="auto"/>
        <w:jc w:val="both"/>
        <w:rPr>
          <w:rFonts w:ascii="Arial" w:hAnsi="Arial" w:cs="Arial"/>
        </w:rPr>
      </w:pPr>
    </w:p>
    <w:p w:rsidR="0003748E" w:rsidRPr="00024E35" w:rsidRDefault="0003748E" w:rsidP="00943775">
      <w:pPr>
        <w:pStyle w:val="Standard"/>
        <w:spacing w:line="276" w:lineRule="auto"/>
        <w:jc w:val="both"/>
        <w:rPr>
          <w:rFonts w:ascii="Arial" w:hAnsi="Arial" w:cs="Arial"/>
          <w:b/>
          <w:bCs/>
        </w:rPr>
      </w:pPr>
    </w:p>
    <w:p w:rsidR="00AB40F4" w:rsidRDefault="00AB40F4" w:rsidP="00943775">
      <w:pPr>
        <w:pStyle w:val="Standard"/>
        <w:spacing w:line="276" w:lineRule="auto"/>
        <w:jc w:val="both"/>
        <w:rPr>
          <w:rFonts w:ascii="Arial" w:hAnsi="Arial" w:cs="Arial"/>
          <w:b/>
          <w:bCs/>
        </w:rPr>
      </w:pPr>
    </w:p>
    <w:p w:rsidR="00874556" w:rsidRPr="00874556" w:rsidRDefault="00874556" w:rsidP="00874556">
      <w:pPr>
        <w:pStyle w:val="Standard"/>
        <w:jc w:val="right"/>
        <w:rPr>
          <w:rFonts w:ascii="Arial" w:hAnsi="Arial" w:cs="Arial"/>
          <w:b/>
          <w:bCs/>
          <w:i/>
          <w:sz w:val="28"/>
          <w:u w:val="single"/>
        </w:rPr>
      </w:pPr>
      <w:r w:rsidRPr="00874556">
        <w:rPr>
          <w:rFonts w:ascii="Arial" w:hAnsi="Arial" w:cs="Arial"/>
          <w:b/>
          <w:bCs/>
          <w:i/>
          <w:sz w:val="28"/>
          <w:u w:val="single"/>
        </w:rPr>
        <w:lastRenderedPageBreak/>
        <w:t>ANNEXE 4</w:t>
      </w:r>
      <w:r>
        <w:rPr>
          <w:rFonts w:ascii="Arial" w:hAnsi="Arial" w:cs="Arial"/>
          <w:b/>
          <w:bCs/>
          <w:i/>
          <w:sz w:val="28"/>
          <w:u w:val="single"/>
        </w:rPr>
        <w:t xml:space="preserve"> (2/2)</w:t>
      </w:r>
    </w:p>
    <w:p w:rsidR="00874556" w:rsidRPr="00481DA3" w:rsidRDefault="00874556" w:rsidP="00943775">
      <w:pPr>
        <w:pStyle w:val="Standard"/>
        <w:spacing w:line="276" w:lineRule="auto"/>
        <w:jc w:val="both"/>
        <w:rPr>
          <w:rFonts w:ascii="Arial" w:hAnsi="Arial" w:cs="Arial"/>
          <w:b/>
          <w:bCs/>
          <w:sz w:val="16"/>
        </w:rPr>
      </w:pPr>
    </w:p>
    <w:p w:rsidR="0003748E" w:rsidRPr="00024E35" w:rsidRDefault="0003748E" w:rsidP="00943775">
      <w:pPr>
        <w:pStyle w:val="Standard"/>
        <w:spacing w:line="276" w:lineRule="auto"/>
        <w:jc w:val="both"/>
        <w:rPr>
          <w:rFonts w:ascii="Arial" w:hAnsi="Arial" w:cs="Arial"/>
        </w:rPr>
      </w:pPr>
      <w:r w:rsidRPr="00024E35">
        <w:rPr>
          <w:rFonts w:ascii="Arial" w:hAnsi="Arial" w:cs="Arial"/>
          <w:b/>
          <w:bCs/>
        </w:rPr>
        <w:t>Les principaux produits importés</w:t>
      </w:r>
    </w:p>
    <w:p w:rsidR="0003748E" w:rsidRPr="00874556" w:rsidRDefault="0003748E" w:rsidP="00943775">
      <w:pPr>
        <w:pStyle w:val="Standard"/>
        <w:spacing w:line="276" w:lineRule="auto"/>
        <w:jc w:val="both"/>
        <w:rPr>
          <w:rFonts w:ascii="Arial" w:hAnsi="Arial" w:cs="Arial"/>
          <w:sz w:val="20"/>
        </w:rPr>
      </w:pPr>
    </w:p>
    <w:p w:rsidR="0009389B" w:rsidRPr="00024E35" w:rsidRDefault="0003748E" w:rsidP="00AB40F4">
      <w:pPr>
        <w:pStyle w:val="Standard"/>
        <w:spacing w:line="276" w:lineRule="auto"/>
        <w:jc w:val="both"/>
        <w:rPr>
          <w:rFonts w:ascii="Arial" w:hAnsi="Arial" w:cs="Arial"/>
        </w:rPr>
      </w:pPr>
      <w:r w:rsidRPr="00024E35">
        <w:rPr>
          <w:rFonts w:ascii="Arial" w:hAnsi="Arial" w:cs="Arial"/>
        </w:rPr>
        <w:t>Les principaux produits importés sont les suivants : les biens de consommation, les équipements pour les laboratoires, les équipements médicaux, les implants (prothèses et orthèses orthopédique</w:t>
      </w:r>
      <w:r w:rsidR="006621DF">
        <w:rPr>
          <w:rFonts w:ascii="Arial" w:hAnsi="Arial" w:cs="Arial"/>
        </w:rPr>
        <w:t>s</w:t>
      </w:r>
      <w:r w:rsidRPr="00024E35">
        <w:rPr>
          <w:rFonts w:ascii="Arial" w:hAnsi="Arial" w:cs="Arial"/>
        </w:rPr>
        <w:t xml:space="preserve"> notamment), la radiologie et l’imagerie médicale.</w:t>
      </w:r>
      <w:r w:rsidRPr="00024E35">
        <w:rPr>
          <w:rFonts w:ascii="Arial" w:hAnsi="Arial" w:cs="Arial"/>
          <w:b/>
          <w:bCs/>
        </w:rPr>
        <w:t> </w:t>
      </w:r>
      <w:r w:rsidR="0009389B" w:rsidRPr="00024E35">
        <w:rPr>
          <w:rFonts w:ascii="Arial" w:hAnsi="Arial" w:cs="Arial"/>
        </w:rPr>
        <w:t>Dans le</w:t>
      </w:r>
      <w:r w:rsidR="00AB40F4">
        <w:rPr>
          <w:rFonts w:ascii="Arial" w:hAnsi="Arial" w:cs="Arial"/>
        </w:rPr>
        <w:t xml:space="preserve"> </w:t>
      </w:r>
      <w:r w:rsidR="0009389B" w:rsidRPr="00024E35">
        <w:rPr>
          <w:rFonts w:ascii="Arial" w:hAnsi="Arial" w:cs="Arial"/>
        </w:rPr>
        <w:t>cadre de la</w:t>
      </w:r>
      <w:r w:rsidR="00AB40F4">
        <w:rPr>
          <w:rFonts w:ascii="Arial" w:hAnsi="Arial" w:cs="Arial"/>
        </w:rPr>
        <w:t xml:space="preserve"> </w:t>
      </w:r>
      <w:r w:rsidR="0009389B" w:rsidRPr="00024E35">
        <w:rPr>
          <w:rFonts w:ascii="Arial" w:hAnsi="Arial" w:cs="Arial"/>
        </w:rPr>
        <w:t>modernisation des centres de santé et de l’optimisation de la gestion du patient, de nombreuses opportunités existent sur le marché des nouvelles technologies appliquées à la santé.</w:t>
      </w:r>
    </w:p>
    <w:p w:rsidR="0009389B" w:rsidRPr="006621DF" w:rsidRDefault="0009389B" w:rsidP="00943775">
      <w:pPr>
        <w:pStyle w:val="Standard"/>
        <w:spacing w:line="276" w:lineRule="auto"/>
        <w:rPr>
          <w:rFonts w:ascii="Arial" w:hAnsi="Arial" w:cs="Arial"/>
        </w:rPr>
      </w:pPr>
    </w:p>
    <w:p w:rsidR="0003748E" w:rsidRPr="00024E35" w:rsidRDefault="0003748E" w:rsidP="00943775">
      <w:pPr>
        <w:pStyle w:val="Standard"/>
        <w:spacing w:line="276" w:lineRule="auto"/>
        <w:rPr>
          <w:rFonts w:ascii="Arial" w:hAnsi="Arial" w:cs="Arial"/>
        </w:rPr>
      </w:pPr>
      <w:r w:rsidRPr="00024E35">
        <w:rPr>
          <w:rFonts w:ascii="Arial" w:hAnsi="Arial" w:cs="Arial"/>
          <w:b/>
          <w:bCs/>
        </w:rPr>
        <w:t>La concurrenc</w:t>
      </w:r>
      <w:r w:rsidRPr="00024E35">
        <w:rPr>
          <w:rFonts w:ascii="Arial" w:hAnsi="Arial" w:cs="Arial"/>
          <w:b/>
        </w:rPr>
        <w:t>e</w:t>
      </w:r>
    </w:p>
    <w:p w:rsidR="0003748E" w:rsidRPr="00874556" w:rsidRDefault="0003748E" w:rsidP="00943775">
      <w:pPr>
        <w:pStyle w:val="Standard"/>
        <w:spacing w:line="276" w:lineRule="auto"/>
        <w:rPr>
          <w:rFonts w:ascii="Arial" w:hAnsi="Arial" w:cs="Arial"/>
          <w:sz w:val="20"/>
        </w:rPr>
      </w:pPr>
    </w:p>
    <w:p w:rsidR="0003748E" w:rsidRPr="00024E35" w:rsidRDefault="00284DE0" w:rsidP="00943775">
      <w:pPr>
        <w:pStyle w:val="Standard"/>
        <w:spacing w:line="276" w:lineRule="auto"/>
        <w:rPr>
          <w:rFonts w:ascii="Arial" w:hAnsi="Arial" w:cs="Arial"/>
        </w:rPr>
      </w:pPr>
      <w:r>
        <w:rPr>
          <w:rFonts w:ascii="Arial" w:hAnsi="Arial" w:cs="Arial"/>
        </w:rPr>
        <w:t>En 2020</w:t>
      </w:r>
      <w:r w:rsidR="0003748E" w:rsidRPr="00024E35">
        <w:rPr>
          <w:rFonts w:ascii="Arial" w:hAnsi="Arial" w:cs="Arial"/>
        </w:rPr>
        <w:t xml:space="preserve">, les importations brésiliennes de dispositifs médicaux ont été de 5,4 </w:t>
      </w:r>
      <w:r w:rsidR="008749D1" w:rsidRPr="00024E35">
        <w:rPr>
          <w:rFonts w:ascii="Arial" w:hAnsi="Arial" w:cs="Arial"/>
        </w:rPr>
        <w:t>Milliards USD</w:t>
      </w:r>
      <w:r w:rsidR="0003748E" w:rsidRPr="00024E35">
        <w:rPr>
          <w:rFonts w:ascii="Arial" w:hAnsi="Arial" w:cs="Arial"/>
        </w:rPr>
        <w:t>, en provenance notamment des États-Unis, d’Allemagne, de Chine et du Japon.</w:t>
      </w:r>
    </w:p>
    <w:p w:rsidR="0003748E" w:rsidRPr="00024E35" w:rsidRDefault="0003748E" w:rsidP="00943775">
      <w:pPr>
        <w:pStyle w:val="Standard"/>
        <w:spacing w:line="276" w:lineRule="auto"/>
        <w:rPr>
          <w:rFonts w:ascii="Arial" w:hAnsi="Arial" w:cs="Arial"/>
        </w:rPr>
      </w:pPr>
    </w:p>
    <w:p w:rsidR="0003748E" w:rsidRPr="00024E35" w:rsidRDefault="0003748E" w:rsidP="00943775">
      <w:pPr>
        <w:pStyle w:val="Standard"/>
        <w:spacing w:line="276" w:lineRule="auto"/>
        <w:rPr>
          <w:rFonts w:ascii="Arial" w:hAnsi="Arial" w:cs="Arial"/>
          <w:b/>
          <w:bCs/>
        </w:rPr>
      </w:pPr>
      <w:r w:rsidRPr="00024E35">
        <w:rPr>
          <w:rFonts w:ascii="Arial" w:hAnsi="Arial" w:cs="Arial"/>
          <w:b/>
          <w:bCs/>
        </w:rPr>
        <w:t>L</w:t>
      </w:r>
      <w:r w:rsidR="00B425C6">
        <w:rPr>
          <w:rFonts w:ascii="Arial" w:hAnsi="Arial" w:cs="Arial"/>
          <w:b/>
          <w:bCs/>
        </w:rPr>
        <w:t>a</w:t>
      </w:r>
      <w:r w:rsidRPr="00024E35">
        <w:rPr>
          <w:rFonts w:ascii="Arial" w:hAnsi="Arial" w:cs="Arial"/>
          <w:b/>
          <w:bCs/>
        </w:rPr>
        <w:t xml:space="preserve"> </w:t>
      </w:r>
      <w:r w:rsidR="00B425C6">
        <w:rPr>
          <w:rFonts w:ascii="Arial" w:hAnsi="Arial" w:cs="Arial"/>
          <w:b/>
          <w:bCs/>
        </w:rPr>
        <w:t>place</w:t>
      </w:r>
      <w:r w:rsidRPr="00024E35">
        <w:rPr>
          <w:rFonts w:ascii="Arial" w:hAnsi="Arial" w:cs="Arial"/>
          <w:b/>
          <w:bCs/>
        </w:rPr>
        <w:t xml:space="preserve"> de la France</w:t>
      </w:r>
    </w:p>
    <w:p w:rsidR="0003748E" w:rsidRPr="00874556" w:rsidRDefault="0003748E" w:rsidP="00943775">
      <w:pPr>
        <w:pStyle w:val="Standard"/>
        <w:spacing w:line="276" w:lineRule="auto"/>
        <w:rPr>
          <w:rFonts w:ascii="Arial" w:hAnsi="Arial" w:cs="Arial"/>
          <w:b/>
          <w:bCs/>
          <w:sz w:val="20"/>
        </w:rPr>
      </w:pPr>
    </w:p>
    <w:p w:rsidR="0003748E" w:rsidRPr="00024E35" w:rsidRDefault="0003748E" w:rsidP="00A935BD">
      <w:pPr>
        <w:pStyle w:val="Standard"/>
        <w:spacing w:line="276" w:lineRule="auto"/>
        <w:jc w:val="both"/>
        <w:rPr>
          <w:rFonts w:ascii="Arial" w:hAnsi="Arial" w:cs="Arial"/>
        </w:rPr>
      </w:pPr>
      <w:r w:rsidRPr="00024E35">
        <w:rPr>
          <w:rFonts w:ascii="Arial" w:hAnsi="Arial" w:cs="Arial"/>
        </w:rPr>
        <w:t>La France est le 7</w:t>
      </w:r>
      <w:r w:rsidR="008749D1" w:rsidRPr="00024E35">
        <w:rPr>
          <w:rFonts w:ascii="Arial" w:hAnsi="Arial" w:cs="Arial"/>
          <w:vertAlign w:val="superscript"/>
        </w:rPr>
        <w:t>ème</w:t>
      </w:r>
      <w:r w:rsidR="008749D1" w:rsidRPr="00024E35">
        <w:rPr>
          <w:rFonts w:ascii="Arial" w:hAnsi="Arial" w:cs="Arial"/>
        </w:rPr>
        <w:t xml:space="preserve"> fournisseur</w:t>
      </w:r>
      <w:r w:rsidRPr="00024E35">
        <w:rPr>
          <w:rFonts w:ascii="Arial" w:hAnsi="Arial" w:cs="Arial"/>
        </w:rPr>
        <w:t xml:space="preserve"> mondial de dispositifs médicaux du Brésil. Elle n’était qu’en 16</w:t>
      </w:r>
      <w:r w:rsidR="008749D1" w:rsidRPr="00024E35">
        <w:rPr>
          <w:rFonts w:ascii="Arial" w:hAnsi="Arial" w:cs="Arial"/>
          <w:vertAlign w:val="superscript"/>
        </w:rPr>
        <w:t>ème</w:t>
      </w:r>
      <w:r w:rsidR="008749D1" w:rsidRPr="00024E35">
        <w:rPr>
          <w:rFonts w:ascii="Arial" w:hAnsi="Arial" w:cs="Arial"/>
        </w:rPr>
        <w:t xml:space="preserve"> position</w:t>
      </w:r>
      <w:r w:rsidRPr="00024E35">
        <w:rPr>
          <w:rFonts w:ascii="Arial" w:hAnsi="Arial" w:cs="Arial"/>
        </w:rPr>
        <w:t xml:space="preserve"> en 2012, et tend à gagner de plus en plus de visibilité auprès des acheteurs et distributeurs brésiliens.</w:t>
      </w:r>
    </w:p>
    <w:p w:rsidR="0003748E" w:rsidRPr="00024E35" w:rsidRDefault="0003748E" w:rsidP="00943775">
      <w:pPr>
        <w:pStyle w:val="Standard"/>
        <w:spacing w:line="276" w:lineRule="auto"/>
        <w:rPr>
          <w:rFonts w:ascii="Arial" w:hAnsi="Arial" w:cs="Arial"/>
          <w:b/>
          <w:bCs/>
        </w:rPr>
      </w:pPr>
    </w:p>
    <w:p w:rsidR="0003748E" w:rsidRPr="00024E35" w:rsidRDefault="0003748E" w:rsidP="00943775">
      <w:pPr>
        <w:pStyle w:val="Standard"/>
        <w:spacing w:line="276" w:lineRule="auto"/>
        <w:rPr>
          <w:rFonts w:ascii="Arial" w:hAnsi="Arial" w:cs="Arial"/>
          <w:b/>
          <w:bCs/>
        </w:rPr>
      </w:pPr>
      <w:r w:rsidRPr="00024E35">
        <w:rPr>
          <w:rFonts w:ascii="Arial" w:hAnsi="Arial" w:cs="Arial"/>
          <w:b/>
          <w:bCs/>
        </w:rPr>
        <w:t>Les atouts de l’offre française</w:t>
      </w:r>
    </w:p>
    <w:p w:rsidR="0003748E" w:rsidRPr="00874556" w:rsidRDefault="0003748E" w:rsidP="00943775">
      <w:pPr>
        <w:pStyle w:val="Standard"/>
        <w:spacing w:line="276" w:lineRule="auto"/>
        <w:rPr>
          <w:rFonts w:ascii="Arial" w:hAnsi="Arial" w:cs="Arial"/>
          <w:b/>
          <w:bCs/>
          <w:sz w:val="20"/>
        </w:rPr>
      </w:pPr>
    </w:p>
    <w:p w:rsidR="0003748E" w:rsidRPr="00024E35" w:rsidRDefault="0003748E" w:rsidP="00AB40F4">
      <w:pPr>
        <w:pStyle w:val="Standard"/>
        <w:spacing w:line="276" w:lineRule="auto"/>
        <w:jc w:val="both"/>
        <w:rPr>
          <w:rFonts w:ascii="Arial" w:hAnsi="Arial" w:cs="Arial"/>
        </w:rPr>
      </w:pPr>
      <w:r w:rsidRPr="00024E35">
        <w:rPr>
          <w:rFonts w:ascii="Arial" w:hAnsi="Arial" w:cs="Arial"/>
        </w:rPr>
        <w:t>Les acteurs brésiliens du marché de la santé sont sensibles à l’offre française : elle jouit d’une excellente image de qualité et de savoir-faire technologique</w:t>
      </w:r>
      <w:r w:rsidR="00AB40F4">
        <w:rPr>
          <w:rFonts w:ascii="Arial" w:hAnsi="Arial" w:cs="Arial"/>
        </w:rPr>
        <w:t xml:space="preserve">. </w:t>
      </w:r>
      <w:r w:rsidRPr="00024E35">
        <w:rPr>
          <w:rFonts w:ascii="Arial" w:hAnsi="Arial" w:cs="Arial"/>
        </w:rPr>
        <w:t xml:space="preserve">Il existe une bonne synergie culturelle des affaires entre </w:t>
      </w:r>
      <w:r w:rsidR="008749D1" w:rsidRPr="00024E35">
        <w:rPr>
          <w:rFonts w:ascii="Arial" w:hAnsi="Arial" w:cs="Arial"/>
        </w:rPr>
        <w:t>entreprises françaises</w:t>
      </w:r>
      <w:r w:rsidRPr="00024E35">
        <w:rPr>
          <w:rFonts w:ascii="Arial" w:hAnsi="Arial" w:cs="Arial"/>
        </w:rPr>
        <w:t xml:space="preserve"> et brésiliennes souvent des PME aux exigences et moyens </w:t>
      </w:r>
      <w:r w:rsidR="008749D1" w:rsidRPr="00024E35">
        <w:rPr>
          <w:rFonts w:ascii="Arial" w:hAnsi="Arial" w:cs="Arial"/>
        </w:rPr>
        <w:t>humains et</w:t>
      </w:r>
      <w:r w:rsidRPr="00024E35">
        <w:rPr>
          <w:rFonts w:ascii="Arial" w:hAnsi="Arial" w:cs="Arial"/>
        </w:rPr>
        <w:t xml:space="preserve"> financiers similaires.</w:t>
      </w:r>
    </w:p>
    <w:p w:rsidR="00AB40F4" w:rsidRPr="00874556" w:rsidRDefault="00AB40F4" w:rsidP="00874556">
      <w:pPr>
        <w:pStyle w:val="Standard"/>
        <w:rPr>
          <w:rFonts w:ascii="Arial" w:hAnsi="Arial" w:cs="Arial"/>
          <w:iCs/>
          <w:sz w:val="12"/>
        </w:rPr>
      </w:pPr>
    </w:p>
    <w:p w:rsidR="0003748E" w:rsidRPr="00874556" w:rsidRDefault="0003748E" w:rsidP="0003748E">
      <w:pPr>
        <w:pStyle w:val="Standard"/>
        <w:jc w:val="right"/>
        <w:rPr>
          <w:rFonts w:ascii="Arial" w:hAnsi="Arial" w:cs="Arial"/>
          <w:i/>
          <w:iCs/>
          <w:sz w:val="20"/>
        </w:rPr>
      </w:pPr>
      <w:r w:rsidRPr="00874556">
        <w:rPr>
          <w:rFonts w:ascii="Arial" w:hAnsi="Arial" w:cs="Arial"/>
          <w:i/>
          <w:iCs/>
          <w:sz w:val="20"/>
        </w:rPr>
        <w:t>Source</w:t>
      </w:r>
      <w:r w:rsidR="008749D1" w:rsidRPr="00874556">
        <w:rPr>
          <w:rFonts w:ascii="Arial" w:hAnsi="Arial" w:cs="Arial"/>
          <w:i/>
          <w:iCs/>
          <w:sz w:val="20"/>
        </w:rPr>
        <w:t xml:space="preserve"> :</w:t>
      </w:r>
      <w:r w:rsidRPr="00874556">
        <w:rPr>
          <w:rFonts w:ascii="Arial" w:hAnsi="Arial" w:cs="Arial"/>
          <w:i/>
          <w:iCs/>
          <w:sz w:val="20"/>
        </w:rPr>
        <w:t xml:space="preserve"> Business</w:t>
      </w:r>
      <w:r w:rsidR="00CE7592">
        <w:rPr>
          <w:rFonts w:ascii="Arial" w:hAnsi="Arial" w:cs="Arial"/>
          <w:i/>
          <w:iCs/>
          <w:sz w:val="20"/>
        </w:rPr>
        <w:t xml:space="preserve"> </w:t>
      </w:r>
      <w:r w:rsidRPr="00874556">
        <w:rPr>
          <w:rFonts w:ascii="Arial" w:hAnsi="Arial" w:cs="Arial"/>
          <w:i/>
          <w:iCs/>
          <w:sz w:val="20"/>
        </w:rPr>
        <w:t>France / Fiche Marché</w:t>
      </w:r>
    </w:p>
    <w:p w:rsidR="0003748E" w:rsidRDefault="0003748E" w:rsidP="0003748E">
      <w:pPr>
        <w:pStyle w:val="Standard"/>
        <w:rPr>
          <w:rFonts w:ascii="Arial" w:hAnsi="Arial" w:cs="Arial"/>
          <w:b/>
          <w:bCs/>
        </w:rPr>
      </w:pPr>
    </w:p>
    <w:p w:rsidR="00A935BD" w:rsidRPr="00481DA3" w:rsidRDefault="00A935BD" w:rsidP="0003748E">
      <w:pPr>
        <w:pStyle w:val="Standard"/>
        <w:rPr>
          <w:rFonts w:ascii="Arial" w:hAnsi="Arial" w:cs="Arial"/>
          <w:b/>
          <w:bCs/>
          <w:sz w:val="36"/>
        </w:rPr>
      </w:pPr>
    </w:p>
    <w:p w:rsidR="00874556" w:rsidRPr="00024E35" w:rsidRDefault="00874556" w:rsidP="0003748E">
      <w:pPr>
        <w:pStyle w:val="Standard"/>
        <w:rPr>
          <w:rFonts w:ascii="Arial" w:hAnsi="Arial" w:cs="Arial"/>
          <w:b/>
          <w:bCs/>
        </w:rPr>
      </w:pPr>
    </w:p>
    <w:p w:rsidR="0003748E" w:rsidRPr="00874556" w:rsidRDefault="0003748E" w:rsidP="00993326">
      <w:pPr>
        <w:pStyle w:val="Standard"/>
        <w:jc w:val="right"/>
        <w:rPr>
          <w:rFonts w:ascii="Arial" w:hAnsi="Arial" w:cs="Arial"/>
          <w:b/>
          <w:bCs/>
          <w:i/>
          <w:sz w:val="28"/>
          <w:u w:val="single"/>
        </w:rPr>
      </w:pPr>
      <w:r w:rsidRPr="00874556">
        <w:rPr>
          <w:rFonts w:ascii="Arial" w:hAnsi="Arial" w:cs="Arial"/>
          <w:b/>
          <w:bCs/>
          <w:i/>
          <w:sz w:val="28"/>
          <w:u w:val="single"/>
        </w:rPr>
        <w:t xml:space="preserve">ANNEXE </w:t>
      </w:r>
      <w:r w:rsidR="00A935BD" w:rsidRPr="00874556">
        <w:rPr>
          <w:rFonts w:ascii="Arial" w:hAnsi="Arial" w:cs="Arial"/>
          <w:b/>
          <w:bCs/>
          <w:i/>
          <w:sz w:val="28"/>
          <w:u w:val="single"/>
        </w:rPr>
        <w:t>5</w:t>
      </w:r>
    </w:p>
    <w:p w:rsidR="0003748E" w:rsidRPr="00481DA3" w:rsidRDefault="0003748E" w:rsidP="0003748E">
      <w:pPr>
        <w:pStyle w:val="Standard"/>
        <w:rPr>
          <w:rFonts w:ascii="Arial" w:hAnsi="Arial" w:cs="Arial"/>
          <w:b/>
          <w:bCs/>
          <w:sz w:val="32"/>
        </w:rPr>
      </w:pPr>
    </w:p>
    <w:p w:rsidR="0003748E" w:rsidRPr="00874556" w:rsidRDefault="0003748E" w:rsidP="0003748E">
      <w:pPr>
        <w:pStyle w:val="Standard"/>
        <w:pBdr>
          <w:top w:val="single" w:sz="4" w:space="1" w:color="auto"/>
          <w:left w:val="single" w:sz="4" w:space="4" w:color="auto"/>
          <w:bottom w:val="single" w:sz="4" w:space="1" w:color="auto"/>
          <w:right w:val="single" w:sz="4" w:space="4" w:color="auto"/>
        </w:pBdr>
        <w:jc w:val="center"/>
        <w:rPr>
          <w:rFonts w:ascii="Arial" w:hAnsi="Arial" w:cs="Arial"/>
          <w:b/>
          <w:bCs/>
          <w:sz w:val="28"/>
        </w:rPr>
      </w:pPr>
      <w:r w:rsidRPr="00874556">
        <w:rPr>
          <w:rFonts w:ascii="Arial" w:hAnsi="Arial" w:cs="Arial"/>
          <w:b/>
          <w:bCs/>
          <w:sz w:val="28"/>
        </w:rPr>
        <w:t>L’approche commerciale au Brésil</w:t>
      </w:r>
    </w:p>
    <w:p w:rsidR="0003748E" w:rsidRPr="00481DA3" w:rsidRDefault="0003748E" w:rsidP="00943775">
      <w:pPr>
        <w:pStyle w:val="Standard"/>
        <w:spacing w:line="276" w:lineRule="auto"/>
        <w:jc w:val="both"/>
        <w:rPr>
          <w:rFonts w:ascii="Arial" w:hAnsi="Arial" w:cs="Arial"/>
          <w:sz w:val="28"/>
        </w:rPr>
      </w:pPr>
    </w:p>
    <w:p w:rsidR="00B9125C" w:rsidRDefault="0003748E" w:rsidP="00943775">
      <w:pPr>
        <w:pStyle w:val="Standard"/>
        <w:spacing w:line="276" w:lineRule="auto"/>
        <w:jc w:val="both"/>
        <w:rPr>
          <w:rFonts w:ascii="Arial" w:hAnsi="Arial" w:cs="Arial"/>
        </w:rPr>
      </w:pPr>
      <w:r w:rsidRPr="00024E35">
        <w:rPr>
          <w:rFonts w:ascii="Arial" w:hAnsi="Arial" w:cs="Arial"/>
        </w:rPr>
        <w:t xml:space="preserve">Sachant qu’une entreprise non brésilienne du secteur de la santé ne peut commercialiser directement ses produits dans le pays, les démarches commerciales ainsi que les formalités administratives doivent </w:t>
      </w:r>
      <w:r w:rsidR="00F26D73">
        <w:rPr>
          <w:rFonts w:ascii="Arial" w:hAnsi="Arial" w:cs="Arial"/>
        </w:rPr>
        <w:t>par</w:t>
      </w:r>
      <w:r w:rsidRPr="00024E35">
        <w:rPr>
          <w:rFonts w:ascii="Arial" w:hAnsi="Arial" w:cs="Arial"/>
        </w:rPr>
        <w:t xml:space="preserve"> conséquent être confiées à un </w:t>
      </w:r>
      <w:r w:rsidR="00284DE0">
        <w:rPr>
          <w:rFonts w:ascii="Arial" w:hAnsi="Arial" w:cs="Arial"/>
        </w:rPr>
        <w:t xml:space="preserve">importateur-distributeur </w:t>
      </w:r>
      <w:r w:rsidRPr="00024E35">
        <w:rPr>
          <w:rFonts w:ascii="Arial" w:hAnsi="Arial" w:cs="Arial"/>
        </w:rPr>
        <w:t>ou un agent.</w:t>
      </w:r>
      <w:r w:rsidR="00B9125C" w:rsidRPr="00B9125C">
        <w:rPr>
          <w:rFonts w:ascii="Arial" w:hAnsi="Arial" w:cs="Arial"/>
        </w:rPr>
        <w:t xml:space="preserve"> </w:t>
      </w:r>
      <w:r w:rsidR="00B9125C" w:rsidRPr="00024E35">
        <w:rPr>
          <w:rFonts w:ascii="Arial" w:hAnsi="Arial" w:cs="Arial"/>
        </w:rPr>
        <w:t xml:space="preserve">Le délai moyen </w:t>
      </w:r>
      <w:r w:rsidR="00B9125C">
        <w:rPr>
          <w:rFonts w:ascii="Arial" w:hAnsi="Arial" w:cs="Arial"/>
        </w:rPr>
        <w:t xml:space="preserve">de la mise en place d’une exportation est de trois ans. </w:t>
      </w:r>
    </w:p>
    <w:p w:rsidR="0003748E" w:rsidRPr="00024E35" w:rsidRDefault="0003748E" w:rsidP="00943775">
      <w:pPr>
        <w:pStyle w:val="Standard"/>
        <w:spacing w:line="276" w:lineRule="auto"/>
        <w:jc w:val="both"/>
        <w:rPr>
          <w:rFonts w:ascii="Arial" w:hAnsi="Arial" w:cs="Arial"/>
        </w:rPr>
      </w:pPr>
      <w:r w:rsidRPr="00024E35">
        <w:rPr>
          <w:rFonts w:ascii="Arial" w:hAnsi="Arial" w:cs="Arial"/>
        </w:rPr>
        <w:t>En revanche, les sociétés disposant d’une filiale brésilienne peuvent charger celle-ci d’accomplir toutes ces démarches.</w:t>
      </w:r>
    </w:p>
    <w:p w:rsidR="0003748E" w:rsidRPr="00024E35" w:rsidRDefault="0003748E" w:rsidP="00943775">
      <w:pPr>
        <w:pStyle w:val="Standard"/>
        <w:spacing w:line="276" w:lineRule="auto"/>
        <w:rPr>
          <w:rFonts w:ascii="Arial" w:hAnsi="Arial" w:cs="Arial"/>
        </w:rPr>
      </w:pPr>
      <w:r w:rsidRPr="00024E35">
        <w:rPr>
          <w:rFonts w:ascii="Arial" w:hAnsi="Arial" w:cs="Arial"/>
        </w:rPr>
        <w:t>Les dispositifs médicaux sont généralement importés par des distributeurs privés.</w:t>
      </w:r>
    </w:p>
    <w:p w:rsidR="0003748E" w:rsidRPr="00481DA3" w:rsidRDefault="0003748E" w:rsidP="0003748E">
      <w:pPr>
        <w:pStyle w:val="Standard"/>
        <w:rPr>
          <w:rFonts w:ascii="Arial" w:hAnsi="Arial" w:cs="Arial"/>
          <w:sz w:val="10"/>
        </w:rPr>
      </w:pPr>
    </w:p>
    <w:p w:rsidR="00B9125C" w:rsidRPr="00874556" w:rsidRDefault="00B9125C" w:rsidP="0003748E">
      <w:pPr>
        <w:pStyle w:val="Standard"/>
        <w:rPr>
          <w:rFonts w:ascii="Arial" w:hAnsi="Arial" w:cs="Arial"/>
          <w:sz w:val="16"/>
        </w:rPr>
      </w:pPr>
    </w:p>
    <w:p w:rsidR="0003748E" w:rsidRPr="00481DA3" w:rsidRDefault="00E03FA4" w:rsidP="0003748E">
      <w:pPr>
        <w:pStyle w:val="Standard"/>
        <w:jc w:val="right"/>
        <w:rPr>
          <w:rFonts w:ascii="Arial" w:hAnsi="Arial" w:cs="Arial"/>
          <w:i/>
          <w:iCs/>
          <w:sz w:val="20"/>
        </w:rPr>
      </w:pPr>
      <w:r w:rsidRPr="00481DA3">
        <w:rPr>
          <w:rFonts w:ascii="Arial" w:hAnsi="Arial" w:cs="Arial"/>
          <w:i/>
          <w:iCs/>
          <w:sz w:val="20"/>
        </w:rPr>
        <w:t>Source :</w:t>
      </w:r>
      <w:r w:rsidR="0003748E" w:rsidRPr="00481DA3">
        <w:rPr>
          <w:rFonts w:ascii="Arial" w:hAnsi="Arial" w:cs="Arial"/>
          <w:i/>
          <w:iCs/>
          <w:sz w:val="20"/>
        </w:rPr>
        <w:t xml:space="preserve"> </w:t>
      </w:r>
      <w:hyperlink r:id="rId14" w:history="1">
        <w:r w:rsidR="002D496B" w:rsidRPr="00481DA3">
          <w:rPr>
            <w:rStyle w:val="Lienhypertexte"/>
            <w:rFonts w:ascii="Arial" w:hAnsi="Arial" w:cs="Arial"/>
            <w:i/>
            <w:iCs/>
            <w:color w:val="auto"/>
            <w:sz w:val="20"/>
            <w:u w:val="none"/>
          </w:rPr>
          <w:t>https://www.businessfrance.fr/export-s-informer-tous-les-guides-des-affaires</w:t>
        </w:r>
      </w:hyperlink>
    </w:p>
    <w:p w:rsidR="002D496B" w:rsidRDefault="002D496B" w:rsidP="0003748E">
      <w:pPr>
        <w:pStyle w:val="Standard"/>
        <w:jc w:val="right"/>
        <w:rPr>
          <w:rFonts w:ascii="Arial" w:hAnsi="Arial" w:cs="Arial"/>
          <w:i/>
          <w:iCs/>
          <w:sz w:val="20"/>
        </w:rPr>
      </w:pPr>
    </w:p>
    <w:p w:rsidR="002D496B" w:rsidRDefault="002D496B" w:rsidP="0003748E">
      <w:pPr>
        <w:pStyle w:val="Standard"/>
        <w:jc w:val="right"/>
        <w:rPr>
          <w:rFonts w:ascii="Arial" w:hAnsi="Arial" w:cs="Arial"/>
          <w:i/>
          <w:iCs/>
          <w:sz w:val="20"/>
        </w:rPr>
      </w:pPr>
    </w:p>
    <w:p w:rsidR="002D496B" w:rsidRDefault="002D496B" w:rsidP="0003748E">
      <w:pPr>
        <w:pStyle w:val="Standard"/>
        <w:jc w:val="right"/>
        <w:rPr>
          <w:rFonts w:ascii="Arial" w:hAnsi="Arial" w:cs="Arial"/>
          <w:i/>
          <w:iCs/>
          <w:sz w:val="20"/>
        </w:rPr>
      </w:pPr>
    </w:p>
    <w:p w:rsidR="002D496B" w:rsidRPr="00874556" w:rsidRDefault="002D496B" w:rsidP="0003748E">
      <w:pPr>
        <w:pStyle w:val="Standard"/>
        <w:jc w:val="right"/>
        <w:rPr>
          <w:rFonts w:ascii="Arial" w:hAnsi="Arial" w:cs="Arial"/>
          <w:i/>
          <w:iCs/>
          <w:sz w:val="20"/>
        </w:rPr>
      </w:pPr>
      <w:r>
        <w:rPr>
          <w:rFonts w:ascii="Arial" w:hAnsi="Arial" w:cs="Arial"/>
          <w:i/>
          <w:iCs/>
          <w:sz w:val="20"/>
        </w:rPr>
        <w:br/>
      </w:r>
    </w:p>
    <w:p w:rsidR="0003748E" w:rsidRPr="00C7517C" w:rsidRDefault="0003748E" w:rsidP="00C7517C">
      <w:pPr>
        <w:spacing w:after="360"/>
        <w:jc w:val="right"/>
        <w:rPr>
          <w:rFonts w:ascii="Arial" w:hAnsi="Arial" w:cs="Arial"/>
          <w:b/>
          <w:i/>
          <w:sz w:val="28"/>
          <w:szCs w:val="24"/>
          <w:u w:val="single"/>
        </w:rPr>
      </w:pPr>
      <w:r w:rsidRPr="00C7517C">
        <w:rPr>
          <w:rFonts w:ascii="Arial" w:hAnsi="Arial" w:cs="Arial"/>
          <w:b/>
          <w:i/>
          <w:sz w:val="28"/>
          <w:szCs w:val="24"/>
          <w:u w:val="single"/>
        </w:rPr>
        <w:lastRenderedPageBreak/>
        <w:t xml:space="preserve">ANNEXE </w:t>
      </w:r>
      <w:r w:rsidR="00A935BD" w:rsidRPr="00C7517C">
        <w:rPr>
          <w:rFonts w:ascii="Arial" w:hAnsi="Arial" w:cs="Arial"/>
          <w:b/>
          <w:i/>
          <w:sz w:val="28"/>
          <w:szCs w:val="24"/>
          <w:u w:val="single"/>
        </w:rPr>
        <w:t>6</w:t>
      </w:r>
      <w:r w:rsidR="00C7517C">
        <w:rPr>
          <w:rFonts w:ascii="Arial" w:hAnsi="Arial" w:cs="Arial"/>
          <w:b/>
          <w:i/>
          <w:sz w:val="28"/>
          <w:szCs w:val="24"/>
          <w:u w:val="single"/>
        </w:rPr>
        <w:t xml:space="preserve"> (1/2)</w:t>
      </w:r>
    </w:p>
    <w:p w:rsidR="0003748E" w:rsidRPr="00C7517C" w:rsidRDefault="0003748E" w:rsidP="00481DA3">
      <w:pPr>
        <w:pBdr>
          <w:top w:val="single" w:sz="4" w:space="1" w:color="auto"/>
          <w:left w:val="single" w:sz="4" w:space="4" w:color="auto"/>
          <w:bottom w:val="single" w:sz="4" w:space="1" w:color="auto"/>
          <w:right w:val="single" w:sz="4" w:space="4" w:color="auto"/>
        </w:pBdr>
        <w:spacing w:after="240"/>
        <w:ind w:right="85"/>
        <w:jc w:val="center"/>
        <w:rPr>
          <w:rFonts w:ascii="Arial" w:hAnsi="Arial" w:cs="Arial"/>
          <w:b/>
          <w:bCs/>
          <w:sz w:val="28"/>
          <w:szCs w:val="24"/>
        </w:rPr>
      </w:pPr>
      <w:r w:rsidRPr="00C7517C">
        <w:rPr>
          <w:rFonts w:ascii="Arial" w:hAnsi="Arial" w:cs="Arial"/>
          <w:b/>
          <w:bCs/>
          <w:sz w:val="28"/>
          <w:szCs w:val="24"/>
        </w:rPr>
        <w:t xml:space="preserve">Le salon </w:t>
      </w:r>
      <w:r w:rsidR="00943775" w:rsidRPr="00C7517C">
        <w:rPr>
          <w:rFonts w:ascii="Arial" w:hAnsi="Arial" w:cs="Arial"/>
          <w:b/>
          <w:bCs/>
          <w:sz w:val="28"/>
          <w:szCs w:val="24"/>
        </w:rPr>
        <w:t>HOSPITALAR</w:t>
      </w:r>
      <w:r w:rsidRPr="00C7517C">
        <w:rPr>
          <w:rFonts w:ascii="Arial" w:hAnsi="Arial" w:cs="Arial"/>
          <w:b/>
          <w:bCs/>
          <w:sz w:val="28"/>
          <w:szCs w:val="24"/>
        </w:rPr>
        <w:t xml:space="preserve"> - S</w:t>
      </w:r>
      <w:r w:rsidR="00943775" w:rsidRPr="00C7517C">
        <w:rPr>
          <w:rFonts w:ascii="Arial" w:hAnsi="Arial" w:cs="Arial"/>
          <w:b/>
          <w:bCs/>
          <w:sz w:val="28"/>
          <w:szCs w:val="24"/>
        </w:rPr>
        <w:t>ã</w:t>
      </w:r>
      <w:r w:rsidRPr="00C7517C">
        <w:rPr>
          <w:rFonts w:ascii="Arial" w:hAnsi="Arial" w:cs="Arial"/>
          <w:b/>
          <w:bCs/>
          <w:sz w:val="28"/>
          <w:szCs w:val="24"/>
        </w:rPr>
        <w:t xml:space="preserve">o Paulo </w:t>
      </w:r>
      <w:r w:rsidR="00E03FA4" w:rsidRPr="00C7517C">
        <w:rPr>
          <w:rFonts w:ascii="Arial" w:hAnsi="Arial" w:cs="Arial"/>
          <w:b/>
          <w:bCs/>
          <w:sz w:val="28"/>
          <w:szCs w:val="24"/>
        </w:rPr>
        <w:t>- Brésil</w:t>
      </w:r>
    </w:p>
    <w:p w:rsidR="0003748E" w:rsidRPr="00D05D9D" w:rsidRDefault="0003748E" w:rsidP="00481DA3">
      <w:pPr>
        <w:tabs>
          <w:tab w:val="left" w:pos="6195"/>
        </w:tabs>
        <w:spacing w:before="240" w:after="240"/>
        <w:jc w:val="right"/>
        <w:rPr>
          <w:rFonts w:ascii="Arial" w:eastAsia="Times New Roman" w:hAnsi="Arial" w:cs="Arial"/>
          <w:b/>
          <w:bCs/>
          <w:kern w:val="36"/>
          <w:sz w:val="24"/>
          <w:szCs w:val="24"/>
          <w:lang w:eastAsia="fr-FR"/>
        </w:rPr>
      </w:pPr>
      <w:r w:rsidRPr="00024E35">
        <w:rPr>
          <w:rFonts w:ascii="Arial" w:hAnsi="Arial" w:cs="Arial"/>
          <w:noProof/>
          <w:sz w:val="24"/>
          <w:szCs w:val="24"/>
          <w:lang w:eastAsia="fr-FR"/>
        </w:rPr>
        <w:drawing>
          <wp:inline distT="0" distB="0" distL="0" distR="0" wp14:anchorId="15F47830" wp14:editId="5EB3938A">
            <wp:extent cx="1714500" cy="88655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5633" cy="892314"/>
                    </a:xfrm>
                    <a:prstGeom prst="rect">
                      <a:avLst/>
                    </a:prstGeom>
                    <a:noFill/>
                    <a:ln>
                      <a:noFill/>
                    </a:ln>
                  </pic:spPr>
                </pic:pic>
              </a:graphicData>
            </a:graphic>
          </wp:inline>
        </w:drawing>
      </w:r>
      <w:r w:rsidRPr="00D05D9D">
        <w:rPr>
          <w:rFonts w:ascii="Arial" w:eastAsia="Times New Roman" w:hAnsi="Arial" w:cs="Arial"/>
          <w:b/>
          <w:bCs/>
          <w:kern w:val="36"/>
          <w:sz w:val="24"/>
          <w:szCs w:val="24"/>
          <w:lang w:eastAsia="fr-FR"/>
        </w:rPr>
        <w:t xml:space="preserve"> </w:t>
      </w:r>
    </w:p>
    <w:p w:rsidR="00D05D9D" w:rsidRPr="00D05D9D" w:rsidRDefault="0006237A" w:rsidP="004E08DF">
      <w:pPr>
        <w:jc w:val="both"/>
        <w:rPr>
          <w:rFonts w:ascii="Arial" w:hAnsi="Arial" w:cs="Arial"/>
          <w:bCs/>
          <w:sz w:val="24"/>
          <w:szCs w:val="24"/>
        </w:rPr>
      </w:pPr>
      <w:r w:rsidRPr="00D05D9D">
        <w:rPr>
          <w:rFonts w:ascii="Arial" w:hAnsi="Arial" w:cs="Arial"/>
          <w:b/>
          <w:bCs/>
          <w:sz w:val="24"/>
          <w:szCs w:val="24"/>
        </w:rPr>
        <w:t>HOSPITALAR</w:t>
      </w:r>
      <w:r w:rsidR="004E08DF" w:rsidRPr="00D05D9D">
        <w:rPr>
          <w:rFonts w:ascii="Arial" w:hAnsi="Arial" w:cs="Arial"/>
          <w:b/>
          <w:bCs/>
          <w:sz w:val="24"/>
          <w:szCs w:val="24"/>
        </w:rPr>
        <w:t xml:space="preserve"> </w:t>
      </w:r>
      <w:r w:rsidR="00D05D9D" w:rsidRPr="00D05D9D">
        <w:rPr>
          <w:rFonts w:ascii="Arial" w:hAnsi="Arial" w:cs="Arial"/>
          <w:bCs/>
          <w:sz w:val="24"/>
          <w:szCs w:val="24"/>
        </w:rPr>
        <w:t>est une opportunité de renforcer votre implantation commerciale au Brésil et d’améliorer vos performances</w:t>
      </w:r>
      <w:r w:rsidR="00D05D9D">
        <w:rPr>
          <w:rFonts w:ascii="Arial" w:hAnsi="Arial" w:cs="Arial"/>
          <w:bCs/>
          <w:sz w:val="24"/>
          <w:szCs w:val="24"/>
        </w:rPr>
        <w:t xml:space="preserve"> sur le segment des produits</w:t>
      </w:r>
      <w:r w:rsidR="00D05D9D" w:rsidRPr="00D05D9D">
        <w:rPr>
          <w:rFonts w:ascii="Arial" w:hAnsi="Arial" w:cs="Arial"/>
          <w:bCs/>
          <w:sz w:val="24"/>
          <w:szCs w:val="24"/>
        </w:rPr>
        <w:t xml:space="preserve"> technologiques</w:t>
      </w:r>
      <w:r w:rsidR="00D05D9D">
        <w:rPr>
          <w:rFonts w:ascii="Arial" w:hAnsi="Arial" w:cs="Arial"/>
          <w:bCs/>
          <w:sz w:val="24"/>
          <w:szCs w:val="24"/>
        </w:rPr>
        <w:t xml:space="preserve"> du secteur de la santé</w:t>
      </w:r>
      <w:r w:rsidR="00D05D9D" w:rsidRPr="00D05D9D">
        <w:rPr>
          <w:rFonts w:ascii="Arial" w:hAnsi="Arial" w:cs="Arial"/>
          <w:bCs/>
          <w:sz w:val="24"/>
          <w:szCs w:val="24"/>
        </w:rPr>
        <w:t>.</w:t>
      </w:r>
      <w:r w:rsidR="00D05D9D">
        <w:rPr>
          <w:rFonts w:ascii="Arial" w:hAnsi="Arial" w:cs="Arial"/>
          <w:bCs/>
          <w:sz w:val="24"/>
          <w:szCs w:val="24"/>
        </w:rPr>
        <w:t xml:space="preserve"> Cet événement augmentera votre visibilité auprès des visiteurs nationaux et internationaux et vous permettra de découvrir toute </w:t>
      </w:r>
      <w:r w:rsidR="00074855">
        <w:rPr>
          <w:rFonts w:ascii="Arial" w:hAnsi="Arial" w:cs="Arial"/>
          <w:bCs/>
          <w:sz w:val="24"/>
          <w:szCs w:val="24"/>
        </w:rPr>
        <w:t>innovation, processus ou idée émergente dans le domaine de la santé</w:t>
      </w:r>
      <w:r w:rsidR="00D05D9D">
        <w:rPr>
          <w:rFonts w:ascii="Arial" w:hAnsi="Arial" w:cs="Arial"/>
          <w:bCs/>
          <w:sz w:val="24"/>
          <w:szCs w:val="24"/>
        </w:rPr>
        <w:t xml:space="preserve">. </w:t>
      </w:r>
    </w:p>
    <w:p w:rsidR="00EA5BE1" w:rsidRPr="00074855" w:rsidRDefault="00074855" w:rsidP="00074855">
      <w:pPr>
        <w:jc w:val="both"/>
        <w:rPr>
          <w:rFonts w:ascii="Arial" w:hAnsi="Arial" w:cs="Arial"/>
          <w:bCs/>
          <w:sz w:val="24"/>
          <w:szCs w:val="24"/>
        </w:rPr>
      </w:pPr>
      <w:r>
        <w:rPr>
          <w:rFonts w:ascii="Arial" w:hAnsi="Arial" w:cs="Arial"/>
          <w:b/>
          <w:bCs/>
          <w:sz w:val="24"/>
          <w:szCs w:val="24"/>
        </w:rPr>
        <w:t xml:space="preserve">HOSPITALAR </w:t>
      </w:r>
      <w:r>
        <w:rPr>
          <w:rFonts w:ascii="Arial" w:hAnsi="Arial" w:cs="Arial"/>
          <w:bCs/>
          <w:sz w:val="24"/>
          <w:szCs w:val="24"/>
        </w:rPr>
        <w:t>fait partie du groupe INFORMA, le leader mondial de salons internationaux du secteur de la santé.</w:t>
      </w:r>
    </w:p>
    <w:p w:rsidR="0003748E" w:rsidRPr="00024E35" w:rsidRDefault="00D05D9D" w:rsidP="00EA5BE1">
      <w:pPr>
        <w:tabs>
          <w:tab w:val="left" w:pos="6195"/>
        </w:tabs>
        <w:spacing w:after="0"/>
        <w:jc w:val="both"/>
        <w:rPr>
          <w:rFonts w:ascii="Arial" w:eastAsia="Times New Roman" w:hAnsi="Arial" w:cs="Arial"/>
          <w:b/>
          <w:bCs/>
          <w:kern w:val="36"/>
          <w:sz w:val="24"/>
          <w:szCs w:val="24"/>
          <w:lang w:eastAsia="fr-FR"/>
        </w:rPr>
      </w:pPr>
      <w:r>
        <w:rPr>
          <w:rFonts w:ascii="Arial" w:eastAsia="Times New Roman" w:hAnsi="Arial" w:cs="Arial"/>
          <w:b/>
          <w:bCs/>
          <w:kern w:val="36"/>
          <w:sz w:val="24"/>
          <w:szCs w:val="24"/>
          <w:lang w:eastAsia="fr-FR"/>
        </w:rPr>
        <w:t>HOSPITALAR 2022</w:t>
      </w:r>
      <w:r w:rsidR="0003748E" w:rsidRPr="00024E35">
        <w:rPr>
          <w:rFonts w:ascii="Arial" w:eastAsia="Times New Roman" w:hAnsi="Arial" w:cs="Arial"/>
          <w:b/>
          <w:bCs/>
          <w:kern w:val="36"/>
          <w:sz w:val="24"/>
          <w:szCs w:val="24"/>
          <w:lang w:eastAsia="fr-FR"/>
        </w:rPr>
        <w:t xml:space="preserve"> - </w:t>
      </w:r>
      <w:r w:rsidR="0006237A">
        <w:rPr>
          <w:rFonts w:ascii="Arial" w:eastAsia="Times New Roman" w:hAnsi="Arial" w:cs="Arial"/>
          <w:b/>
          <w:bCs/>
          <w:kern w:val="36"/>
          <w:sz w:val="24"/>
          <w:szCs w:val="24"/>
          <w:lang w:eastAsia="fr-FR"/>
        </w:rPr>
        <w:t>É</w:t>
      </w:r>
      <w:r w:rsidR="0003748E" w:rsidRPr="00024E35">
        <w:rPr>
          <w:rFonts w:ascii="Arial" w:eastAsia="Times New Roman" w:hAnsi="Arial" w:cs="Arial"/>
          <w:b/>
          <w:bCs/>
          <w:kern w:val="36"/>
          <w:sz w:val="24"/>
          <w:szCs w:val="24"/>
          <w:lang w:eastAsia="fr-FR"/>
        </w:rPr>
        <w:t xml:space="preserve">quipements &amp; dispositifs médicaux </w:t>
      </w:r>
    </w:p>
    <w:p w:rsidR="0003748E" w:rsidRPr="00024E35" w:rsidRDefault="0003748E" w:rsidP="00EA5BE1">
      <w:pPr>
        <w:tabs>
          <w:tab w:val="left" w:pos="6195"/>
        </w:tabs>
        <w:spacing w:after="0"/>
        <w:jc w:val="both"/>
        <w:rPr>
          <w:rFonts w:ascii="Arial" w:eastAsia="Times New Roman" w:hAnsi="Arial" w:cs="Arial"/>
          <w:b/>
          <w:bCs/>
          <w:kern w:val="36"/>
          <w:sz w:val="24"/>
          <w:szCs w:val="24"/>
          <w:lang w:eastAsia="fr-FR"/>
        </w:rPr>
      </w:pPr>
      <w:r w:rsidRPr="00024E35">
        <w:rPr>
          <w:rFonts w:ascii="Arial" w:hAnsi="Arial" w:cs="Arial"/>
          <w:b/>
          <w:bCs/>
          <w:sz w:val="24"/>
          <w:szCs w:val="24"/>
          <w:shd w:val="clear" w:color="auto" w:fill="FFFFFF"/>
        </w:rPr>
        <w:t>São Paulo</w:t>
      </w:r>
      <w:r w:rsidR="00EA5BE1">
        <w:rPr>
          <w:rFonts w:ascii="Arial" w:hAnsi="Arial" w:cs="Arial"/>
          <w:b/>
          <w:bCs/>
          <w:sz w:val="24"/>
          <w:szCs w:val="24"/>
          <w:shd w:val="clear" w:color="auto" w:fill="FFFFFF"/>
        </w:rPr>
        <w:t xml:space="preserve">, </w:t>
      </w:r>
      <w:r w:rsidRPr="00024E35">
        <w:rPr>
          <w:rFonts w:ascii="Arial" w:eastAsia="Times New Roman" w:hAnsi="Arial" w:cs="Arial"/>
          <w:b/>
          <w:bCs/>
          <w:kern w:val="36"/>
          <w:sz w:val="24"/>
          <w:szCs w:val="24"/>
          <w:lang w:eastAsia="fr-FR"/>
        </w:rPr>
        <w:t>BR</w:t>
      </w:r>
      <w:r w:rsidR="00D05D9D">
        <w:rPr>
          <w:rFonts w:ascii="Arial" w:eastAsia="Times New Roman" w:hAnsi="Arial" w:cs="Arial"/>
          <w:b/>
          <w:bCs/>
          <w:kern w:val="36"/>
          <w:sz w:val="24"/>
          <w:szCs w:val="24"/>
          <w:lang w:eastAsia="fr-FR"/>
        </w:rPr>
        <w:t>ÉSIL - 24</w:t>
      </w:r>
      <w:r w:rsidR="00EA5BE1">
        <w:rPr>
          <w:rFonts w:ascii="Arial" w:eastAsia="Times New Roman" w:hAnsi="Arial" w:cs="Arial"/>
          <w:b/>
          <w:bCs/>
          <w:kern w:val="36"/>
          <w:sz w:val="24"/>
          <w:szCs w:val="24"/>
          <w:lang w:eastAsia="fr-FR"/>
        </w:rPr>
        <w:t xml:space="preserve"> au </w:t>
      </w:r>
      <w:r w:rsidR="00D05D9D">
        <w:rPr>
          <w:rFonts w:ascii="Arial" w:eastAsia="Times New Roman" w:hAnsi="Arial" w:cs="Arial"/>
          <w:b/>
          <w:bCs/>
          <w:kern w:val="36"/>
          <w:sz w:val="24"/>
          <w:szCs w:val="24"/>
          <w:lang w:eastAsia="fr-FR"/>
        </w:rPr>
        <w:t>27</w:t>
      </w:r>
      <w:r w:rsidRPr="00024E35">
        <w:rPr>
          <w:rFonts w:ascii="Arial" w:eastAsia="Times New Roman" w:hAnsi="Arial" w:cs="Arial"/>
          <w:b/>
          <w:bCs/>
          <w:kern w:val="36"/>
          <w:sz w:val="24"/>
          <w:szCs w:val="24"/>
          <w:lang w:eastAsia="fr-FR"/>
        </w:rPr>
        <w:t xml:space="preserve"> OCTOB</w:t>
      </w:r>
      <w:r w:rsidR="00EA5BE1">
        <w:rPr>
          <w:rFonts w:ascii="Arial" w:eastAsia="Times New Roman" w:hAnsi="Arial" w:cs="Arial"/>
          <w:b/>
          <w:bCs/>
          <w:kern w:val="36"/>
          <w:sz w:val="24"/>
          <w:szCs w:val="24"/>
          <w:lang w:eastAsia="fr-FR"/>
        </w:rPr>
        <w:t>RE</w:t>
      </w:r>
      <w:r w:rsidR="00D05D9D">
        <w:rPr>
          <w:rFonts w:ascii="Arial" w:eastAsia="Times New Roman" w:hAnsi="Arial" w:cs="Arial"/>
          <w:b/>
          <w:bCs/>
          <w:kern w:val="36"/>
          <w:sz w:val="24"/>
          <w:szCs w:val="24"/>
          <w:lang w:eastAsia="fr-FR"/>
        </w:rPr>
        <w:t xml:space="preserve"> 2022</w:t>
      </w:r>
    </w:p>
    <w:p w:rsidR="0003748E" w:rsidRPr="00024E35" w:rsidRDefault="0003748E" w:rsidP="0003748E">
      <w:pPr>
        <w:tabs>
          <w:tab w:val="left" w:pos="6195"/>
        </w:tabs>
        <w:spacing w:after="0"/>
        <w:jc w:val="both"/>
        <w:rPr>
          <w:rFonts w:ascii="Arial" w:eastAsia="Times New Roman" w:hAnsi="Arial" w:cs="Arial"/>
          <w:b/>
          <w:bCs/>
          <w:kern w:val="36"/>
          <w:sz w:val="24"/>
          <w:szCs w:val="24"/>
          <w:lang w:eastAsia="fr-FR"/>
        </w:rPr>
      </w:pPr>
    </w:p>
    <w:p w:rsidR="0003748E" w:rsidRPr="00024E35" w:rsidRDefault="0003748E" w:rsidP="00943775">
      <w:pPr>
        <w:tabs>
          <w:tab w:val="left" w:pos="6195"/>
        </w:tabs>
        <w:jc w:val="both"/>
        <w:rPr>
          <w:rFonts w:ascii="Arial" w:eastAsia="Times New Roman" w:hAnsi="Arial" w:cs="Arial"/>
          <w:kern w:val="36"/>
          <w:sz w:val="24"/>
          <w:szCs w:val="24"/>
          <w:lang w:eastAsia="fr-FR"/>
        </w:rPr>
      </w:pPr>
      <w:r w:rsidRPr="00024E35">
        <w:rPr>
          <w:rFonts w:ascii="Arial" w:eastAsia="Times New Roman" w:hAnsi="Arial" w:cs="Arial"/>
          <w:b/>
          <w:bCs/>
          <w:kern w:val="36"/>
          <w:sz w:val="24"/>
          <w:szCs w:val="24"/>
          <w:u w:val="single"/>
          <w:lang w:eastAsia="fr-FR"/>
        </w:rPr>
        <w:t>Le Brésil est le 8</w:t>
      </w:r>
      <w:r w:rsidRPr="00024E35">
        <w:rPr>
          <w:rFonts w:ascii="Arial" w:eastAsia="Times New Roman" w:hAnsi="Arial" w:cs="Arial"/>
          <w:b/>
          <w:bCs/>
          <w:kern w:val="36"/>
          <w:sz w:val="24"/>
          <w:szCs w:val="24"/>
          <w:u w:val="single"/>
          <w:vertAlign w:val="superscript"/>
          <w:lang w:eastAsia="fr-FR"/>
        </w:rPr>
        <w:t>ème</w:t>
      </w:r>
      <w:r w:rsidRPr="00024E35">
        <w:rPr>
          <w:rFonts w:ascii="Arial" w:eastAsia="Times New Roman" w:hAnsi="Arial" w:cs="Arial"/>
          <w:b/>
          <w:bCs/>
          <w:kern w:val="36"/>
          <w:sz w:val="24"/>
          <w:szCs w:val="24"/>
          <w:u w:val="single"/>
          <w:lang w:eastAsia="fr-FR"/>
        </w:rPr>
        <w:t xml:space="preserve"> marché mondial de santé</w:t>
      </w:r>
      <w:r w:rsidRPr="00024E35">
        <w:rPr>
          <w:rFonts w:ascii="Arial" w:eastAsia="Times New Roman" w:hAnsi="Arial" w:cs="Arial"/>
          <w:kern w:val="36"/>
          <w:sz w:val="24"/>
          <w:szCs w:val="24"/>
          <w:lang w:eastAsia="fr-FR"/>
        </w:rPr>
        <w:t>, tous secteurs confondus et le premier de la région Amérique latine. Les dépenses en santé du pays représentent 9,1 % du PIB national (près de 166 Mds</w:t>
      </w:r>
      <w:r w:rsidR="006C5F0E">
        <w:rPr>
          <w:rFonts w:ascii="Arial" w:eastAsia="Times New Roman" w:hAnsi="Arial" w:cs="Arial"/>
          <w:kern w:val="36"/>
          <w:sz w:val="24"/>
          <w:szCs w:val="24"/>
          <w:lang w:eastAsia="fr-FR"/>
        </w:rPr>
        <w:t xml:space="preserve"> d’USD</w:t>
      </w:r>
      <w:r w:rsidRPr="00024E35">
        <w:rPr>
          <w:rFonts w:ascii="Arial" w:eastAsia="Times New Roman" w:hAnsi="Arial" w:cs="Arial"/>
          <w:kern w:val="36"/>
          <w:sz w:val="24"/>
          <w:szCs w:val="24"/>
          <w:lang w:eastAsia="fr-FR"/>
        </w:rPr>
        <w:t xml:space="preserve">, soit environ 1 110 USD </w:t>
      </w:r>
      <w:r w:rsidR="009D4D01">
        <w:rPr>
          <w:rFonts w:ascii="Arial" w:eastAsia="Times New Roman" w:hAnsi="Arial" w:cs="Arial"/>
          <w:kern w:val="36"/>
          <w:sz w:val="24"/>
          <w:szCs w:val="24"/>
          <w:lang w:eastAsia="fr-FR"/>
        </w:rPr>
        <w:t>par personne</w:t>
      </w:r>
      <w:r w:rsidRPr="00024E35">
        <w:rPr>
          <w:rFonts w:ascii="Arial" w:eastAsia="Times New Roman" w:hAnsi="Arial" w:cs="Arial"/>
          <w:kern w:val="36"/>
          <w:sz w:val="24"/>
          <w:szCs w:val="24"/>
          <w:lang w:eastAsia="fr-FR"/>
        </w:rPr>
        <w:t>).</w:t>
      </w:r>
    </w:p>
    <w:p w:rsidR="0003748E" w:rsidRPr="00024E35" w:rsidRDefault="0003748E" w:rsidP="00943775">
      <w:pPr>
        <w:tabs>
          <w:tab w:val="left" w:pos="6195"/>
        </w:tabs>
        <w:spacing w:after="0"/>
        <w:jc w:val="both"/>
        <w:rPr>
          <w:rFonts w:ascii="Arial" w:eastAsia="Times New Roman" w:hAnsi="Arial" w:cs="Arial"/>
          <w:kern w:val="36"/>
          <w:sz w:val="24"/>
          <w:szCs w:val="24"/>
          <w:lang w:eastAsia="fr-FR"/>
        </w:rPr>
      </w:pPr>
      <w:r w:rsidRPr="00024E35">
        <w:rPr>
          <w:rFonts w:ascii="Arial" w:eastAsia="Times New Roman" w:hAnsi="Arial" w:cs="Arial"/>
          <w:kern w:val="36"/>
          <w:sz w:val="24"/>
          <w:szCs w:val="24"/>
          <w:lang w:eastAsia="fr-FR"/>
        </w:rPr>
        <w:t>Développez votre présence sur le 8</w:t>
      </w:r>
      <w:r w:rsidR="00B131E4">
        <w:rPr>
          <w:rFonts w:ascii="Arial" w:eastAsia="Times New Roman" w:hAnsi="Arial" w:cs="Arial"/>
          <w:kern w:val="36"/>
          <w:sz w:val="24"/>
          <w:szCs w:val="24"/>
          <w:vertAlign w:val="superscript"/>
          <w:lang w:eastAsia="fr-FR"/>
        </w:rPr>
        <w:t>ème</w:t>
      </w:r>
      <w:r w:rsidRPr="00024E35">
        <w:rPr>
          <w:rFonts w:ascii="Arial" w:eastAsia="Times New Roman" w:hAnsi="Arial" w:cs="Arial"/>
          <w:kern w:val="36"/>
          <w:sz w:val="24"/>
          <w:szCs w:val="24"/>
          <w:lang w:eastAsia="fr-FR"/>
        </w:rPr>
        <w:t xml:space="preserve"> marché mondial de la santé en participant au salon HOSPITALAR, l’évènement régional du secteur médical et hospitalier au Brésil,</w:t>
      </w:r>
      <w:r w:rsidR="00B131E4">
        <w:rPr>
          <w:rFonts w:ascii="Arial" w:eastAsia="Times New Roman" w:hAnsi="Arial" w:cs="Arial"/>
          <w:kern w:val="36"/>
          <w:sz w:val="24"/>
          <w:szCs w:val="24"/>
          <w:lang w:eastAsia="fr-FR"/>
        </w:rPr>
        <w:t xml:space="preserve"> </w:t>
      </w:r>
      <w:r w:rsidRPr="00024E35">
        <w:rPr>
          <w:rFonts w:ascii="Arial" w:eastAsia="Times New Roman" w:hAnsi="Arial" w:cs="Arial"/>
          <w:kern w:val="36"/>
          <w:sz w:val="24"/>
          <w:szCs w:val="24"/>
          <w:lang w:eastAsia="fr-FR"/>
        </w:rPr>
        <w:t>l’occasion de rencontrer vos futurs partenaires.</w:t>
      </w:r>
    </w:p>
    <w:p w:rsidR="0003748E" w:rsidRPr="00481DA3" w:rsidRDefault="0003748E" w:rsidP="0003748E">
      <w:pPr>
        <w:tabs>
          <w:tab w:val="left" w:pos="6195"/>
        </w:tabs>
        <w:spacing w:after="0"/>
        <w:jc w:val="both"/>
        <w:rPr>
          <w:rFonts w:ascii="Arial" w:eastAsia="Times New Roman" w:hAnsi="Arial" w:cs="Arial"/>
          <w:kern w:val="36"/>
          <w:sz w:val="28"/>
          <w:szCs w:val="24"/>
          <w:lang w:eastAsia="fr-FR"/>
        </w:rPr>
      </w:pPr>
    </w:p>
    <w:p w:rsidR="0003748E" w:rsidRPr="00024E35" w:rsidRDefault="0006237A" w:rsidP="00481DA3">
      <w:pPr>
        <w:tabs>
          <w:tab w:val="left" w:pos="6195"/>
        </w:tabs>
        <w:spacing w:after="120"/>
        <w:jc w:val="both"/>
        <w:rPr>
          <w:rFonts w:ascii="Arial" w:eastAsia="Times New Roman" w:hAnsi="Arial" w:cs="Arial"/>
          <w:kern w:val="36"/>
          <w:sz w:val="24"/>
          <w:szCs w:val="24"/>
          <w:lang w:eastAsia="fr-FR"/>
        </w:rPr>
      </w:pPr>
      <w:r w:rsidRPr="00024E35">
        <w:rPr>
          <w:rFonts w:ascii="Arial" w:eastAsia="Times New Roman" w:hAnsi="Arial" w:cs="Arial"/>
          <w:b/>
          <w:bCs/>
          <w:kern w:val="36"/>
          <w:sz w:val="24"/>
          <w:szCs w:val="24"/>
          <w:lang w:eastAsia="fr-FR"/>
        </w:rPr>
        <w:t>HOSPITALAR</w:t>
      </w:r>
      <w:r w:rsidR="0003748E" w:rsidRPr="00024E35">
        <w:rPr>
          <w:rFonts w:ascii="Arial" w:eastAsia="Times New Roman" w:hAnsi="Arial" w:cs="Arial"/>
          <w:b/>
          <w:bCs/>
          <w:kern w:val="36"/>
          <w:sz w:val="24"/>
          <w:szCs w:val="24"/>
          <w:lang w:eastAsia="fr-FR"/>
        </w:rPr>
        <w:t xml:space="preserve"> c’est</w:t>
      </w:r>
      <w:r w:rsidR="0003748E" w:rsidRPr="00024E35">
        <w:rPr>
          <w:rFonts w:ascii="Arial" w:eastAsia="Times New Roman" w:hAnsi="Arial" w:cs="Arial"/>
          <w:kern w:val="36"/>
          <w:sz w:val="24"/>
          <w:szCs w:val="24"/>
          <w:lang w:eastAsia="fr-FR"/>
        </w:rPr>
        <w:t> :</w:t>
      </w:r>
    </w:p>
    <w:p w:rsidR="0003748E" w:rsidRPr="00024E35" w:rsidRDefault="0003748E" w:rsidP="002A1E0D">
      <w:pPr>
        <w:pStyle w:val="Paragraphedeliste"/>
        <w:numPr>
          <w:ilvl w:val="0"/>
          <w:numId w:val="7"/>
        </w:numPr>
        <w:tabs>
          <w:tab w:val="left" w:pos="6195"/>
        </w:tabs>
        <w:spacing w:after="120"/>
        <w:ind w:left="714" w:hanging="357"/>
        <w:contextualSpacing w:val="0"/>
        <w:jc w:val="both"/>
        <w:rPr>
          <w:rFonts w:ascii="Arial" w:eastAsia="Times New Roman" w:hAnsi="Arial" w:cs="Arial"/>
          <w:kern w:val="36"/>
          <w:sz w:val="24"/>
          <w:szCs w:val="24"/>
          <w:lang w:eastAsia="fr-FR"/>
        </w:rPr>
      </w:pPr>
      <w:r w:rsidRPr="00024E35">
        <w:rPr>
          <w:rFonts w:ascii="Arial" w:eastAsia="Times New Roman" w:hAnsi="Arial" w:cs="Arial"/>
          <w:kern w:val="36"/>
          <w:sz w:val="24"/>
          <w:szCs w:val="24"/>
          <w:lang w:eastAsia="fr-FR"/>
        </w:rPr>
        <w:t>90 000 visiteurs professionnels en provenance de 63 pays</w:t>
      </w:r>
      <w:r w:rsidR="00CE7592">
        <w:rPr>
          <w:rFonts w:ascii="Arial" w:eastAsia="Times New Roman" w:hAnsi="Arial" w:cs="Arial"/>
          <w:kern w:val="36"/>
          <w:sz w:val="24"/>
          <w:szCs w:val="24"/>
          <w:lang w:eastAsia="fr-FR"/>
        </w:rPr>
        <w:t>,</w:t>
      </w:r>
    </w:p>
    <w:p w:rsidR="0003748E" w:rsidRPr="00024E35" w:rsidRDefault="0003748E" w:rsidP="002A1E0D">
      <w:pPr>
        <w:pStyle w:val="Paragraphedeliste"/>
        <w:numPr>
          <w:ilvl w:val="0"/>
          <w:numId w:val="7"/>
        </w:numPr>
        <w:tabs>
          <w:tab w:val="left" w:pos="6195"/>
        </w:tabs>
        <w:spacing w:after="120"/>
        <w:ind w:left="714" w:hanging="357"/>
        <w:contextualSpacing w:val="0"/>
        <w:jc w:val="both"/>
        <w:rPr>
          <w:rFonts w:ascii="Arial" w:eastAsia="Times New Roman" w:hAnsi="Arial" w:cs="Arial"/>
          <w:bCs/>
          <w:kern w:val="36"/>
          <w:sz w:val="24"/>
          <w:szCs w:val="24"/>
          <w:lang w:eastAsia="fr-FR"/>
        </w:rPr>
      </w:pPr>
      <w:r w:rsidRPr="00024E35">
        <w:rPr>
          <w:rFonts w:ascii="Arial" w:eastAsia="Arial" w:hAnsi="Arial" w:cs="Arial"/>
          <w:bCs/>
          <w:sz w:val="24"/>
          <w:szCs w:val="24"/>
          <w:lang w:eastAsia="fr-FR"/>
        </w:rPr>
        <w:t>80</w:t>
      </w:r>
      <w:r w:rsidR="00767EAF">
        <w:rPr>
          <w:rFonts w:ascii="Arial" w:eastAsia="Arial" w:hAnsi="Arial" w:cs="Arial"/>
          <w:bCs/>
          <w:sz w:val="24"/>
          <w:szCs w:val="24"/>
          <w:lang w:eastAsia="fr-FR"/>
        </w:rPr>
        <w:t xml:space="preserve"> </w:t>
      </w:r>
      <w:r w:rsidRPr="00024E35">
        <w:rPr>
          <w:rFonts w:ascii="Arial" w:eastAsia="Arial" w:hAnsi="Arial" w:cs="Arial"/>
          <w:bCs/>
          <w:sz w:val="24"/>
          <w:szCs w:val="24"/>
          <w:lang w:eastAsia="fr-FR"/>
        </w:rPr>
        <w:t>% des visiteurs étrangers sont d’Amérique latine</w:t>
      </w:r>
      <w:r w:rsidR="00CE7592">
        <w:rPr>
          <w:rFonts w:ascii="Arial" w:eastAsia="Arial" w:hAnsi="Arial" w:cs="Arial"/>
          <w:bCs/>
          <w:sz w:val="24"/>
          <w:szCs w:val="24"/>
          <w:lang w:eastAsia="fr-FR"/>
        </w:rPr>
        <w:t>,</w:t>
      </w:r>
    </w:p>
    <w:p w:rsidR="00FB6796" w:rsidRDefault="00FB6796" w:rsidP="002A1E0D">
      <w:pPr>
        <w:pStyle w:val="Paragraphedeliste"/>
        <w:numPr>
          <w:ilvl w:val="0"/>
          <w:numId w:val="7"/>
        </w:numPr>
        <w:tabs>
          <w:tab w:val="left" w:pos="6195"/>
        </w:tabs>
        <w:spacing w:after="120"/>
        <w:ind w:left="714" w:hanging="357"/>
        <w:contextualSpacing w:val="0"/>
        <w:jc w:val="both"/>
        <w:rPr>
          <w:rFonts w:ascii="Arial" w:eastAsia="Times New Roman" w:hAnsi="Arial" w:cs="Arial"/>
          <w:kern w:val="36"/>
          <w:sz w:val="24"/>
          <w:szCs w:val="24"/>
          <w:lang w:eastAsia="fr-FR"/>
        </w:rPr>
      </w:pPr>
      <w:r>
        <w:rPr>
          <w:rFonts w:ascii="Arial" w:eastAsia="Times New Roman" w:hAnsi="Arial" w:cs="Arial"/>
          <w:kern w:val="36"/>
          <w:sz w:val="24"/>
          <w:szCs w:val="24"/>
          <w:lang w:eastAsia="fr-FR"/>
        </w:rPr>
        <w:t>d</w:t>
      </w:r>
      <w:r w:rsidRPr="00024E35">
        <w:rPr>
          <w:rFonts w:ascii="Arial" w:eastAsia="Times New Roman" w:hAnsi="Arial" w:cs="Arial"/>
          <w:kern w:val="36"/>
          <w:sz w:val="24"/>
          <w:szCs w:val="24"/>
          <w:lang w:eastAsia="fr-FR"/>
        </w:rPr>
        <w:t>es leaders d’opinions, des décisionnaires d’hôpitaux ainsi que des hautes personnalités publiques du monde de la santé</w:t>
      </w:r>
      <w:r w:rsidR="00CE7592">
        <w:rPr>
          <w:rFonts w:ascii="Arial" w:eastAsia="Times New Roman" w:hAnsi="Arial" w:cs="Arial"/>
          <w:kern w:val="36"/>
          <w:sz w:val="24"/>
          <w:szCs w:val="24"/>
          <w:lang w:eastAsia="fr-FR"/>
        </w:rPr>
        <w:t>,</w:t>
      </w:r>
    </w:p>
    <w:p w:rsidR="0003748E" w:rsidRPr="00024E35" w:rsidRDefault="00FB6796" w:rsidP="002A1E0D">
      <w:pPr>
        <w:pStyle w:val="Paragraphedeliste"/>
        <w:numPr>
          <w:ilvl w:val="0"/>
          <w:numId w:val="7"/>
        </w:numPr>
        <w:tabs>
          <w:tab w:val="left" w:pos="6195"/>
        </w:tabs>
        <w:spacing w:after="120"/>
        <w:ind w:left="714" w:hanging="357"/>
        <w:contextualSpacing w:val="0"/>
        <w:jc w:val="both"/>
        <w:rPr>
          <w:rFonts w:ascii="Arial" w:eastAsia="Times New Roman" w:hAnsi="Arial" w:cs="Arial"/>
          <w:kern w:val="36"/>
          <w:sz w:val="24"/>
          <w:szCs w:val="24"/>
          <w:lang w:eastAsia="fr-FR"/>
        </w:rPr>
      </w:pPr>
      <w:r>
        <w:rPr>
          <w:rFonts w:ascii="Arial" w:eastAsia="Times New Roman" w:hAnsi="Arial" w:cs="Arial"/>
          <w:kern w:val="36"/>
          <w:sz w:val="24"/>
          <w:szCs w:val="24"/>
          <w:lang w:eastAsia="fr-FR"/>
        </w:rPr>
        <w:t>un</w:t>
      </w:r>
      <w:r w:rsidR="0003748E" w:rsidRPr="00024E35">
        <w:rPr>
          <w:rFonts w:ascii="Arial" w:eastAsia="Times New Roman" w:hAnsi="Arial" w:cs="Arial"/>
          <w:kern w:val="36"/>
          <w:sz w:val="24"/>
          <w:szCs w:val="24"/>
          <w:lang w:eastAsia="fr-FR"/>
        </w:rPr>
        <w:t xml:space="preserve"> programme riche sur 4 jours, animés de conférences</w:t>
      </w:r>
      <w:r w:rsidR="00CE7592">
        <w:rPr>
          <w:rFonts w:ascii="Arial" w:eastAsia="Times New Roman" w:hAnsi="Arial" w:cs="Arial"/>
          <w:kern w:val="36"/>
          <w:sz w:val="24"/>
          <w:szCs w:val="24"/>
          <w:lang w:eastAsia="fr-FR"/>
        </w:rPr>
        <w:t>,</w:t>
      </w:r>
    </w:p>
    <w:p w:rsidR="0003748E" w:rsidRPr="00FB6796" w:rsidRDefault="0003748E" w:rsidP="002A1E0D">
      <w:pPr>
        <w:pStyle w:val="Paragraphedeliste"/>
        <w:numPr>
          <w:ilvl w:val="0"/>
          <w:numId w:val="7"/>
        </w:numPr>
        <w:tabs>
          <w:tab w:val="left" w:pos="6195"/>
        </w:tabs>
        <w:spacing w:after="120"/>
        <w:ind w:left="714" w:hanging="357"/>
        <w:contextualSpacing w:val="0"/>
        <w:jc w:val="both"/>
        <w:rPr>
          <w:rFonts w:ascii="Arial" w:eastAsia="Times New Roman" w:hAnsi="Arial" w:cs="Arial"/>
          <w:kern w:val="36"/>
          <w:sz w:val="24"/>
          <w:szCs w:val="24"/>
          <w:lang w:eastAsia="fr-FR"/>
        </w:rPr>
      </w:pPr>
      <w:r w:rsidRPr="00FB6796">
        <w:rPr>
          <w:rFonts w:ascii="Arial" w:eastAsia="Times New Roman" w:hAnsi="Arial" w:cs="Arial"/>
          <w:kern w:val="36"/>
          <w:sz w:val="24"/>
          <w:szCs w:val="24"/>
          <w:lang w:eastAsia="fr-FR"/>
        </w:rPr>
        <w:t>1 250 exposants</w:t>
      </w:r>
      <w:r w:rsidR="00CE7592">
        <w:rPr>
          <w:rFonts w:ascii="Arial" w:eastAsia="Times New Roman" w:hAnsi="Arial" w:cs="Arial"/>
          <w:kern w:val="36"/>
          <w:sz w:val="24"/>
          <w:szCs w:val="24"/>
          <w:lang w:eastAsia="fr-FR"/>
        </w:rPr>
        <w:t>,</w:t>
      </w:r>
    </w:p>
    <w:p w:rsidR="004E08DF" w:rsidRPr="00FB6796" w:rsidRDefault="004E08DF" w:rsidP="002A1E0D">
      <w:pPr>
        <w:pStyle w:val="Paragraphedeliste"/>
        <w:numPr>
          <w:ilvl w:val="0"/>
          <w:numId w:val="7"/>
        </w:numPr>
        <w:spacing w:after="120"/>
        <w:ind w:left="714" w:hanging="357"/>
        <w:contextualSpacing w:val="0"/>
        <w:jc w:val="both"/>
        <w:rPr>
          <w:rFonts w:ascii="Arial" w:hAnsi="Arial" w:cs="Arial"/>
          <w:sz w:val="24"/>
          <w:szCs w:val="24"/>
          <w:lang w:val="en-US"/>
        </w:rPr>
      </w:pPr>
      <w:r w:rsidRPr="00FB6796">
        <w:rPr>
          <w:rFonts w:ascii="Arial" w:hAnsi="Arial" w:cs="Arial"/>
          <w:sz w:val="24"/>
          <w:szCs w:val="24"/>
          <w:lang w:val="en-US"/>
        </w:rPr>
        <w:t xml:space="preserve">70 </w:t>
      </w:r>
      <w:r w:rsidR="00FB6796" w:rsidRPr="00FB6796">
        <w:rPr>
          <w:rFonts w:ascii="Arial" w:hAnsi="Arial" w:cs="Arial"/>
          <w:sz w:val="24"/>
          <w:szCs w:val="24"/>
          <w:lang w:val="en-US"/>
        </w:rPr>
        <w:t>pays participants</w:t>
      </w:r>
      <w:r w:rsidR="00CE7592">
        <w:rPr>
          <w:rFonts w:ascii="Arial" w:hAnsi="Arial" w:cs="Arial"/>
          <w:sz w:val="24"/>
          <w:szCs w:val="24"/>
          <w:lang w:val="en-US"/>
        </w:rPr>
        <w:t>,</w:t>
      </w:r>
    </w:p>
    <w:p w:rsidR="004E08DF" w:rsidRDefault="004E08DF" w:rsidP="002A1E0D">
      <w:pPr>
        <w:pStyle w:val="Paragraphedeliste"/>
        <w:numPr>
          <w:ilvl w:val="0"/>
          <w:numId w:val="7"/>
        </w:numPr>
        <w:spacing w:after="120"/>
        <w:ind w:left="714" w:hanging="357"/>
        <w:contextualSpacing w:val="0"/>
        <w:jc w:val="both"/>
        <w:rPr>
          <w:rFonts w:ascii="Arial" w:hAnsi="Arial" w:cs="Arial"/>
          <w:sz w:val="24"/>
          <w:szCs w:val="24"/>
          <w:lang w:val="en-US"/>
        </w:rPr>
      </w:pPr>
      <w:r w:rsidRPr="00FB6796">
        <w:rPr>
          <w:rFonts w:ascii="Arial" w:hAnsi="Arial" w:cs="Arial"/>
          <w:sz w:val="24"/>
          <w:szCs w:val="24"/>
          <w:lang w:val="en-US"/>
        </w:rPr>
        <w:t xml:space="preserve">35 </w:t>
      </w:r>
      <w:r w:rsidR="00FB6796" w:rsidRPr="00FB6796">
        <w:rPr>
          <w:rFonts w:ascii="Arial" w:hAnsi="Arial" w:cs="Arial"/>
          <w:sz w:val="24"/>
          <w:szCs w:val="24"/>
          <w:lang w:val="en-US"/>
        </w:rPr>
        <w:t>manifestations</w:t>
      </w:r>
      <w:r w:rsidR="00CE7592">
        <w:rPr>
          <w:rFonts w:ascii="Arial" w:hAnsi="Arial" w:cs="Arial"/>
          <w:sz w:val="24"/>
          <w:szCs w:val="24"/>
          <w:lang w:val="en-US"/>
        </w:rPr>
        <w:t>,</w:t>
      </w:r>
    </w:p>
    <w:p w:rsidR="00FB6796" w:rsidRPr="00FB6796" w:rsidRDefault="00FB6796" w:rsidP="002A1E0D">
      <w:pPr>
        <w:pStyle w:val="Paragraphedeliste"/>
        <w:numPr>
          <w:ilvl w:val="0"/>
          <w:numId w:val="7"/>
        </w:numPr>
        <w:spacing w:after="120"/>
        <w:ind w:left="714" w:hanging="357"/>
        <w:contextualSpacing w:val="0"/>
        <w:jc w:val="both"/>
        <w:rPr>
          <w:rFonts w:ascii="Arial" w:hAnsi="Arial" w:cs="Arial"/>
          <w:sz w:val="24"/>
          <w:szCs w:val="24"/>
          <w:lang w:val="en-US"/>
        </w:rPr>
      </w:pPr>
      <w:r>
        <w:rPr>
          <w:rFonts w:ascii="Arial" w:hAnsi="Arial" w:cs="Arial"/>
          <w:sz w:val="24"/>
          <w:szCs w:val="24"/>
          <w:lang w:val="en-US"/>
        </w:rPr>
        <w:t xml:space="preserve">670 </w:t>
      </w:r>
      <w:proofErr w:type="spellStart"/>
      <w:r>
        <w:rPr>
          <w:rFonts w:ascii="Arial" w:hAnsi="Arial" w:cs="Arial"/>
          <w:sz w:val="24"/>
          <w:szCs w:val="24"/>
          <w:lang w:val="en-US"/>
        </w:rPr>
        <w:t>conférenciers</w:t>
      </w:r>
      <w:proofErr w:type="spellEnd"/>
      <w:r w:rsidR="00CE7592">
        <w:rPr>
          <w:rFonts w:ascii="Arial" w:hAnsi="Arial" w:cs="Arial"/>
          <w:sz w:val="24"/>
          <w:szCs w:val="24"/>
          <w:lang w:val="en-US"/>
        </w:rPr>
        <w:t>,</w:t>
      </w:r>
    </w:p>
    <w:p w:rsidR="004E08DF" w:rsidRPr="00FB6796" w:rsidRDefault="004E08DF" w:rsidP="002A1E0D">
      <w:pPr>
        <w:pStyle w:val="Paragraphedeliste"/>
        <w:numPr>
          <w:ilvl w:val="0"/>
          <w:numId w:val="7"/>
        </w:numPr>
        <w:spacing w:after="120"/>
        <w:ind w:left="714" w:hanging="357"/>
        <w:contextualSpacing w:val="0"/>
        <w:jc w:val="both"/>
        <w:rPr>
          <w:rFonts w:ascii="Arial" w:hAnsi="Arial" w:cs="Arial"/>
          <w:sz w:val="24"/>
          <w:szCs w:val="24"/>
        </w:rPr>
      </w:pPr>
      <w:r w:rsidRPr="00FB6796">
        <w:rPr>
          <w:rFonts w:ascii="Arial" w:hAnsi="Arial" w:cs="Arial"/>
          <w:sz w:val="24"/>
          <w:szCs w:val="24"/>
        </w:rPr>
        <w:t xml:space="preserve">50 000 </w:t>
      </w:r>
      <w:r w:rsidR="00FB6796" w:rsidRPr="00FB6796">
        <w:rPr>
          <w:rFonts w:ascii="Arial" w:hAnsi="Arial" w:cs="Arial"/>
          <w:sz w:val="24"/>
          <w:szCs w:val="24"/>
        </w:rPr>
        <w:t>visiteurs particuliers</w:t>
      </w:r>
      <w:r w:rsidR="00CE7592">
        <w:rPr>
          <w:rFonts w:ascii="Arial" w:hAnsi="Arial" w:cs="Arial"/>
          <w:sz w:val="24"/>
          <w:szCs w:val="24"/>
        </w:rPr>
        <w:t>.</w:t>
      </w:r>
    </w:p>
    <w:p w:rsidR="0003748E" w:rsidRDefault="0003748E" w:rsidP="0003748E">
      <w:pPr>
        <w:spacing w:after="0"/>
        <w:jc w:val="both"/>
        <w:rPr>
          <w:rFonts w:ascii="Arial" w:hAnsi="Arial" w:cs="Arial"/>
          <w:sz w:val="24"/>
          <w:szCs w:val="24"/>
          <w:lang w:val="en-US"/>
        </w:rPr>
      </w:pPr>
    </w:p>
    <w:p w:rsidR="001437CE" w:rsidRDefault="001437CE" w:rsidP="0003748E">
      <w:pPr>
        <w:spacing w:after="0"/>
        <w:jc w:val="both"/>
        <w:rPr>
          <w:rFonts w:ascii="Arial" w:hAnsi="Arial" w:cs="Arial"/>
          <w:sz w:val="24"/>
          <w:szCs w:val="24"/>
          <w:lang w:val="en-US"/>
        </w:rPr>
      </w:pPr>
    </w:p>
    <w:p w:rsidR="00481DA3" w:rsidRDefault="00481DA3" w:rsidP="00C7517C">
      <w:pPr>
        <w:spacing w:after="0"/>
        <w:jc w:val="right"/>
        <w:rPr>
          <w:rFonts w:ascii="Arial" w:hAnsi="Arial" w:cs="Arial"/>
          <w:b/>
          <w:i/>
          <w:sz w:val="28"/>
          <w:szCs w:val="24"/>
          <w:u w:val="single"/>
        </w:rPr>
      </w:pPr>
      <w:r>
        <w:rPr>
          <w:rFonts w:ascii="Arial" w:hAnsi="Arial" w:cs="Arial"/>
          <w:b/>
          <w:i/>
          <w:sz w:val="28"/>
          <w:szCs w:val="24"/>
          <w:u w:val="single"/>
        </w:rPr>
        <w:br w:type="page"/>
      </w:r>
    </w:p>
    <w:p w:rsidR="00C7517C" w:rsidRPr="00C7517C" w:rsidRDefault="00C7517C" w:rsidP="00C7517C">
      <w:pPr>
        <w:spacing w:after="0"/>
        <w:jc w:val="right"/>
        <w:rPr>
          <w:rFonts w:ascii="Arial" w:hAnsi="Arial" w:cs="Arial"/>
          <w:b/>
          <w:i/>
          <w:sz w:val="28"/>
          <w:szCs w:val="24"/>
          <w:u w:val="single"/>
        </w:rPr>
      </w:pPr>
      <w:r w:rsidRPr="00C7517C">
        <w:rPr>
          <w:rFonts w:ascii="Arial" w:hAnsi="Arial" w:cs="Arial"/>
          <w:b/>
          <w:i/>
          <w:sz w:val="28"/>
          <w:szCs w:val="24"/>
          <w:u w:val="single"/>
        </w:rPr>
        <w:lastRenderedPageBreak/>
        <w:t>ANNEXE 6</w:t>
      </w:r>
      <w:r>
        <w:rPr>
          <w:rFonts w:ascii="Arial" w:hAnsi="Arial" w:cs="Arial"/>
          <w:b/>
          <w:i/>
          <w:sz w:val="28"/>
          <w:szCs w:val="24"/>
          <w:u w:val="single"/>
        </w:rPr>
        <w:t xml:space="preserve"> (2/2)</w:t>
      </w:r>
    </w:p>
    <w:p w:rsidR="005A179A" w:rsidRPr="00C7517C" w:rsidRDefault="005A179A" w:rsidP="00C7517C">
      <w:pPr>
        <w:tabs>
          <w:tab w:val="left" w:pos="5670"/>
        </w:tabs>
        <w:spacing w:after="0"/>
        <w:jc w:val="both"/>
        <w:rPr>
          <w:rFonts w:ascii="Arial" w:hAnsi="Arial" w:cs="Arial"/>
          <w:b/>
          <w:bCs/>
          <w:sz w:val="6"/>
          <w:szCs w:val="24"/>
          <w:u w:val="single"/>
          <w:lang w:val="en-US"/>
        </w:rPr>
      </w:pPr>
    </w:p>
    <w:p w:rsidR="0003748E" w:rsidRPr="00024E35" w:rsidRDefault="0003748E" w:rsidP="0003748E">
      <w:pPr>
        <w:tabs>
          <w:tab w:val="left" w:pos="5670"/>
        </w:tabs>
        <w:jc w:val="both"/>
        <w:rPr>
          <w:rFonts w:ascii="Arial" w:hAnsi="Arial" w:cs="Arial"/>
          <w:b/>
          <w:bCs/>
          <w:sz w:val="24"/>
          <w:szCs w:val="24"/>
          <w:u w:val="single"/>
          <w:lang w:val="en-US"/>
        </w:rPr>
      </w:pPr>
      <w:r w:rsidRPr="00024E35">
        <w:rPr>
          <w:rFonts w:ascii="Arial" w:hAnsi="Arial" w:cs="Arial"/>
          <w:b/>
          <w:bCs/>
          <w:sz w:val="24"/>
          <w:szCs w:val="24"/>
          <w:u w:val="single"/>
          <w:lang w:val="en-US"/>
        </w:rPr>
        <w:t>Visitor’s profile</w:t>
      </w:r>
    </w:p>
    <w:p w:rsidR="0003748E" w:rsidRPr="00024E35" w:rsidRDefault="0003748E" w:rsidP="00B36FAD">
      <w:pPr>
        <w:tabs>
          <w:tab w:val="left" w:pos="5812"/>
        </w:tabs>
        <w:jc w:val="both"/>
        <w:rPr>
          <w:rFonts w:ascii="Arial" w:hAnsi="Arial" w:cs="Arial"/>
          <w:sz w:val="24"/>
          <w:szCs w:val="24"/>
          <w:lang w:val="en-US"/>
        </w:rPr>
      </w:pPr>
      <w:r w:rsidRPr="00024E35">
        <w:rPr>
          <w:rFonts w:ascii="Arial" w:hAnsi="Arial" w:cs="Arial"/>
          <w:noProof/>
          <w:sz w:val="24"/>
          <w:szCs w:val="24"/>
          <w:lang w:eastAsia="fr-FR"/>
        </w:rPr>
        <w:drawing>
          <wp:anchor distT="0" distB="0" distL="114300" distR="114300" simplePos="0" relativeHeight="251656192" behindDoc="0" locked="0" layoutInCell="1" allowOverlap="1" wp14:anchorId="2A3007A0" wp14:editId="0FA14D95">
            <wp:simplePos x="0" y="0"/>
            <wp:positionH relativeFrom="margin">
              <wp:align>left</wp:align>
            </wp:positionH>
            <wp:positionV relativeFrom="paragraph">
              <wp:posOffset>288290</wp:posOffset>
            </wp:positionV>
            <wp:extent cx="2790825" cy="169608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6525" cy="1717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592">
        <w:rPr>
          <w:rFonts w:ascii="Arial" w:hAnsi="Arial" w:cs="Arial"/>
          <w:sz w:val="24"/>
          <w:szCs w:val="24"/>
          <w:lang w:val="en-US"/>
        </w:rPr>
        <w:t xml:space="preserve"> </w:t>
      </w:r>
      <w:r w:rsidRPr="00024E35">
        <w:rPr>
          <w:rFonts w:ascii="Arial" w:hAnsi="Arial" w:cs="Arial"/>
          <w:sz w:val="24"/>
          <w:szCs w:val="24"/>
          <w:lang w:val="en-US"/>
        </w:rPr>
        <w:t>Segments </w:t>
      </w:r>
      <w:r w:rsidRPr="00024E35">
        <w:rPr>
          <w:rFonts w:ascii="Arial" w:hAnsi="Arial" w:cs="Arial"/>
          <w:sz w:val="24"/>
          <w:szCs w:val="24"/>
          <w:lang w:val="en-US"/>
        </w:rPr>
        <w:tab/>
        <w:t xml:space="preserve">Decision makers </w:t>
      </w:r>
    </w:p>
    <w:p w:rsidR="0003748E" w:rsidRPr="00CE7592" w:rsidRDefault="0003748E" w:rsidP="00CE7592">
      <w:pPr>
        <w:tabs>
          <w:tab w:val="left" w:pos="5670"/>
        </w:tabs>
        <w:jc w:val="right"/>
        <w:rPr>
          <w:rFonts w:ascii="Arial" w:hAnsi="Arial" w:cs="Arial"/>
          <w:sz w:val="24"/>
          <w:szCs w:val="24"/>
          <w:lang w:val="en-US"/>
        </w:rPr>
      </w:pPr>
      <w:r w:rsidRPr="00024E35">
        <w:rPr>
          <w:rFonts w:ascii="Arial" w:hAnsi="Arial" w:cs="Arial"/>
          <w:noProof/>
          <w:sz w:val="24"/>
          <w:szCs w:val="24"/>
          <w:lang w:eastAsia="fr-FR"/>
        </w:rPr>
        <w:drawing>
          <wp:inline distT="0" distB="0" distL="0" distR="0" wp14:anchorId="3A2A1968" wp14:editId="7C1D812C">
            <wp:extent cx="2762250" cy="1080482"/>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5994" cy="1128886"/>
                    </a:xfrm>
                    <a:prstGeom prst="rect">
                      <a:avLst/>
                    </a:prstGeom>
                    <a:noFill/>
                    <a:ln>
                      <a:noFill/>
                    </a:ln>
                  </pic:spPr>
                </pic:pic>
              </a:graphicData>
            </a:graphic>
          </wp:inline>
        </w:drawing>
      </w:r>
    </w:p>
    <w:p w:rsidR="005A179A" w:rsidRDefault="005A179A" w:rsidP="0003748E">
      <w:pPr>
        <w:tabs>
          <w:tab w:val="center" w:pos="2400"/>
        </w:tabs>
        <w:jc w:val="both"/>
        <w:rPr>
          <w:rFonts w:ascii="Arial" w:hAnsi="Arial" w:cs="Arial"/>
          <w:b/>
          <w:bCs/>
          <w:sz w:val="24"/>
          <w:szCs w:val="24"/>
          <w:u w:val="single"/>
          <w:lang w:val="en-US"/>
        </w:rPr>
      </w:pPr>
    </w:p>
    <w:p w:rsidR="005A179A" w:rsidRDefault="005A179A" w:rsidP="0003748E">
      <w:pPr>
        <w:tabs>
          <w:tab w:val="center" w:pos="2400"/>
        </w:tabs>
        <w:jc w:val="both"/>
        <w:rPr>
          <w:rFonts w:ascii="Arial" w:hAnsi="Arial" w:cs="Arial"/>
          <w:sz w:val="24"/>
          <w:szCs w:val="24"/>
          <w:lang w:val="en-US"/>
        </w:rPr>
      </w:pPr>
    </w:p>
    <w:p w:rsidR="005A179A" w:rsidRDefault="005A179A" w:rsidP="005A179A">
      <w:pPr>
        <w:tabs>
          <w:tab w:val="center" w:pos="2400"/>
        </w:tabs>
        <w:jc w:val="both"/>
        <w:rPr>
          <w:rFonts w:ascii="Arial" w:hAnsi="Arial" w:cs="Arial"/>
          <w:b/>
          <w:bCs/>
          <w:sz w:val="24"/>
          <w:szCs w:val="24"/>
          <w:lang w:val="en-US"/>
        </w:rPr>
      </w:pPr>
      <w:r w:rsidRPr="00024E35">
        <w:rPr>
          <w:rFonts w:ascii="Arial" w:hAnsi="Arial" w:cs="Arial"/>
          <w:b/>
          <w:bCs/>
          <w:sz w:val="24"/>
          <w:szCs w:val="24"/>
          <w:u w:val="single"/>
          <w:lang w:val="en-US"/>
        </w:rPr>
        <w:t>Top reasons to be an exhibitor</w:t>
      </w:r>
      <w:r w:rsidRPr="00024E35">
        <w:rPr>
          <w:rFonts w:ascii="Arial" w:hAnsi="Arial" w:cs="Arial"/>
          <w:b/>
          <w:bCs/>
          <w:sz w:val="24"/>
          <w:szCs w:val="24"/>
          <w:lang w:val="en-US"/>
        </w:rPr>
        <w:t xml:space="preserve"> </w:t>
      </w:r>
    </w:p>
    <w:p w:rsidR="0003748E" w:rsidRPr="00024E35" w:rsidRDefault="0006237A" w:rsidP="0003748E">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HOSPITALAR</w:t>
      </w:r>
      <w:r w:rsidR="0003748E" w:rsidRPr="00024E35">
        <w:rPr>
          <w:rFonts w:ascii="Arial" w:hAnsi="Arial" w:cs="Arial"/>
          <w:sz w:val="24"/>
          <w:szCs w:val="24"/>
          <w:lang w:val="en-GB"/>
        </w:rPr>
        <w:t xml:space="preserve"> is a 360° marketing platform that combines printed and online campaign activity all year round</w:t>
      </w:r>
    </w:p>
    <w:p w:rsidR="0003748E" w:rsidRPr="00024E35" w:rsidRDefault="0003748E" w:rsidP="00943775">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You will make many face-to-face connections with qualified visitors over four days –more than 90 thousand professionals come to the fair</w:t>
      </w:r>
    </w:p>
    <w:p w:rsidR="0003748E" w:rsidRPr="00024E35" w:rsidRDefault="0003748E" w:rsidP="00943775">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You can associate your brand with relevant content through forums such as </w:t>
      </w:r>
      <w:proofErr w:type="spellStart"/>
      <w:r w:rsidRPr="00024E35">
        <w:rPr>
          <w:rFonts w:ascii="Arial" w:hAnsi="Arial" w:cs="Arial"/>
          <w:sz w:val="24"/>
          <w:szCs w:val="24"/>
          <w:lang w:val="en-GB"/>
        </w:rPr>
        <w:t>HIMSS@Hospitalar</w:t>
      </w:r>
      <w:proofErr w:type="spellEnd"/>
      <w:r w:rsidRPr="00024E35">
        <w:rPr>
          <w:rFonts w:ascii="Arial" w:hAnsi="Arial" w:cs="Arial"/>
          <w:sz w:val="24"/>
          <w:szCs w:val="24"/>
          <w:lang w:val="en-GB"/>
        </w:rPr>
        <w:t>, the International Congress on Health Services and others</w:t>
      </w:r>
    </w:p>
    <w:p w:rsidR="0003748E" w:rsidRPr="00024E35" w:rsidRDefault="0003748E" w:rsidP="00943775">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You will gain an advantage over your competition by making your company more visible</w:t>
      </w:r>
    </w:p>
    <w:p w:rsidR="0003748E" w:rsidRPr="00024E35" w:rsidRDefault="0003748E" w:rsidP="00943775">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It is the ideal platform to launch your solutions, technologies, products, services and equipment</w:t>
      </w:r>
    </w:p>
    <w:p w:rsidR="0003748E" w:rsidRPr="00024E35" w:rsidRDefault="0003748E" w:rsidP="00943775">
      <w:pPr>
        <w:pStyle w:val="Paragraphedeliste"/>
        <w:numPr>
          <w:ilvl w:val="0"/>
          <w:numId w:val="8"/>
        </w:numPr>
        <w:jc w:val="both"/>
        <w:rPr>
          <w:rFonts w:ascii="Arial" w:hAnsi="Arial" w:cs="Arial"/>
          <w:sz w:val="24"/>
          <w:szCs w:val="24"/>
          <w:lang w:val="en-GB"/>
        </w:rPr>
      </w:pPr>
      <w:r w:rsidRPr="00024E35">
        <w:rPr>
          <w:rFonts w:ascii="Arial" w:hAnsi="Arial" w:cs="Arial"/>
          <w:sz w:val="24"/>
          <w:szCs w:val="24"/>
          <w:lang w:val="en-GB"/>
        </w:rPr>
        <w:t>You can interact with decision makers from major hospitals, practices and market players</w:t>
      </w:r>
    </w:p>
    <w:p w:rsidR="0003748E" w:rsidRPr="00024E35" w:rsidRDefault="0003748E" w:rsidP="0003748E">
      <w:pPr>
        <w:pStyle w:val="Paragraphedeliste"/>
        <w:spacing w:after="0"/>
        <w:jc w:val="both"/>
        <w:rPr>
          <w:rFonts w:ascii="Arial" w:hAnsi="Arial" w:cs="Arial"/>
          <w:sz w:val="24"/>
          <w:szCs w:val="24"/>
          <w:lang w:val="en-GB"/>
        </w:rPr>
      </w:pPr>
    </w:p>
    <w:p w:rsidR="0003748E" w:rsidRPr="00024E35" w:rsidRDefault="0003748E" w:rsidP="0003748E">
      <w:pPr>
        <w:tabs>
          <w:tab w:val="left" w:pos="6195"/>
        </w:tabs>
        <w:jc w:val="both"/>
        <w:rPr>
          <w:rFonts w:ascii="Arial" w:eastAsia="Times New Roman" w:hAnsi="Arial" w:cs="Arial"/>
          <w:b/>
          <w:bCs/>
          <w:kern w:val="36"/>
          <w:sz w:val="24"/>
          <w:szCs w:val="24"/>
          <w:u w:val="single"/>
          <w:lang w:val="en-GB" w:eastAsia="fr-FR"/>
        </w:rPr>
      </w:pPr>
      <w:r w:rsidRPr="00024E35">
        <w:rPr>
          <w:rFonts w:ascii="Arial" w:eastAsia="Times New Roman" w:hAnsi="Arial" w:cs="Arial"/>
          <w:b/>
          <w:bCs/>
          <w:kern w:val="36"/>
          <w:sz w:val="24"/>
          <w:szCs w:val="24"/>
          <w:u w:val="single"/>
          <w:lang w:val="en-GB" w:eastAsia="fr-FR"/>
        </w:rPr>
        <w:t xml:space="preserve">Worldwide visibility </w:t>
      </w:r>
    </w:p>
    <w:p w:rsidR="0003748E" w:rsidRPr="00024E35" w:rsidRDefault="0003748E" w:rsidP="00943775">
      <w:pPr>
        <w:tabs>
          <w:tab w:val="left" w:pos="6195"/>
        </w:tabs>
        <w:spacing w:after="0"/>
        <w:jc w:val="both"/>
        <w:rPr>
          <w:rFonts w:ascii="Arial" w:eastAsia="Times New Roman" w:hAnsi="Arial" w:cs="Arial"/>
          <w:kern w:val="36"/>
          <w:sz w:val="24"/>
          <w:szCs w:val="24"/>
          <w:lang w:val="en-GB" w:eastAsia="fr-FR"/>
        </w:rPr>
      </w:pPr>
      <w:r w:rsidRPr="00024E35">
        <w:rPr>
          <w:rFonts w:ascii="Arial" w:eastAsia="Times New Roman" w:hAnsi="Arial" w:cs="Arial"/>
          <w:kern w:val="36"/>
          <w:sz w:val="24"/>
          <w:szCs w:val="24"/>
          <w:lang w:val="en-GB" w:eastAsia="fr-FR"/>
        </w:rPr>
        <w:t xml:space="preserve">To increase its visibility and appeal, </w:t>
      </w:r>
      <w:r w:rsidR="0006237A" w:rsidRPr="00024E35">
        <w:rPr>
          <w:rFonts w:ascii="Arial" w:eastAsia="Times New Roman" w:hAnsi="Arial" w:cs="Arial"/>
          <w:kern w:val="36"/>
          <w:sz w:val="24"/>
          <w:szCs w:val="24"/>
          <w:lang w:val="en-GB" w:eastAsia="fr-FR"/>
        </w:rPr>
        <w:t>HOSPITALAR</w:t>
      </w:r>
      <w:r w:rsidRPr="00024E35">
        <w:rPr>
          <w:rFonts w:ascii="Arial" w:eastAsia="Times New Roman" w:hAnsi="Arial" w:cs="Arial"/>
          <w:kern w:val="36"/>
          <w:sz w:val="24"/>
          <w:szCs w:val="24"/>
          <w:lang w:val="en-GB" w:eastAsia="fr-FR"/>
        </w:rPr>
        <w:t xml:space="preserve"> is staged in partnership with f</w:t>
      </w:r>
      <w:r w:rsidR="00C7517C">
        <w:rPr>
          <w:rFonts w:ascii="Arial" w:eastAsia="Times New Roman" w:hAnsi="Arial" w:cs="Arial"/>
          <w:kern w:val="36"/>
          <w:sz w:val="24"/>
          <w:szCs w:val="24"/>
          <w:lang w:val="en-GB" w:eastAsia="fr-FR"/>
        </w:rPr>
        <w:t>ive major trade shows worldwide</w:t>
      </w:r>
      <w:r w:rsidRPr="00024E35">
        <w:rPr>
          <w:rFonts w:ascii="Arial" w:eastAsia="Times New Roman" w:hAnsi="Arial" w:cs="Arial"/>
          <w:kern w:val="36"/>
          <w:sz w:val="24"/>
          <w:szCs w:val="24"/>
          <w:lang w:val="en-GB" w:eastAsia="fr-FR"/>
        </w:rPr>
        <w:t xml:space="preserve">: MEDICA, ARAB Health, HIMSS, FIME and </w:t>
      </w:r>
      <w:proofErr w:type="spellStart"/>
      <w:r w:rsidRPr="00024E35">
        <w:rPr>
          <w:rFonts w:ascii="Arial" w:eastAsia="Times New Roman" w:hAnsi="Arial" w:cs="Arial"/>
          <w:kern w:val="36"/>
          <w:sz w:val="24"/>
          <w:szCs w:val="24"/>
          <w:lang w:val="en-GB" w:eastAsia="fr-FR"/>
        </w:rPr>
        <w:t>ExpoMedical</w:t>
      </w:r>
      <w:proofErr w:type="spellEnd"/>
      <w:r w:rsidRPr="00024E35">
        <w:rPr>
          <w:rFonts w:ascii="Arial" w:eastAsia="Times New Roman" w:hAnsi="Arial" w:cs="Arial"/>
          <w:kern w:val="36"/>
          <w:sz w:val="24"/>
          <w:szCs w:val="24"/>
          <w:lang w:val="en-GB" w:eastAsia="fr-FR"/>
        </w:rPr>
        <w:t>.</w:t>
      </w:r>
    </w:p>
    <w:p w:rsidR="0003748E" w:rsidRPr="00024E35" w:rsidRDefault="0003748E" w:rsidP="00943775">
      <w:pPr>
        <w:tabs>
          <w:tab w:val="left" w:pos="6195"/>
        </w:tabs>
        <w:spacing w:after="0"/>
        <w:jc w:val="both"/>
        <w:rPr>
          <w:rFonts w:ascii="Arial" w:hAnsi="Arial" w:cs="Arial"/>
          <w:sz w:val="24"/>
          <w:szCs w:val="24"/>
          <w:lang w:val="en-GB"/>
        </w:rPr>
      </w:pPr>
      <w:r w:rsidRPr="00024E35">
        <w:rPr>
          <w:rFonts w:ascii="Arial" w:hAnsi="Arial" w:cs="Arial"/>
          <w:sz w:val="24"/>
          <w:szCs w:val="24"/>
          <w:lang w:val="en-GB"/>
        </w:rPr>
        <w:t>In all of these shows there will be content and activities geared towards bringing healthcare professionals and globally active companies up-to-date about opportunities in the Brazilian and Latin American markets</w:t>
      </w:r>
      <w:r w:rsidR="00EA5BE1">
        <w:rPr>
          <w:rFonts w:ascii="Arial" w:hAnsi="Arial" w:cs="Arial"/>
          <w:sz w:val="24"/>
          <w:szCs w:val="24"/>
          <w:lang w:val="en-GB"/>
        </w:rPr>
        <w:t>.</w:t>
      </w:r>
    </w:p>
    <w:p w:rsidR="0003748E" w:rsidRPr="00024E35" w:rsidRDefault="0003748E" w:rsidP="0003748E">
      <w:pPr>
        <w:tabs>
          <w:tab w:val="left" w:pos="6195"/>
        </w:tabs>
        <w:spacing w:after="0"/>
        <w:jc w:val="both"/>
        <w:rPr>
          <w:rFonts w:ascii="Arial" w:eastAsia="Times New Roman" w:hAnsi="Arial" w:cs="Arial"/>
          <w:kern w:val="36"/>
          <w:sz w:val="24"/>
          <w:szCs w:val="24"/>
          <w:lang w:val="en-GB" w:eastAsia="fr-FR"/>
        </w:rPr>
      </w:pPr>
    </w:p>
    <w:p w:rsidR="0003748E" w:rsidRPr="00024E35" w:rsidRDefault="0003748E" w:rsidP="0003748E">
      <w:pPr>
        <w:tabs>
          <w:tab w:val="left" w:pos="6195"/>
        </w:tabs>
        <w:jc w:val="both"/>
        <w:rPr>
          <w:rFonts w:ascii="Arial" w:hAnsi="Arial" w:cs="Arial"/>
          <w:b/>
          <w:bCs/>
          <w:sz w:val="24"/>
          <w:szCs w:val="24"/>
          <w:u w:val="single"/>
          <w:lang w:val="en-GB"/>
        </w:rPr>
      </w:pPr>
      <w:r w:rsidRPr="00024E35">
        <w:rPr>
          <w:rFonts w:ascii="Arial" w:hAnsi="Arial" w:cs="Arial"/>
          <w:b/>
          <w:bCs/>
          <w:sz w:val="24"/>
          <w:szCs w:val="24"/>
          <w:u w:val="single"/>
          <w:lang w:val="en-GB"/>
        </w:rPr>
        <w:t>Make news clients and close new deals</w:t>
      </w:r>
    </w:p>
    <w:p w:rsidR="0003748E" w:rsidRPr="00024E35" w:rsidRDefault="0003748E" w:rsidP="00943775">
      <w:pPr>
        <w:tabs>
          <w:tab w:val="left" w:pos="6195"/>
        </w:tabs>
        <w:jc w:val="both"/>
        <w:rPr>
          <w:rFonts w:ascii="Arial" w:hAnsi="Arial" w:cs="Arial"/>
          <w:sz w:val="24"/>
          <w:szCs w:val="24"/>
          <w:lang w:val="en-GB"/>
        </w:rPr>
      </w:pPr>
      <w:r w:rsidRPr="00024E35">
        <w:rPr>
          <w:rFonts w:ascii="Arial" w:hAnsi="Arial" w:cs="Arial"/>
          <w:sz w:val="24"/>
          <w:szCs w:val="24"/>
          <w:lang w:val="en-GB"/>
        </w:rPr>
        <w:t xml:space="preserve">Seen as the most profitable platform for communication and generating business opportunities </w:t>
      </w:r>
      <w:r w:rsidR="00337908">
        <w:rPr>
          <w:rFonts w:ascii="Arial" w:hAnsi="Arial" w:cs="Arial"/>
          <w:sz w:val="24"/>
          <w:szCs w:val="24"/>
          <w:lang w:val="en-GB"/>
        </w:rPr>
        <w:t>o</w:t>
      </w:r>
      <w:r w:rsidRPr="00024E35">
        <w:rPr>
          <w:rFonts w:ascii="Arial" w:hAnsi="Arial" w:cs="Arial"/>
          <w:sz w:val="24"/>
          <w:szCs w:val="24"/>
          <w:lang w:val="en-GB"/>
        </w:rPr>
        <w:t>n the market, the trade fair is a strategic meeting point for distributors and suppliers of products and services such as</w:t>
      </w:r>
      <w:r w:rsidR="00767EAF">
        <w:rPr>
          <w:rFonts w:ascii="Arial" w:hAnsi="Arial" w:cs="Arial"/>
          <w:sz w:val="24"/>
          <w:szCs w:val="24"/>
          <w:lang w:val="en-GB"/>
        </w:rPr>
        <w:t>:</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r w:rsidRPr="00024E35">
        <w:rPr>
          <w:rFonts w:ascii="Arial" w:hAnsi="Arial" w:cs="Arial"/>
          <w:sz w:val="24"/>
          <w:szCs w:val="24"/>
          <w:lang w:val="en-GB"/>
        </w:rPr>
        <w:t>Hospital and laboratory Equipment</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r w:rsidRPr="00024E35">
        <w:rPr>
          <w:rFonts w:ascii="Arial" w:hAnsi="Arial" w:cs="Arial"/>
          <w:sz w:val="24"/>
          <w:szCs w:val="24"/>
          <w:lang w:val="en-GB"/>
        </w:rPr>
        <w:t xml:space="preserve">Surgical </w:t>
      </w:r>
      <w:proofErr w:type="spellStart"/>
      <w:r w:rsidRPr="00024E35">
        <w:rPr>
          <w:rFonts w:ascii="Arial" w:hAnsi="Arial" w:cs="Arial"/>
          <w:sz w:val="24"/>
          <w:szCs w:val="24"/>
          <w:lang w:val="en-GB"/>
        </w:rPr>
        <w:t>Centers</w:t>
      </w:r>
      <w:proofErr w:type="spellEnd"/>
      <w:r w:rsidRPr="00024E35">
        <w:rPr>
          <w:rFonts w:ascii="Arial" w:hAnsi="Arial" w:cs="Arial"/>
          <w:sz w:val="24"/>
          <w:szCs w:val="24"/>
          <w:lang w:val="en-GB"/>
        </w:rPr>
        <w:t>, Drugs and Hospital drugstores</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r w:rsidRPr="00024E35">
        <w:rPr>
          <w:rFonts w:ascii="Arial" w:hAnsi="Arial" w:cs="Arial"/>
          <w:sz w:val="24"/>
          <w:szCs w:val="24"/>
          <w:lang w:val="en-GB"/>
        </w:rPr>
        <w:t>Special Equipment</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r w:rsidRPr="00024E35">
        <w:rPr>
          <w:rFonts w:ascii="Arial" w:hAnsi="Arial" w:cs="Arial"/>
          <w:sz w:val="24"/>
          <w:szCs w:val="24"/>
          <w:lang w:val="en-GB"/>
        </w:rPr>
        <w:t>Nursing and Home Care</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r w:rsidRPr="00024E35">
        <w:rPr>
          <w:rFonts w:ascii="Arial" w:hAnsi="Arial" w:cs="Arial"/>
          <w:sz w:val="24"/>
          <w:szCs w:val="24"/>
          <w:lang w:val="en-GB"/>
        </w:rPr>
        <w:t xml:space="preserve">Projects, Facilities, Construction, </w:t>
      </w:r>
      <w:proofErr w:type="spellStart"/>
      <w:r w:rsidRPr="00024E35">
        <w:rPr>
          <w:rFonts w:ascii="Arial" w:hAnsi="Arial" w:cs="Arial"/>
          <w:sz w:val="24"/>
          <w:szCs w:val="24"/>
          <w:lang w:val="en-GB"/>
        </w:rPr>
        <w:t>Accomodation</w:t>
      </w:r>
      <w:proofErr w:type="spellEnd"/>
      <w:r w:rsidRPr="00024E35">
        <w:rPr>
          <w:rFonts w:ascii="Arial" w:hAnsi="Arial" w:cs="Arial"/>
          <w:sz w:val="24"/>
          <w:szCs w:val="24"/>
          <w:lang w:val="en-GB"/>
        </w:rPr>
        <w:t xml:space="preserve"> and Furniture</w:t>
      </w:r>
    </w:p>
    <w:p w:rsidR="0003748E" w:rsidRPr="00024E35" w:rsidRDefault="0003748E" w:rsidP="0003748E">
      <w:pPr>
        <w:pStyle w:val="Paragraphedeliste"/>
        <w:numPr>
          <w:ilvl w:val="0"/>
          <w:numId w:val="9"/>
        </w:numPr>
        <w:tabs>
          <w:tab w:val="left" w:pos="6195"/>
        </w:tabs>
        <w:jc w:val="both"/>
        <w:rPr>
          <w:rFonts w:ascii="Arial" w:hAnsi="Arial" w:cs="Arial"/>
          <w:sz w:val="24"/>
          <w:szCs w:val="24"/>
          <w:lang w:val="en-GB"/>
        </w:rPr>
      </w:pPr>
      <w:proofErr w:type="spellStart"/>
      <w:r w:rsidRPr="00024E35">
        <w:rPr>
          <w:rFonts w:ascii="Arial" w:hAnsi="Arial" w:cs="Arial"/>
          <w:sz w:val="24"/>
          <w:szCs w:val="24"/>
          <w:lang w:val="en-GB"/>
        </w:rPr>
        <w:t>Orthopedics</w:t>
      </w:r>
      <w:proofErr w:type="spellEnd"/>
      <w:r w:rsidRPr="00024E35">
        <w:rPr>
          <w:rFonts w:ascii="Arial" w:hAnsi="Arial" w:cs="Arial"/>
          <w:sz w:val="24"/>
          <w:szCs w:val="24"/>
          <w:lang w:val="en-GB"/>
        </w:rPr>
        <w:t>, Physical Therapy and rehabilitation …</w:t>
      </w:r>
      <w:r w:rsidRPr="00024E35">
        <w:rPr>
          <w:rFonts w:ascii="Arial" w:hAnsi="Arial" w:cs="Arial"/>
          <w:iCs/>
          <w:sz w:val="24"/>
          <w:szCs w:val="24"/>
          <w:lang w:val="en-US"/>
        </w:rPr>
        <w:t xml:space="preserve"> </w:t>
      </w:r>
      <w:r w:rsidRPr="00024E35">
        <w:rPr>
          <w:rFonts w:ascii="Arial" w:hAnsi="Arial" w:cs="Arial"/>
          <w:iCs/>
          <w:sz w:val="24"/>
          <w:szCs w:val="24"/>
          <w:lang w:val="en-US"/>
        </w:rPr>
        <w:tab/>
      </w:r>
      <w:r w:rsidRPr="00024E35">
        <w:rPr>
          <w:rFonts w:ascii="Arial" w:hAnsi="Arial" w:cs="Arial"/>
          <w:iCs/>
          <w:sz w:val="24"/>
          <w:szCs w:val="24"/>
          <w:lang w:val="en-US"/>
        </w:rPr>
        <w:tab/>
      </w:r>
    </w:p>
    <w:p w:rsidR="0003748E" w:rsidRPr="00481DA3" w:rsidRDefault="0003748E" w:rsidP="0003748E">
      <w:pPr>
        <w:pStyle w:val="Paragraphedeliste"/>
        <w:tabs>
          <w:tab w:val="left" w:pos="6195"/>
        </w:tabs>
        <w:jc w:val="right"/>
        <w:rPr>
          <w:rFonts w:ascii="Arial" w:hAnsi="Arial" w:cs="Arial"/>
          <w:i/>
          <w:iCs/>
          <w:sz w:val="20"/>
          <w:szCs w:val="20"/>
        </w:rPr>
      </w:pPr>
      <w:r w:rsidRPr="00481DA3">
        <w:rPr>
          <w:rFonts w:ascii="Arial" w:hAnsi="Arial" w:cs="Arial"/>
          <w:i/>
          <w:iCs/>
          <w:sz w:val="20"/>
          <w:szCs w:val="20"/>
        </w:rPr>
        <w:t>Source :</w:t>
      </w:r>
      <w:r w:rsidR="00DB7690" w:rsidRPr="00481DA3">
        <w:rPr>
          <w:rFonts w:ascii="Arial" w:hAnsi="Arial" w:cs="Arial"/>
          <w:i/>
          <w:iCs/>
          <w:sz w:val="20"/>
          <w:szCs w:val="20"/>
        </w:rPr>
        <w:t xml:space="preserve"> d’après :</w:t>
      </w:r>
      <w:r w:rsidRPr="00481DA3">
        <w:rPr>
          <w:rFonts w:ascii="Arial" w:hAnsi="Arial" w:cs="Arial"/>
          <w:i/>
          <w:iCs/>
          <w:sz w:val="20"/>
          <w:szCs w:val="20"/>
        </w:rPr>
        <w:t xml:space="preserve"> </w:t>
      </w:r>
      <w:hyperlink r:id="rId18" w:history="1">
        <w:r w:rsidRPr="00481DA3">
          <w:rPr>
            <w:rStyle w:val="Lienhypertexte"/>
            <w:rFonts w:ascii="Arial" w:hAnsi="Arial" w:cs="Arial"/>
            <w:i/>
            <w:iCs/>
            <w:color w:val="auto"/>
            <w:sz w:val="20"/>
            <w:szCs w:val="20"/>
            <w:u w:val="none"/>
          </w:rPr>
          <w:t>www.hospitalar.com</w:t>
        </w:r>
      </w:hyperlink>
      <w:r w:rsidRPr="00481DA3">
        <w:rPr>
          <w:rFonts w:ascii="Arial" w:hAnsi="Arial" w:cs="Arial"/>
          <w:i/>
          <w:sz w:val="20"/>
          <w:szCs w:val="20"/>
        </w:rPr>
        <w:t xml:space="preserve">  </w:t>
      </w:r>
      <w:r w:rsidRPr="00481DA3">
        <w:rPr>
          <w:rFonts w:ascii="Arial" w:hAnsi="Arial" w:cs="Arial"/>
          <w:i/>
          <w:iCs/>
          <w:sz w:val="20"/>
          <w:szCs w:val="20"/>
        </w:rPr>
        <w:t xml:space="preserve">             </w:t>
      </w:r>
    </w:p>
    <w:p w:rsidR="0003748E" w:rsidRPr="00C7517C" w:rsidRDefault="0003748E" w:rsidP="00C7517C">
      <w:pPr>
        <w:pStyle w:val="Paragraphedeliste"/>
        <w:spacing w:after="360"/>
        <w:ind w:left="0"/>
        <w:jc w:val="right"/>
        <w:rPr>
          <w:rFonts w:ascii="Arial" w:hAnsi="Arial" w:cs="Arial"/>
          <w:b/>
          <w:i/>
          <w:sz w:val="28"/>
          <w:szCs w:val="24"/>
          <w:u w:val="single"/>
        </w:rPr>
      </w:pPr>
      <w:r w:rsidRPr="00C7517C">
        <w:rPr>
          <w:rFonts w:ascii="Arial" w:hAnsi="Arial" w:cs="Arial"/>
          <w:b/>
          <w:i/>
          <w:sz w:val="28"/>
          <w:szCs w:val="24"/>
          <w:u w:val="single"/>
        </w:rPr>
        <w:lastRenderedPageBreak/>
        <w:t xml:space="preserve">ANNEXE </w:t>
      </w:r>
      <w:r w:rsidR="00A935BD" w:rsidRPr="00C7517C">
        <w:rPr>
          <w:rFonts w:ascii="Arial" w:hAnsi="Arial" w:cs="Arial"/>
          <w:b/>
          <w:i/>
          <w:sz w:val="28"/>
          <w:szCs w:val="24"/>
          <w:u w:val="single"/>
        </w:rPr>
        <w:t>7</w:t>
      </w:r>
      <w:r w:rsidR="00C7517C">
        <w:rPr>
          <w:rFonts w:ascii="Arial" w:hAnsi="Arial" w:cs="Arial"/>
          <w:b/>
          <w:i/>
          <w:sz w:val="28"/>
          <w:szCs w:val="24"/>
          <w:u w:val="single"/>
        </w:rPr>
        <w:t xml:space="preserve"> (1/2)</w:t>
      </w:r>
    </w:p>
    <w:p w:rsidR="0003748E" w:rsidRPr="00C7517C" w:rsidRDefault="0003748E" w:rsidP="0003748E">
      <w:pPr>
        <w:pBdr>
          <w:top w:val="single" w:sz="4" w:space="1" w:color="auto"/>
          <w:left w:val="single" w:sz="4" w:space="4" w:color="auto"/>
          <w:bottom w:val="single" w:sz="4" w:space="1" w:color="auto"/>
          <w:right w:val="single" w:sz="4" w:space="4" w:color="auto"/>
        </w:pBdr>
        <w:jc w:val="center"/>
        <w:rPr>
          <w:rFonts w:ascii="Arial" w:hAnsi="Arial" w:cs="Arial"/>
          <w:b/>
          <w:bCs/>
          <w:sz w:val="28"/>
          <w:szCs w:val="24"/>
        </w:rPr>
      </w:pPr>
      <w:r w:rsidRPr="00C7517C">
        <w:rPr>
          <w:rFonts w:ascii="Arial" w:hAnsi="Arial" w:cs="Arial"/>
          <w:noProof/>
          <w:sz w:val="28"/>
          <w:szCs w:val="24"/>
          <w:lang w:eastAsia="fr-FR"/>
        </w:rPr>
        <w:drawing>
          <wp:anchor distT="0" distB="0" distL="114300" distR="114300" simplePos="0" relativeHeight="251662336" behindDoc="1" locked="0" layoutInCell="1" allowOverlap="1" wp14:anchorId="05178BE7" wp14:editId="735EC4B4">
            <wp:simplePos x="0" y="0"/>
            <wp:positionH relativeFrom="margin">
              <wp:posOffset>2540</wp:posOffset>
            </wp:positionH>
            <wp:positionV relativeFrom="paragraph">
              <wp:posOffset>309881</wp:posOffset>
            </wp:positionV>
            <wp:extent cx="5629275" cy="80418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87866"/>
                    <a:stretch/>
                  </pic:blipFill>
                  <pic:spPr bwMode="auto">
                    <a:xfrm>
                      <a:off x="0" y="0"/>
                      <a:ext cx="5644204" cy="806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517C">
        <w:rPr>
          <w:rFonts w:ascii="Arial" w:hAnsi="Arial" w:cs="Arial"/>
          <w:b/>
          <w:bCs/>
          <w:sz w:val="28"/>
          <w:szCs w:val="24"/>
        </w:rPr>
        <w:t xml:space="preserve"> Le Pavillon France</w:t>
      </w:r>
    </w:p>
    <w:p w:rsidR="0003748E" w:rsidRPr="00024E35" w:rsidRDefault="0003748E" w:rsidP="0003748E">
      <w:pPr>
        <w:tabs>
          <w:tab w:val="left" w:pos="6195"/>
        </w:tabs>
        <w:jc w:val="both"/>
        <w:rPr>
          <w:rFonts w:ascii="Arial" w:hAnsi="Arial" w:cs="Arial"/>
          <w:sz w:val="24"/>
          <w:szCs w:val="24"/>
        </w:rPr>
      </w:pPr>
    </w:p>
    <w:p w:rsidR="0003748E" w:rsidRPr="00024E35" w:rsidRDefault="0003748E" w:rsidP="0003748E">
      <w:pPr>
        <w:tabs>
          <w:tab w:val="left" w:pos="6195"/>
        </w:tabs>
        <w:jc w:val="both"/>
        <w:rPr>
          <w:rFonts w:ascii="Arial" w:hAnsi="Arial" w:cs="Arial"/>
          <w:sz w:val="24"/>
          <w:szCs w:val="24"/>
        </w:rPr>
      </w:pPr>
    </w:p>
    <w:p w:rsidR="0003748E" w:rsidRPr="00024E35" w:rsidRDefault="0003748E" w:rsidP="0003748E">
      <w:pPr>
        <w:spacing w:after="0" w:line="0" w:lineRule="atLeast"/>
        <w:ind w:right="146"/>
        <w:jc w:val="both"/>
        <w:rPr>
          <w:rFonts w:ascii="Arial" w:eastAsia="Arial" w:hAnsi="Arial" w:cs="Arial"/>
          <w:b/>
          <w:bCs/>
          <w:sz w:val="24"/>
          <w:szCs w:val="24"/>
        </w:rPr>
      </w:pPr>
    </w:p>
    <w:p w:rsidR="003739B7" w:rsidRDefault="003739B7" w:rsidP="0003748E">
      <w:pPr>
        <w:spacing w:after="0" w:line="0" w:lineRule="atLeast"/>
        <w:ind w:right="146"/>
        <w:rPr>
          <w:rFonts w:ascii="Arial" w:eastAsia="Arial" w:hAnsi="Arial" w:cs="Arial"/>
          <w:b/>
          <w:bCs/>
          <w:sz w:val="24"/>
          <w:szCs w:val="24"/>
        </w:rPr>
      </w:pPr>
    </w:p>
    <w:p w:rsidR="003739B7" w:rsidRDefault="003739B7" w:rsidP="0003748E">
      <w:pPr>
        <w:spacing w:after="0" w:line="0" w:lineRule="atLeast"/>
        <w:ind w:right="146"/>
        <w:rPr>
          <w:rFonts w:ascii="Arial" w:eastAsia="Arial" w:hAnsi="Arial" w:cs="Arial"/>
          <w:b/>
          <w:bCs/>
          <w:sz w:val="24"/>
          <w:szCs w:val="24"/>
        </w:rPr>
      </w:pPr>
    </w:p>
    <w:p w:rsidR="0003748E" w:rsidRPr="00024E35" w:rsidRDefault="0003748E" w:rsidP="0003748E">
      <w:pPr>
        <w:spacing w:after="0" w:line="0" w:lineRule="atLeast"/>
        <w:ind w:right="146"/>
        <w:rPr>
          <w:rFonts w:ascii="Arial" w:eastAsia="Arial" w:hAnsi="Arial" w:cs="Arial"/>
          <w:bCs/>
          <w:sz w:val="24"/>
          <w:szCs w:val="24"/>
        </w:rPr>
      </w:pPr>
      <w:r w:rsidRPr="00024E35">
        <w:rPr>
          <w:rFonts w:ascii="Arial" w:eastAsia="Arial" w:hAnsi="Arial" w:cs="Arial"/>
          <w:b/>
          <w:bCs/>
          <w:sz w:val="24"/>
          <w:szCs w:val="24"/>
        </w:rPr>
        <w:t xml:space="preserve">HOSPITALAR   </w:t>
      </w:r>
      <w:r w:rsidRPr="00024E35">
        <w:rPr>
          <w:rFonts w:ascii="Arial" w:eastAsia="Arial" w:hAnsi="Arial" w:cs="Arial"/>
          <w:sz w:val="24"/>
          <w:szCs w:val="24"/>
        </w:rPr>
        <w:t xml:space="preserve">Salon international des équipements médicaux </w:t>
      </w:r>
      <w:r w:rsidRPr="00024E35">
        <w:rPr>
          <w:rFonts w:ascii="Arial" w:eastAsia="Arial" w:hAnsi="Arial" w:cs="Arial"/>
          <w:bCs/>
          <w:sz w:val="24"/>
          <w:szCs w:val="24"/>
        </w:rPr>
        <w:t xml:space="preserve">   BRESIL – São Paulo</w:t>
      </w:r>
    </w:p>
    <w:p w:rsidR="0003748E" w:rsidRPr="00024E35" w:rsidRDefault="0003748E" w:rsidP="0003748E">
      <w:pPr>
        <w:spacing w:after="0" w:line="0" w:lineRule="atLeast"/>
        <w:ind w:right="146"/>
        <w:rPr>
          <w:rFonts w:ascii="Arial" w:eastAsia="Arial" w:hAnsi="Arial" w:cs="Arial"/>
          <w:bCs/>
          <w:sz w:val="24"/>
          <w:szCs w:val="24"/>
        </w:rPr>
      </w:pPr>
      <w:r w:rsidRPr="00024E35">
        <w:rPr>
          <w:rFonts w:ascii="Arial" w:eastAsia="Arial" w:hAnsi="Arial" w:cs="Arial"/>
          <w:bCs/>
          <w:sz w:val="24"/>
          <w:szCs w:val="24"/>
        </w:rPr>
        <w:t xml:space="preserve">                                              </w:t>
      </w:r>
    </w:p>
    <w:p w:rsidR="0003748E" w:rsidRDefault="0003748E" w:rsidP="0003748E">
      <w:pPr>
        <w:tabs>
          <w:tab w:val="left" w:pos="6195"/>
        </w:tabs>
        <w:spacing w:after="0"/>
        <w:jc w:val="both"/>
        <w:rPr>
          <w:rFonts w:ascii="Arial" w:eastAsia="Arial Narrow" w:hAnsi="Arial" w:cs="Arial"/>
          <w:sz w:val="24"/>
          <w:szCs w:val="24"/>
        </w:rPr>
      </w:pPr>
      <w:r w:rsidRPr="00024E35">
        <w:rPr>
          <w:rFonts w:ascii="Arial" w:eastAsia="Arial Narrow" w:hAnsi="Arial" w:cs="Arial"/>
          <w:bCs/>
          <w:sz w:val="24"/>
          <w:szCs w:val="24"/>
        </w:rPr>
        <w:t xml:space="preserve">Participer </w:t>
      </w:r>
      <w:r w:rsidRPr="00024E35">
        <w:rPr>
          <w:rFonts w:ascii="Arial" w:eastAsia="Arial Narrow" w:hAnsi="Arial" w:cs="Arial"/>
          <w:b/>
          <w:sz w:val="24"/>
          <w:szCs w:val="24"/>
        </w:rPr>
        <w:t xml:space="preserve">au plus grand salon d’Amérique latine </w:t>
      </w:r>
      <w:r w:rsidRPr="00024E35">
        <w:rPr>
          <w:rFonts w:ascii="Arial" w:eastAsia="Arial Narrow" w:hAnsi="Arial" w:cs="Arial"/>
          <w:sz w:val="24"/>
          <w:szCs w:val="24"/>
        </w:rPr>
        <w:t>dédié aux dispositifs et équipements médicaux</w:t>
      </w:r>
      <w:r w:rsidR="00CE7592">
        <w:rPr>
          <w:rFonts w:ascii="Arial" w:eastAsia="Arial Narrow" w:hAnsi="Arial" w:cs="Arial"/>
          <w:sz w:val="24"/>
          <w:szCs w:val="24"/>
        </w:rPr>
        <w:t>.</w:t>
      </w:r>
    </w:p>
    <w:p w:rsidR="00EA5BE1" w:rsidRPr="00024E35" w:rsidRDefault="00EA5BE1" w:rsidP="0003748E">
      <w:pPr>
        <w:tabs>
          <w:tab w:val="left" w:pos="6195"/>
        </w:tabs>
        <w:spacing w:after="0"/>
        <w:jc w:val="both"/>
        <w:rPr>
          <w:rFonts w:ascii="Arial" w:eastAsia="Arial Narrow" w:hAnsi="Arial" w:cs="Arial"/>
          <w:sz w:val="24"/>
          <w:szCs w:val="24"/>
        </w:rPr>
      </w:pPr>
    </w:p>
    <w:p w:rsidR="0003748E" w:rsidRPr="00024E35" w:rsidRDefault="0003748E" w:rsidP="0003748E">
      <w:pPr>
        <w:spacing w:after="0" w:line="0" w:lineRule="atLeast"/>
        <w:ind w:left="709" w:hanging="425"/>
        <w:jc w:val="both"/>
        <w:rPr>
          <w:rFonts w:ascii="Arial" w:eastAsia="Arial" w:hAnsi="Arial" w:cs="Arial"/>
          <w:b/>
          <w:sz w:val="24"/>
          <w:szCs w:val="24"/>
        </w:rPr>
      </w:pPr>
      <w:r w:rsidRPr="00024E35">
        <w:rPr>
          <w:rFonts w:ascii="Arial" w:eastAsia="Arial" w:hAnsi="Arial" w:cs="Arial"/>
          <w:b/>
          <w:sz w:val="24"/>
          <w:szCs w:val="24"/>
        </w:rPr>
        <w:t xml:space="preserve">VOUS </w:t>
      </w:r>
      <w:r w:rsidR="00EA5BE1">
        <w:rPr>
          <w:rFonts w:ascii="Arial" w:eastAsia="Arial" w:hAnsi="Arial" w:cs="Arial"/>
          <w:b/>
          <w:sz w:val="24"/>
          <w:szCs w:val="24"/>
        </w:rPr>
        <w:t>Ê</w:t>
      </w:r>
      <w:r w:rsidRPr="00024E35">
        <w:rPr>
          <w:rFonts w:ascii="Arial" w:eastAsia="Arial" w:hAnsi="Arial" w:cs="Arial"/>
          <w:b/>
          <w:sz w:val="24"/>
          <w:szCs w:val="24"/>
        </w:rPr>
        <w:t>TES…</w:t>
      </w:r>
    </w:p>
    <w:p w:rsidR="0003748E" w:rsidRPr="00024E35" w:rsidRDefault="0003748E" w:rsidP="0003748E">
      <w:pPr>
        <w:spacing w:after="0" w:line="67" w:lineRule="exact"/>
        <w:ind w:left="709" w:hanging="425"/>
        <w:jc w:val="both"/>
        <w:rPr>
          <w:rFonts w:ascii="Arial" w:eastAsia="Times New Roman" w:hAnsi="Arial" w:cs="Arial"/>
          <w:bCs/>
          <w:sz w:val="24"/>
          <w:szCs w:val="24"/>
        </w:rPr>
      </w:pPr>
    </w:p>
    <w:p w:rsidR="0003748E" w:rsidRPr="00024E35" w:rsidRDefault="0003748E" w:rsidP="009541D0">
      <w:pPr>
        <w:numPr>
          <w:ilvl w:val="0"/>
          <w:numId w:val="1"/>
        </w:numPr>
        <w:spacing w:after="0" w:line="235" w:lineRule="auto"/>
        <w:ind w:left="840" w:hanging="273"/>
        <w:jc w:val="both"/>
        <w:rPr>
          <w:rFonts w:ascii="Arial" w:eastAsia="Arial" w:hAnsi="Arial" w:cs="Arial"/>
          <w:bCs/>
          <w:sz w:val="24"/>
          <w:szCs w:val="24"/>
        </w:rPr>
      </w:pPr>
      <w:r w:rsidRPr="00024E35">
        <w:rPr>
          <w:rFonts w:ascii="Arial" w:eastAsia="Arial" w:hAnsi="Arial" w:cs="Arial"/>
          <w:bCs/>
          <w:sz w:val="24"/>
          <w:szCs w:val="24"/>
        </w:rPr>
        <w:t>une entreprise spécialisée dans les dispositifs et équipements médicaux</w:t>
      </w:r>
      <w:r w:rsidR="00CE7592">
        <w:rPr>
          <w:rFonts w:ascii="Arial" w:eastAsia="Arial" w:hAnsi="Arial" w:cs="Arial"/>
          <w:bCs/>
          <w:sz w:val="24"/>
          <w:szCs w:val="24"/>
        </w:rPr>
        <w:t>,</w:t>
      </w:r>
    </w:p>
    <w:p w:rsidR="0003748E" w:rsidRPr="00024E35" w:rsidRDefault="0003748E" w:rsidP="009541D0">
      <w:pPr>
        <w:spacing w:after="0" w:line="9" w:lineRule="exact"/>
        <w:ind w:left="709" w:hanging="273"/>
        <w:jc w:val="both"/>
        <w:rPr>
          <w:rFonts w:ascii="Arial" w:eastAsia="Arial" w:hAnsi="Arial" w:cs="Arial"/>
          <w:bCs/>
          <w:sz w:val="24"/>
          <w:szCs w:val="24"/>
        </w:rPr>
      </w:pPr>
    </w:p>
    <w:p w:rsidR="0003748E" w:rsidRPr="00024E35" w:rsidRDefault="0003748E" w:rsidP="009541D0">
      <w:pPr>
        <w:numPr>
          <w:ilvl w:val="0"/>
          <w:numId w:val="1"/>
        </w:numPr>
        <w:tabs>
          <w:tab w:val="left" w:pos="840"/>
        </w:tabs>
        <w:spacing w:after="0" w:line="233" w:lineRule="auto"/>
        <w:ind w:left="840" w:hanging="273"/>
        <w:jc w:val="both"/>
        <w:rPr>
          <w:rFonts w:ascii="Arial" w:eastAsia="Arial" w:hAnsi="Arial" w:cs="Arial"/>
          <w:bCs/>
          <w:sz w:val="24"/>
          <w:szCs w:val="24"/>
        </w:rPr>
      </w:pPr>
      <w:r w:rsidRPr="00024E35">
        <w:rPr>
          <w:rFonts w:ascii="Arial" w:eastAsia="Arial" w:hAnsi="Arial" w:cs="Arial"/>
          <w:bCs/>
          <w:sz w:val="24"/>
          <w:szCs w:val="24"/>
        </w:rPr>
        <w:t>une entreprise proposant des solutions de santé connectée</w:t>
      </w:r>
      <w:r w:rsidR="00CE7592">
        <w:rPr>
          <w:rFonts w:ascii="Arial" w:eastAsia="Arial" w:hAnsi="Arial" w:cs="Arial"/>
          <w:bCs/>
          <w:sz w:val="24"/>
          <w:szCs w:val="24"/>
        </w:rPr>
        <w:t>,</w:t>
      </w:r>
    </w:p>
    <w:p w:rsidR="0003748E" w:rsidRPr="00024E35" w:rsidRDefault="0003748E" w:rsidP="009541D0">
      <w:pPr>
        <w:numPr>
          <w:ilvl w:val="0"/>
          <w:numId w:val="1"/>
        </w:numPr>
        <w:tabs>
          <w:tab w:val="left" w:pos="840"/>
        </w:tabs>
        <w:spacing w:after="0" w:line="233" w:lineRule="auto"/>
        <w:ind w:left="840" w:hanging="273"/>
        <w:jc w:val="both"/>
        <w:rPr>
          <w:rFonts w:ascii="Arial" w:eastAsia="Arial" w:hAnsi="Arial" w:cs="Arial"/>
          <w:bCs/>
          <w:sz w:val="24"/>
          <w:szCs w:val="24"/>
        </w:rPr>
      </w:pPr>
      <w:r w:rsidRPr="00024E35">
        <w:rPr>
          <w:rFonts w:ascii="Arial" w:eastAsia="Arial" w:hAnsi="Arial" w:cs="Arial"/>
          <w:bCs/>
          <w:sz w:val="24"/>
          <w:szCs w:val="24"/>
        </w:rPr>
        <w:t>une entreprise prestataire de services pour les hôpitaux</w:t>
      </w:r>
      <w:r w:rsidR="00CE7592">
        <w:rPr>
          <w:rFonts w:ascii="Arial" w:eastAsia="Arial" w:hAnsi="Arial" w:cs="Arial"/>
          <w:bCs/>
          <w:sz w:val="24"/>
          <w:szCs w:val="24"/>
        </w:rPr>
        <w:t>.</w:t>
      </w:r>
    </w:p>
    <w:p w:rsidR="0003748E" w:rsidRPr="00024E35" w:rsidRDefault="0003748E" w:rsidP="0003748E">
      <w:pPr>
        <w:tabs>
          <w:tab w:val="left" w:pos="840"/>
        </w:tabs>
        <w:spacing w:after="0" w:line="233" w:lineRule="auto"/>
        <w:ind w:left="709" w:hanging="425"/>
        <w:jc w:val="both"/>
        <w:rPr>
          <w:rFonts w:ascii="Arial" w:eastAsia="Arial" w:hAnsi="Arial" w:cs="Arial"/>
          <w:bCs/>
          <w:sz w:val="24"/>
          <w:szCs w:val="24"/>
        </w:rPr>
      </w:pPr>
    </w:p>
    <w:p w:rsidR="0003748E" w:rsidRPr="00024E35" w:rsidRDefault="0003748E" w:rsidP="0003748E">
      <w:pPr>
        <w:tabs>
          <w:tab w:val="left" w:pos="840"/>
        </w:tabs>
        <w:spacing w:after="0" w:line="233" w:lineRule="auto"/>
        <w:ind w:left="709" w:hanging="425"/>
        <w:jc w:val="both"/>
        <w:rPr>
          <w:rFonts w:ascii="Arial" w:eastAsia="Arial" w:hAnsi="Arial" w:cs="Arial"/>
          <w:b/>
          <w:sz w:val="24"/>
          <w:szCs w:val="24"/>
        </w:rPr>
      </w:pPr>
      <w:r w:rsidRPr="00024E35">
        <w:rPr>
          <w:rFonts w:ascii="Arial" w:eastAsia="Arial" w:hAnsi="Arial" w:cs="Arial"/>
          <w:b/>
          <w:sz w:val="24"/>
          <w:szCs w:val="24"/>
        </w:rPr>
        <w:t>VOUS VOULEZ…</w:t>
      </w:r>
    </w:p>
    <w:p w:rsidR="0003748E" w:rsidRPr="00024E35" w:rsidRDefault="0003748E" w:rsidP="0003748E">
      <w:pPr>
        <w:pStyle w:val="Paragraphedeliste"/>
        <w:numPr>
          <w:ilvl w:val="0"/>
          <w:numId w:val="1"/>
        </w:numPr>
        <w:spacing w:after="0" w:line="233" w:lineRule="auto"/>
        <w:ind w:left="851" w:hanging="283"/>
        <w:jc w:val="both"/>
        <w:rPr>
          <w:rFonts w:ascii="Arial" w:eastAsia="Arial" w:hAnsi="Arial" w:cs="Arial"/>
          <w:bCs/>
          <w:sz w:val="24"/>
          <w:szCs w:val="24"/>
        </w:rPr>
      </w:pPr>
      <w:r w:rsidRPr="00024E35">
        <w:rPr>
          <w:rFonts w:ascii="Arial" w:eastAsia="Arial" w:hAnsi="Arial" w:cs="Arial"/>
          <w:bCs/>
          <w:sz w:val="24"/>
          <w:szCs w:val="24"/>
        </w:rPr>
        <w:t>appréhender le marché brésilien et latino-américain et identifier vos partenaires locaux</w:t>
      </w:r>
      <w:r w:rsidR="0004427E">
        <w:rPr>
          <w:rFonts w:ascii="Arial" w:eastAsia="Arial" w:hAnsi="Arial" w:cs="Arial"/>
          <w:bCs/>
          <w:sz w:val="24"/>
          <w:szCs w:val="24"/>
        </w:rPr>
        <w:t>,</w:t>
      </w:r>
    </w:p>
    <w:p w:rsidR="0003748E" w:rsidRPr="00024E35" w:rsidRDefault="0003748E" w:rsidP="0003748E">
      <w:pPr>
        <w:pStyle w:val="Paragraphedeliste"/>
        <w:numPr>
          <w:ilvl w:val="0"/>
          <w:numId w:val="1"/>
        </w:numPr>
        <w:spacing w:after="0" w:line="233" w:lineRule="auto"/>
        <w:ind w:left="851" w:hanging="284"/>
        <w:jc w:val="both"/>
        <w:rPr>
          <w:rFonts w:ascii="Arial" w:eastAsia="Arial" w:hAnsi="Arial" w:cs="Arial"/>
          <w:bCs/>
          <w:sz w:val="24"/>
          <w:szCs w:val="24"/>
        </w:rPr>
      </w:pPr>
      <w:r w:rsidRPr="00024E35">
        <w:rPr>
          <w:rFonts w:ascii="Arial" w:eastAsia="Arial" w:hAnsi="Arial" w:cs="Arial"/>
          <w:bCs/>
          <w:sz w:val="24"/>
          <w:szCs w:val="24"/>
        </w:rPr>
        <w:t>continuer votre développement en Amérique du Sud et accroître votre visibilité en exposant sur le salon de référence de la zone.</w:t>
      </w:r>
    </w:p>
    <w:p w:rsidR="0003748E" w:rsidRPr="00024E35" w:rsidRDefault="0003748E" w:rsidP="0003748E">
      <w:pPr>
        <w:spacing w:after="0" w:line="233" w:lineRule="auto"/>
        <w:ind w:left="709" w:hanging="425"/>
        <w:jc w:val="both"/>
        <w:rPr>
          <w:rFonts w:ascii="Arial" w:eastAsia="Arial" w:hAnsi="Arial" w:cs="Arial"/>
          <w:bCs/>
          <w:sz w:val="24"/>
          <w:szCs w:val="24"/>
        </w:rPr>
      </w:pPr>
    </w:p>
    <w:p w:rsidR="0003748E" w:rsidRPr="00024E35" w:rsidRDefault="0003748E" w:rsidP="0003748E">
      <w:pPr>
        <w:spacing w:after="0" w:line="233" w:lineRule="auto"/>
        <w:ind w:left="709" w:hanging="425"/>
        <w:jc w:val="both"/>
        <w:rPr>
          <w:rFonts w:ascii="Arial" w:eastAsia="Arial" w:hAnsi="Arial" w:cs="Arial"/>
          <w:bCs/>
          <w:sz w:val="24"/>
          <w:szCs w:val="24"/>
        </w:rPr>
      </w:pPr>
    </w:p>
    <w:p w:rsidR="0003748E" w:rsidRPr="00024E35" w:rsidRDefault="0003748E" w:rsidP="0003748E">
      <w:pPr>
        <w:tabs>
          <w:tab w:val="left" w:pos="840"/>
        </w:tabs>
        <w:spacing w:after="120" w:line="233" w:lineRule="auto"/>
        <w:ind w:left="709" w:hanging="425"/>
        <w:jc w:val="both"/>
        <w:rPr>
          <w:rFonts w:ascii="Arial" w:eastAsia="Arial" w:hAnsi="Arial" w:cs="Arial"/>
          <w:b/>
          <w:sz w:val="24"/>
          <w:szCs w:val="24"/>
        </w:rPr>
      </w:pPr>
      <w:r w:rsidRPr="00024E35">
        <w:rPr>
          <w:rFonts w:ascii="Arial" w:eastAsia="Arial" w:hAnsi="Arial" w:cs="Arial"/>
          <w:b/>
          <w:sz w:val="24"/>
          <w:szCs w:val="24"/>
        </w:rPr>
        <w:t xml:space="preserve">NOTRE OFFRE </w:t>
      </w:r>
    </w:p>
    <w:tbl>
      <w:tblPr>
        <w:tblStyle w:val="Grilledutableau"/>
        <w:tblW w:w="6576" w:type="dxa"/>
        <w:tblInd w:w="709" w:type="dxa"/>
        <w:tblLook w:val="04A0" w:firstRow="1" w:lastRow="0" w:firstColumn="1" w:lastColumn="0" w:noHBand="0" w:noVBand="1"/>
      </w:tblPr>
      <w:tblGrid>
        <w:gridCol w:w="4592"/>
        <w:gridCol w:w="1984"/>
      </w:tblGrid>
      <w:tr w:rsidR="0003748E" w:rsidRPr="00024E35" w:rsidTr="009541D0">
        <w:tc>
          <w:tcPr>
            <w:tcW w:w="4592" w:type="dxa"/>
          </w:tcPr>
          <w:p w:rsidR="0003748E" w:rsidRPr="00024E35" w:rsidRDefault="0003748E" w:rsidP="009541D0">
            <w:pPr>
              <w:tabs>
                <w:tab w:val="left" w:pos="840"/>
              </w:tabs>
              <w:spacing w:line="233" w:lineRule="auto"/>
              <w:ind w:left="171"/>
              <w:rPr>
                <w:rFonts w:ascii="Arial" w:eastAsia="Arial" w:hAnsi="Arial" w:cs="Arial"/>
                <w:b/>
                <w:sz w:val="24"/>
                <w:szCs w:val="24"/>
              </w:rPr>
            </w:pPr>
            <w:r w:rsidRPr="00024E35">
              <w:rPr>
                <w:rFonts w:ascii="Arial" w:eastAsia="Arial" w:hAnsi="Arial" w:cs="Arial"/>
                <w:b/>
                <w:sz w:val="24"/>
                <w:szCs w:val="24"/>
              </w:rPr>
              <w:t>Forfaits</w:t>
            </w:r>
          </w:p>
        </w:tc>
        <w:tc>
          <w:tcPr>
            <w:tcW w:w="1984" w:type="dxa"/>
            <w:vAlign w:val="center"/>
          </w:tcPr>
          <w:p w:rsidR="0003748E" w:rsidRPr="00024E35" w:rsidRDefault="0003748E" w:rsidP="0004427E">
            <w:pPr>
              <w:tabs>
                <w:tab w:val="left" w:pos="840"/>
              </w:tabs>
              <w:spacing w:line="233" w:lineRule="auto"/>
              <w:jc w:val="center"/>
              <w:rPr>
                <w:rFonts w:ascii="Arial" w:eastAsia="Arial" w:hAnsi="Arial" w:cs="Arial"/>
                <w:b/>
                <w:sz w:val="24"/>
                <w:szCs w:val="24"/>
              </w:rPr>
            </w:pPr>
            <w:r w:rsidRPr="00024E35">
              <w:rPr>
                <w:rFonts w:ascii="Arial" w:eastAsia="Arial" w:hAnsi="Arial" w:cs="Arial"/>
                <w:b/>
                <w:sz w:val="24"/>
                <w:szCs w:val="24"/>
              </w:rPr>
              <w:t>Montants TTC</w:t>
            </w:r>
          </w:p>
        </w:tc>
      </w:tr>
      <w:tr w:rsidR="0003748E" w:rsidRPr="00024E35" w:rsidTr="009541D0">
        <w:tc>
          <w:tcPr>
            <w:tcW w:w="4592" w:type="dxa"/>
          </w:tcPr>
          <w:p w:rsidR="0003748E" w:rsidRPr="00024E35" w:rsidRDefault="0003748E" w:rsidP="009541D0">
            <w:pPr>
              <w:tabs>
                <w:tab w:val="left" w:pos="840"/>
              </w:tabs>
              <w:spacing w:line="233" w:lineRule="auto"/>
              <w:ind w:left="171"/>
              <w:jc w:val="both"/>
              <w:rPr>
                <w:rFonts w:ascii="Arial" w:eastAsia="Arial" w:hAnsi="Arial" w:cs="Arial"/>
                <w:bCs/>
                <w:sz w:val="24"/>
                <w:szCs w:val="24"/>
              </w:rPr>
            </w:pPr>
            <w:r w:rsidRPr="00024E35">
              <w:rPr>
                <w:rFonts w:ascii="Arial" w:eastAsia="Arial" w:hAnsi="Arial" w:cs="Arial"/>
                <w:bCs/>
                <w:sz w:val="24"/>
                <w:szCs w:val="24"/>
              </w:rPr>
              <w:t>Stand individuel de   6 m²</w:t>
            </w:r>
          </w:p>
        </w:tc>
        <w:tc>
          <w:tcPr>
            <w:tcW w:w="1984" w:type="dxa"/>
            <w:vAlign w:val="center"/>
          </w:tcPr>
          <w:p w:rsidR="0003748E" w:rsidRPr="00024E35" w:rsidRDefault="0003748E" w:rsidP="0004427E">
            <w:pPr>
              <w:tabs>
                <w:tab w:val="left" w:pos="840"/>
              </w:tabs>
              <w:spacing w:line="233" w:lineRule="auto"/>
              <w:jc w:val="center"/>
              <w:rPr>
                <w:rFonts w:ascii="Arial" w:eastAsia="Arial" w:hAnsi="Arial" w:cs="Arial"/>
                <w:bCs/>
                <w:sz w:val="24"/>
                <w:szCs w:val="24"/>
              </w:rPr>
            </w:pPr>
            <w:r w:rsidRPr="00024E35">
              <w:rPr>
                <w:rFonts w:ascii="Arial" w:eastAsia="Arial" w:hAnsi="Arial" w:cs="Arial"/>
                <w:bCs/>
                <w:sz w:val="24"/>
                <w:szCs w:val="24"/>
              </w:rPr>
              <w:t>4 620 €</w:t>
            </w:r>
          </w:p>
        </w:tc>
      </w:tr>
      <w:tr w:rsidR="0003748E" w:rsidRPr="00024E35" w:rsidTr="009541D0">
        <w:tc>
          <w:tcPr>
            <w:tcW w:w="4592" w:type="dxa"/>
          </w:tcPr>
          <w:p w:rsidR="0003748E" w:rsidRPr="00024E35" w:rsidRDefault="0003748E" w:rsidP="009541D0">
            <w:pPr>
              <w:tabs>
                <w:tab w:val="left" w:pos="840"/>
              </w:tabs>
              <w:spacing w:line="233" w:lineRule="auto"/>
              <w:ind w:left="171"/>
              <w:jc w:val="both"/>
              <w:rPr>
                <w:rFonts w:ascii="Arial" w:eastAsia="Arial" w:hAnsi="Arial" w:cs="Arial"/>
                <w:bCs/>
                <w:sz w:val="24"/>
                <w:szCs w:val="24"/>
              </w:rPr>
            </w:pPr>
            <w:r w:rsidRPr="00024E35">
              <w:rPr>
                <w:rFonts w:ascii="Arial" w:eastAsia="Arial" w:hAnsi="Arial" w:cs="Arial"/>
                <w:bCs/>
                <w:sz w:val="24"/>
                <w:szCs w:val="24"/>
              </w:rPr>
              <w:t>Stand individuel de   9 m²</w:t>
            </w:r>
          </w:p>
        </w:tc>
        <w:tc>
          <w:tcPr>
            <w:tcW w:w="1984" w:type="dxa"/>
            <w:vAlign w:val="center"/>
          </w:tcPr>
          <w:p w:rsidR="0003748E" w:rsidRPr="00024E35" w:rsidRDefault="0003748E" w:rsidP="0004427E">
            <w:pPr>
              <w:tabs>
                <w:tab w:val="left" w:pos="840"/>
              </w:tabs>
              <w:spacing w:line="233" w:lineRule="auto"/>
              <w:jc w:val="center"/>
              <w:rPr>
                <w:rFonts w:ascii="Arial" w:eastAsia="Arial" w:hAnsi="Arial" w:cs="Arial"/>
                <w:bCs/>
                <w:sz w:val="24"/>
                <w:szCs w:val="24"/>
              </w:rPr>
            </w:pPr>
            <w:r w:rsidRPr="00024E35">
              <w:rPr>
                <w:rFonts w:ascii="Arial" w:eastAsia="Arial" w:hAnsi="Arial" w:cs="Arial"/>
                <w:bCs/>
                <w:sz w:val="24"/>
                <w:szCs w:val="24"/>
              </w:rPr>
              <w:t>6 468 €</w:t>
            </w:r>
          </w:p>
        </w:tc>
      </w:tr>
      <w:tr w:rsidR="0003748E" w:rsidRPr="00024E35" w:rsidTr="009541D0">
        <w:tc>
          <w:tcPr>
            <w:tcW w:w="4592" w:type="dxa"/>
          </w:tcPr>
          <w:p w:rsidR="0003748E" w:rsidRPr="00024E35" w:rsidRDefault="0003748E" w:rsidP="009541D0">
            <w:pPr>
              <w:tabs>
                <w:tab w:val="left" w:pos="840"/>
              </w:tabs>
              <w:spacing w:line="233" w:lineRule="auto"/>
              <w:ind w:left="171"/>
              <w:jc w:val="both"/>
              <w:rPr>
                <w:rFonts w:ascii="Arial" w:eastAsia="Arial" w:hAnsi="Arial" w:cs="Arial"/>
                <w:bCs/>
                <w:sz w:val="24"/>
                <w:szCs w:val="24"/>
              </w:rPr>
            </w:pPr>
            <w:r w:rsidRPr="00024E35">
              <w:rPr>
                <w:rFonts w:ascii="Arial" w:eastAsia="Arial" w:hAnsi="Arial" w:cs="Arial"/>
                <w:bCs/>
                <w:sz w:val="24"/>
                <w:szCs w:val="24"/>
              </w:rPr>
              <w:t>Stand individuel de 12 m²</w:t>
            </w:r>
          </w:p>
        </w:tc>
        <w:tc>
          <w:tcPr>
            <w:tcW w:w="1984" w:type="dxa"/>
            <w:vAlign w:val="center"/>
          </w:tcPr>
          <w:p w:rsidR="0003748E" w:rsidRPr="00024E35" w:rsidRDefault="0003748E" w:rsidP="0004427E">
            <w:pPr>
              <w:tabs>
                <w:tab w:val="left" w:pos="840"/>
              </w:tabs>
              <w:spacing w:line="233" w:lineRule="auto"/>
              <w:jc w:val="center"/>
              <w:rPr>
                <w:rFonts w:ascii="Arial" w:eastAsia="Arial" w:hAnsi="Arial" w:cs="Arial"/>
                <w:bCs/>
                <w:sz w:val="24"/>
                <w:szCs w:val="24"/>
              </w:rPr>
            </w:pPr>
            <w:r w:rsidRPr="00024E35">
              <w:rPr>
                <w:rFonts w:ascii="Arial" w:eastAsia="Arial" w:hAnsi="Arial" w:cs="Arial"/>
                <w:bCs/>
                <w:sz w:val="24"/>
                <w:szCs w:val="24"/>
              </w:rPr>
              <w:t>8 280 €</w:t>
            </w:r>
          </w:p>
        </w:tc>
      </w:tr>
    </w:tbl>
    <w:p w:rsidR="0003748E" w:rsidRPr="00024E35" w:rsidRDefault="0003748E" w:rsidP="0003748E">
      <w:pPr>
        <w:spacing w:after="0"/>
        <w:jc w:val="both"/>
        <w:rPr>
          <w:rFonts w:ascii="Arial" w:hAnsi="Arial" w:cs="Arial"/>
          <w:sz w:val="24"/>
          <w:szCs w:val="24"/>
        </w:rPr>
      </w:pPr>
    </w:p>
    <w:p w:rsidR="0003748E" w:rsidRPr="00024E35" w:rsidRDefault="0003748E" w:rsidP="009541D0">
      <w:pPr>
        <w:spacing w:after="0"/>
        <w:ind w:left="284"/>
        <w:jc w:val="both"/>
        <w:rPr>
          <w:rFonts w:ascii="Arial" w:hAnsi="Arial" w:cs="Arial"/>
          <w:b/>
          <w:bCs/>
          <w:sz w:val="24"/>
          <w:szCs w:val="24"/>
        </w:rPr>
      </w:pPr>
      <w:r w:rsidRPr="00024E35">
        <w:rPr>
          <w:rFonts w:ascii="Arial" w:hAnsi="Arial" w:cs="Arial"/>
          <w:b/>
          <w:bCs/>
          <w:sz w:val="24"/>
          <w:szCs w:val="24"/>
        </w:rPr>
        <w:t>SERVICES INCLUS</w:t>
      </w:r>
    </w:p>
    <w:p w:rsidR="0003748E" w:rsidRPr="00024E35" w:rsidRDefault="0003748E" w:rsidP="009541D0">
      <w:pPr>
        <w:spacing w:after="0" w:line="0" w:lineRule="atLeast"/>
        <w:ind w:left="40" w:firstLine="386"/>
        <w:jc w:val="both"/>
        <w:rPr>
          <w:rFonts w:ascii="Arial" w:eastAsia="Arial" w:hAnsi="Arial" w:cs="Arial"/>
          <w:bCs/>
          <w:sz w:val="24"/>
          <w:szCs w:val="24"/>
        </w:rPr>
      </w:pPr>
      <w:r w:rsidRPr="00024E35">
        <w:rPr>
          <w:rFonts w:ascii="Arial" w:eastAsia="Arial" w:hAnsi="Arial" w:cs="Arial"/>
          <w:bCs/>
          <w:sz w:val="24"/>
          <w:szCs w:val="24"/>
        </w:rPr>
        <w:t>Pour préparer votre participation en amont :</w:t>
      </w:r>
    </w:p>
    <w:p w:rsidR="0003748E" w:rsidRPr="00024E35" w:rsidRDefault="0003748E" w:rsidP="0003748E">
      <w:pPr>
        <w:spacing w:after="0" w:line="10" w:lineRule="exact"/>
        <w:jc w:val="both"/>
        <w:rPr>
          <w:rFonts w:ascii="Arial" w:eastAsia="Times New Roman" w:hAnsi="Arial" w:cs="Arial"/>
          <w:sz w:val="24"/>
          <w:szCs w:val="24"/>
        </w:rPr>
      </w:pPr>
    </w:p>
    <w:p w:rsidR="0003748E" w:rsidRPr="0004427E" w:rsidRDefault="0003748E" w:rsidP="009541D0">
      <w:pPr>
        <w:numPr>
          <w:ilvl w:val="0"/>
          <w:numId w:val="10"/>
        </w:numPr>
        <w:spacing w:after="0" w:line="237" w:lineRule="auto"/>
        <w:ind w:left="851" w:right="20" w:hanging="284"/>
        <w:jc w:val="both"/>
        <w:rPr>
          <w:rFonts w:ascii="Arial" w:eastAsia="Arial" w:hAnsi="Arial" w:cs="Arial"/>
          <w:sz w:val="24"/>
          <w:szCs w:val="24"/>
        </w:rPr>
      </w:pPr>
      <w:r w:rsidRPr="0004427E">
        <w:rPr>
          <w:rFonts w:ascii="Arial" w:eastAsia="Arial" w:hAnsi="Arial" w:cs="Arial"/>
          <w:sz w:val="24"/>
          <w:szCs w:val="24"/>
        </w:rPr>
        <w:t>Webina</w:t>
      </w:r>
      <w:r w:rsidR="00F81981">
        <w:rPr>
          <w:rFonts w:ascii="Arial" w:eastAsia="Arial" w:hAnsi="Arial" w:cs="Arial"/>
          <w:sz w:val="24"/>
          <w:szCs w:val="24"/>
        </w:rPr>
        <w:t>i</w:t>
      </w:r>
      <w:r w:rsidRPr="0004427E">
        <w:rPr>
          <w:rFonts w:ascii="Arial" w:eastAsia="Arial" w:hAnsi="Arial" w:cs="Arial"/>
          <w:sz w:val="24"/>
          <w:szCs w:val="24"/>
        </w:rPr>
        <w:t>r</w:t>
      </w:r>
      <w:r w:rsidR="00F81981">
        <w:rPr>
          <w:rFonts w:ascii="Arial" w:eastAsia="Arial" w:hAnsi="Arial" w:cs="Arial"/>
          <w:sz w:val="24"/>
          <w:szCs w:val="24"/>
        </w:rPr>
        <w:t>e</w:t>
      </w:r>
      <w:r w:rsidR="005A179A" w:rsidRPr="0004427E">
        <w:rPr>
          <w:rStyle w:val="Appelnotedebasdep"/>
          <w:rFonts w:ascii="Arial" w:eastAsia="Arial" w:hAnsi="Arial" w:cs="Arial"/>
          <w:sz w:val="24"/>
          <w:szCs w:val="24"/>
        </w:rPr>
        <w:footnoteReference w:id="3"/>
      </w:r>
      <w:r w:rsidRPr="0004427E">
        <w:rPr>
          <w:rFonts w:ascii="Arial" w:eastAsia="Arial" w:hAnsi="Arial" w:cs="Arial"/>
          <w:sz w:val="24"/>
          <w:szCs w:val="24"/>
        </w:rPr>
        <w:t xml:space="preserve"> de préparation au salon avec nos conseillers Brésil et Argentine pour comprendre les étapes nécessaires à l'export de vos dispositifs médicaux au Brésil et en Argentine</w:t>
      </w:r>
      <w:r w:rsidR="0004427E">
        <w:rPr>
          <w:rFonts w:ascii="Arial" w:eastAsia="Arial" w:hAnsi="Arial" w:cs="Arial"/>
          <w:sz w:val="24"/>
          <w:szCs w:val="24"/>
        </w:rPr>
        <w:t>,</w:t>
      </w:r>
    </w:p>
    <w:p w:rsidR="0003748E" w:rsidRPr="0004427E" w:rsidRDefault="0003748E" w:rsidP="009541D0">
      <w:pPr>
        <w:spacing w:after="0" w:line="10" w:lineRule="exact"/>
        <w:ind w:left="851" w:hanging="284"/>
        <w:jc w:val="both"/>
        <w:rPr>
          <w:rFonts w:ascii="Arial" w:eastAsia="Arial" w:hAnsi="Arial" w:cs="Arial"/>
          <w:sz w:val="24"/>
          <w:szCs w:val="24"/>
        </w:rPr>
      </w:pPr>
    </w:p>
    <w:p w:rsidR="0003748E" w:rsidRPr="0004427E" w:rsidRDefault="00861372" w:rsidP="009541D0">
      <w:pPr>
        <w:numPr>
          <w:ilvl w:val="0"/>
          <w:numId w:val="10"/>
        </w:numPr>
        <w:spacing w:after="0" w:line="254" w:lineRule="auto"/>
        <w:ind w:left="851" w:hanging="284"/>
        <w:jc w:val="both"/>
        <w:rPr>
          <w:rFonts w:ascii="Arial" w:eastAsia="Arial" w:hAnsi="Arial" w:cs="Arial"/>
          <w:sz w:val="24"/>
          <w:szCs w:val="24"/>
        </w:rPr>
      </w:pPr>
      <w:r>
        <w:rPr>
          <w:rFonts w:ascii="Arial" w:eastAsia="Arial" w:hAnsi="Arial" w:cs="Arial"/>
          <w:sz w:val="24"/>
          <w:szCs w:val="24"/>
        </w:rPr>
        <w:t>c</w:t>
      </w:r>
      <w:r w:rsidR="0003748E" w:rsidRPr="0004427E">
        <w:rPr>
          <w:rFonts w:ascii="Arial" w:eastAsia="Arial" w:hAnsi="Arial" w:cs="Arial"/>
          <w:sz w:val="24"/>
          <w:szCs w:val="24"/>
        </w:rPr>
        <w:t>oaching des entreprises (45 min</w:t>
      </w:r>
      <w:r w:rsidR="000241F8">
        <w:rPr>
          <w:rFonts w:ascii="Arial" w:eastAsia="Arial" w:hAnsi="Arial" w:cs="Arial"/>
          <w:sz w:val="24"/>
          <w:szCs w:val="24"/>
        </w:rPr>
        <w:t>utes</w:t>
      </w:r>
      <w:r w:rsidR="0003748E" w:rsidRPr="0004427E">
        <w:rPr>
          <w:rFonts w:ascii="Arial" w:eastAsia="Arial" w:hAnsi="Arial" w:cs="Arial"/>
          <w:sz w:val="24"/>
          <w:szCs w:val="24"/>
        </w:rPr>
        <w:t xml:space="preserve"> de préparation en amont du salon) : coaching commercial avant et pendant le salon, appui logistique pour votre arrivée au Brésil et au salon.</w:t>
      </w:r>
    </w:p>
    <w:p w:rsidR="0003748E" w:rsidRPr="00861372" w:rsidRDefault="0003748E" w:rsidP="0003748E">
      <w:pPr>
        <w:pStyle w:val="Paragraphedeliste"/>
        <w:spacing w:after="0"/>
        <w:jc w:val="both"/>
        <w:rPr>
          <w:rFonts w:ascii="Arial" w:eastAsia="Arial" w:hAnsi="Arial" w:cs="Arial"/>
          <w:sz w:val="16"/>
          <w:szCs w:val="24"/>
        </w:rPr>
      </w:pPr>
    </w:p>
    <w:p w:rsidR="0003748E" w:rsidRPr="00024E35" w:rsidRDefault="0003748E" w:rsidP="009541D0">
      <w:pPr>
        <w:spacing w:after="0" w:line="0" w:lineRule="atLeast"/>
        <w:ind w:firstLine="426"/>
        <w:jc w:val="both"/>
        <w:rPr>
          <w:rFonts w:ascii="Arial" w:eastAsia="Arial" w:hAnsi="Arial" w:cs="Arial"/>
          <w:bCs/>
          <w:sz w:val="24"/>
          <w:szCs w:val="24"/>
        </w:rPr>
      </w:pPr>
      <w:r w:rsidRPr="00024E35">
        <w:rPr>
          <w:rFonts w:ascii="Arial" w:eastAsia="Arial" w:hAnsi="Arial" w:cs="Arial"/>
          <w:bCs/>
          <w:sz w:val="24"/>
          <w:szCs w:val="24"/>
        </w:rPr>
        <w:t>Pour communiquer en amont et pendant le salon :</w:t>
      </w:r>
    </w:p>
    <w:p w:rsidR="0003748E" w:rsidRPr="00024E35" w:rsidRDefault="0003748E" w:rsidP="0003748E">
      <w:pPr>
        <w:spacing w:after="0" w:line="10" w:lineRule="exact"/>
        <w:jc w:val="both"/>
        <w:rPr>
          <w:rFonts w:ascii="Arial" w:eastAsia="Times New Roman" w:hAnsi="Arial" w:cs="Arial"/>
          <w:sz w:val="24"/>
          <w:szCs w:val="24"/>
        </w:rPr>
      </w:pPr>
    </w:p>
    <w:p w:rsidR="0003748E" w:rsidRPr="0004427E" w:rsidRDefault="00861372" w:rsidP="009541D0">
      <w:pPr>
        <w:numPr>
          <w:ilvl w:val="0"/>
          <w:numId w:val="11"/>
        </w:numPr>
        <w:spacing w:after="0"/>
        <w:ind w:left="851" w:hanging="284"/>
        <w:jc w:val="both"/>
        <w:rPr>
          <w:rFonts w:ascii="Arial" w:eastAsia="Arial" w:hAnsi="Arial" w:cs="Arial"/>
          <w:sz w:val="24"/>
          <w:szCs w:val="24"/>
        </w:rPr>
      </w:pPr>
      <w:r>
        <w:rPr>
          <w:rFonts w:ascii="Arial" w:eastAsia="Arial" w:hAnsi="Arial" w:cs="Arial"/>
          <w:sz w:val="24"/>
          <w:szCs w:val="24"/>
        </w:rPr>
        <w:t>c</w:t>
      </w:r>
      <w:r w:rsidR="0003748E" w:rsidRPr="0004427E">
        <w:rPr>
          <w:rFonts w:ascii="Arial" w:eastAsia="Arial" w:hAnsi="Arial" w:cs="Arial"/>
          <w:sz w:val="24"/>
          <w:szCs w:val="24"/>
        </w:rPr>
        <w:t xml:space="preserve">réation et diffusion du catalogue France </w:t>
      </w:r>
      <w:r w:rsidR="007F60A3">
        <w:rPr>
          <w:rFonts w:ascii="Arial" w:eastAsia="Arial" w:hAnsi="Arial" w:cs="Arial"/>
          <w:sz w:val="24"/>
          <w:szCs w:val="24"/>
        </w:rPr>
        <w:t>auprès des</w:t>
      </w:r>
      <w:r w:rsidR="0003748E" w:rsidRPr="0004427E">
        <w:rPr>
          <w:rFonts w:ascii="Arial" w:eastAsia="Arial" w:hAnsi="Arial" w:cs="Arial"/>
          <w:sz w:val="24"/>
          <w:szCs w:val="24"/>
        </w:rPr>
        <w:t xml:space="preserve"> prescripteurs brésiliens et argentins</w:t>
      </w:r>
      <w:r w:rsidR="0004427E" w:rsidRPr="0004427E">
        <w:rPr>
          <w:rFonts w:ascii="Arial" w:eastAsia="Arial" w:hAnsi="Arial" w:cs="Arial"/>
          <w:sz w:val="24"/>
          <w:szCs w:val="24"/>
        </w:rPr>
        <w:t>,</w:t>
      </w:r>
    </w:p>
    <w:p w:rsidR="0003748E" w:rsidRPr="0004427E" w:rsidRDefault="00861372" w:rsidP="009541D0">
      <w:pPr>
        <w:numPr>
          <w:ilvl w:val="0"/>
          <w:numId w:val="11"/>
        </w:numPr>
        <w:spacing w:after="0"/>
        <w:ind w:left="851" w:hanging="284"/>
        <w:jc w:val="both"/>
        <w:rPr>
          <w:rFonts w:ascii="Arial" w:eastAsia="Arial" w:hAnsi="Arial" w:cs="Arial"/>
          <w:sz w:val="24"/>
          <w:szCs w:val="24"/>
        </w:rPr>
      </w:pPr>
      <w:r>
        <w:rPr>
          <w:rFonts w:ascii="Arial" w:eastAsia="Arial" w:hAnsi="Arial" w:cs="Arial"/>
          <w:sz w:val="24"/>
          <w:szCs w:val="24"/>
        </w:rPr>
        <w:t>d</w:t>
      </w:r>
      <w:r w:rsidR="0003748E" w:rsidRPr="0004427E">
        <w:rPr>
          <w:rFonts w:ascii="Arial" w:eastAsia="Arial" w:hAnsi="Arial" w:cs="Arial"/>
          <w:sz w:val="24"/>
          <w:szCs w:val="24"/>
        </w:rPr>
        <w:t>iffusion d'un communiqué de presse collectif pour annoncer la présence française</w:t>
      </w:r>
      <w:r w:rsidR="0004427E" w:rsidRPr="0004427E">
        <w:rPr>
          <w:rFonts w:ascii="Arial" w:eastAsia="Arial" w:hAnsi="Arial" w:cs="Arial"/>
          <w:sz w:val="24"/>
          <w:szCs w:val="24"/>
        </w:rPr>
        <w:t>,</w:t>
      </w:r>
    </w:p>
    <w:p w:rsidR="00861372" w:rsidRDefault="00861372" w:rsidP="00C7517C">
      <w:pPr>
        <w:pStyle w:val="Paragraphedeliste"/>
        <w:spacing w:after="360"/>
        <w:ind w:left="0"/>
        <w:jc w:val="right"/>
        <w:rPr>
          <w:rFonts w:ascii="Arial" w:hAnsi="Arial" w:cs="Arial"/>
          <w:b/>
          <w:i/>
          <w:sz w:val="28"/>
          <w:szCs w:val="24"/>
          <w:u w:val="single"/>
        </w:rPr>
      </w:pPr>
      <w:r>
        <w:rPr>
          <w:rFonts w:ascii="Arial" w:hAnsi="Arial" w:cs="Arial"/>
          <w:b/>
          <w:i/>
          <w:sz w:val="28"/>
          <w:szCs w:val="24"/>
          <w:u w:val="single"/>
        </w:rPr>
        <w:br w:type="page"/>
      </w:r>
    </w:p>
    <w:p w:rsidR="00C7517C" w:rsidRPr="00C7517C" w:rsidRDefault="00C7517C" w:rsidP="00C7517C">
      <w:pPr>
        <w:pStyle w:val="Paragraphedeliste"/>
        <w:spacing w:after="360"/>
        <w:ind w:left="0"/>
        <w:jc w:val="right"/>
        <w:rPr>
          <w:rFonts w:ascii="Arial" w:hAnsi="Arial" w:cs="Arial"/>
          <w:b/>
          <w:i/>
          <w:sz w:val="28"/>
          <w:szCs w:val="24"/>
          <w:u w:val="single"/>
        </w:rPr>
      </w:pPr>
      <w:r w:rsidRPr="00C7517C">
        <w:rPr>
          <w:rFonts w:ascii="Arial" w:hAnsi="Arial" w:cs="Arial"/>
          <w:b/>
          <w:i/>
          <w:sz w:val="28"/>
          <w:szCs w:val="24"/>
          <w:u w:val="single"/>
        </w:rPr>
        <w:lastRenderedPageBreak/>
        <w:t>ANNEXE 7</w:t>
      </w:r>
      <w:r>
        <w:rPr>
          <w:rFonts w:ascii="Arial" w:hAnsi="Arial" w:cs="Arial"/>
          <w:b/>
          <w:i/>
          <w:sz w:val="28"/>
          <w:szCs w:val="24"/>
          <w:u w:val="single"/>
        </w:rPr>
        <w:t xml:space="preserve"> (2/2)</w:t>
      </w:r>
    </w:p>
    <w:p w:rsidR="00C7517C" w:rsidRDefault="00C7517C" w:rsidP="00AB40F4">
      <w:pPr>
        <w:pStyle w:val="Paragraphedeliste"/>
        <w:rPr>
          <w:rFonts w:ascii="Arial" w:eastAsia="Arial" w:hAnsi="Arial" w:cs="Arial"/>
          <w:sz w:val="24"/>
          <w:szCs w:val="24"/>
        </w:rPr>
      </w:pPr>
    </w:p>
    <w:p w:rsidR="0003748E" w:rsidRPr="0004427E" w:rsidRDefault="00861372" w:rsidP="00861372">
      <w:pPr>
        <w:numPr>
          <w:ilvl w:val="0"/>
          <w:numId w:val="11"/>
        </w:numPr>
        <w:spacing w:after="0"/>
        <w:ind w:left="851" w:hanging="284"/>
        <w:jc w:val="both"/>
        <w:rPr>
          <w:rFonts w:ascii="Arial" w:eastAsia="Arial" w:hAnsi="Arial" w:cs="Arial"/>
          <w:sz w:val="24"/>
          <w:szCs w:val="24"/>
        </w:rPr>
      </w:pPr>
      <w:r>
        <w:rPr>
          <w:rFonts w:ascii="Arial" w:eastAsia="Arial" w:hAnsi="Arial" w:cs="Arial"/>
          <w:sz w:val="24"/>
          <w:szCs w:val="24"/>
        </w:rPr>
        <w:t>u</w:t>
      </w:r>
      <w:r w:rsidR="0003748E" w:rsidRPr="0004427E">
        <w:rPr>
          <w:rFonts w:ascii="Arial" w:eastAsia="Arial" w:hAnsi="Arial" w:cs="Arial"/>
          <w:sz w:val="24"/>
          <w:szCs w:val="24"/>
        </w:rPr>
        <w:t>ne communication efficace en amont et pendant le salon grâce à une action sélective sur les réseaux sociaux brésiliens, massivement utilisés dans le pays (1</w:t>
      </w:r>
      <w:r w:rsidR="0003748E" w:rsidRPr="0004427E">
        <w:rPr>
          <w:rFonts w:ascii="Arial" w:eastAsia="Arial" w:hAnsi="Arial" w:cs="Arial"/>
          <w:sz w:val="24"/>
          <w:szCs w:val="24"/>
          <w:vertAlign w:val="superscript"/>
        </w:rPr>
        <w:t>er</w:t>
      </w:r>
      <w:r w:rsidR="0003748E" w:rsidRPr="0004427E">
        <w:rPr>
          <w:rFonts w:ascii="Arial" w:eastAsia="Arial" w:hAnsi="Arial" w:cs="Arial"/>
          <w:sz w:val="24"/>
          <w:szCs w:val="24"/>
        </w:rPr>
        <w:t xml:space="preserve"> canal de communication professionnel</w:t>
      </w:r>
      <w:r w:rsidR="005A179A" w:rsidRPr="0004427E">
        <w:rPr>
          <w:rFonts w:ascii="Arial" w:eastAsia="Arial" w:hAnsi="Arial" w:cs="Arial"/>
          <w:sz w:val="24"/>
          <w:szCs w:val="24"/>
        </w:rPr>
        <w:t>le</w:t>
      </w:r>
      <w:r w:rsidR="0003748E" w:rsidRPr="0004427E">
        <w:rPr>
          <w:rFonts w:ascii="Arial" w:eastAsia="Arial" w:hAnsi="Arial" w:cs="Arial"/>
          <w:sz w:val="24"/>
          <w:szCs w:val="24"/>
        </w:rPr>
        <w:t xml:space="preserve"> au Brésil)</w:t>
      </w:r>
      <w:r w:rsidR="0004427E">
        <w:rPr>
          <w:rFonts w:ascii="Arial" w:eastAsia="Arial" w:hAnsi="Arial" w:cs="Arial"/>
          <w:sz w:val="24"/>
          <w:szCs w:val="24"/>
        </w:rPr>
        <w:t>,</w:t>
      </w:r>
    </w:p>
    <w:p w:rsidR="0003748E" w:rsidRPr="0004427E" w:rsidRDefault="00861372" w:rsidP="00861372">
      <w:pPr>
        <w:numPr>
          <w:ilvl w:val="0"/>
          <w:numId w:val="11"/>
        </w:numPr>
        <w:spacing w:after="0"/>
        <w:ind w:left="851" w:hanging="284"/>
        <w:jc w:val="both"/>
        <w:rPr>
          <w:rFonts w:ascii="Arial" w:eastAsia="Arial" w:hAnsi="Arial" w:cs="Arial"/>
          <w:sz w:val="24"/>
          <w:szCs w:val="24"/>
        </w:rPr>
      </w:pPr>
      <w:r>
        <w:rPr>
          <w:rFonts w:ascii="Arial" w:eastAsia="Arial" w:hAnsi="Arial" w:cs="Arial"/>
          <w:sz w:val="24"/>
          <w:szCs w:val="24"/>
        </w:rPr>
        <w:t>p</w:t>
      </w:r>
      <w:r w:rsidR="0003748E" w:rsidRPr="0004427E">
        <w:rPr>
          <w:rFonts w:ascii="Arial" w:eastAsia="Arial" w:hAnsi="Arial" w:cs="Arial"/>
          <w:sz w:val="24"/>
          <w:szCs w:val="24"/>
        </w:rPr>
        <w:t xml:space="preserve">résence sur le catalogue digital du salon </w:t>
      </w:r>
      <w:r w:rsidR="00AB40F4" w:rsidRPr="0004427E">
        <w:rPr>
          <w:rFonts w:ascii="Arial" w:eastAsia="Arial" w:hAnsi="Arial" w:cs="Arial"/>
          <w:sz w:val="24"/>
          <w:szCs w:val="24"/>
        </w:rPr>
        <w:t xml:space="preserve">HOSPITALAR </w:t>
      </w:r>
      <w:r w:rsidR="0003748E" w:rsidRPr="0004427E">
        <w:rPr>
          <w:rFonts w:ascii="Arial" w:eastAsia="Arial" w:hAnsi="Arial" w:cs="Arial"/>
          <w:sz w:val="24"/>
          <w:szCs w:val="24"/>
        </w:rPr>
        <w:t>pendant 1 an.</w:t>
      </w:r>
    </w:p>
    <w:p w:rsidR="0003748E" w:rsidRPr="0004427E" w:rsidRDefault="0003748E" w:rsidP="0003748E">
      <w:pPr>
        <w:tabs>
          <w:tab w:val="left" w:pos="760"/>
        </w:tabs>
        <w:spacing w:after="0" w:line="219" w:lineRule="auto"/>
        <w:jc w:val="both"/>
        <w:rPr>
          <w:rFonts w:ascii="Arial" w:eastAsia="Arial" w:hAnsi="Arial" w:cs="Arial"/>
          <w:sz w:val="24"/>
          <w:szCs w:val="24"/>
        </w:rPr>
      </w:pPr>
    </w:p>
    <w:p w:rsidR="0003748E" w:rsidRPr="0004427E" w:rsidRDefault="0003748E" w:rsidP="00861372">
      <w:pPr>
        <w:spacing w:after="0" w:line="0" w:lineRule="atLeast"/>
        <w:ind w:left="60" w:firstLine="366"/>
        <w:jc w:val="both"/>
        <w:rPr>
          <w:rFonts w:ascii="Arial" w:eastAsia="Arial" w:hAnsi="Arial" w:cs="Arial"/>
          <w:bCs/>
          <w:sz w:val="24"/>
          <w:szCs w:val="24"/>
        </w:rPr>
      </w:pPr>
      <w:r w:rsidRPr="0004427E">
        <w:rPr>
          <w:rFonts w:ascii="Arial" w:eastAsia="Arial" w:hAnsi="Arial" w:cs="Arial"/>
          <w:bCs/>
          <w:sz w:val="24"/>
          <w:szCs w:val="24"/>
        </w:rPr>
        <w:t>Mise en relation :</w:t>
      </w:r>
    </w:p>
    <w:p w:rsidR="0003748E" w:rsidRPr="0004427E" w:rsidRDefault="0003748E" w:rsidP="0003748E">
      <w:pPr>
        <w:spacing w:after="0" w:line="10" w:lineRule="exact"/>
        <w:jc w:val="both"/>
        <w:rPr>
          <w:rFonts w:ascii="Arial" w:eastAsia="Times New Roman" w:hAnsi="Arial" w:cs="Arial"/>
          <w:sz w:val="24"/>
          <w:szCs w:val="24"/>
        </w:rPr>
      </w:pPr>
    </w:p>
    <w:p w:rsidR="0003748E" w:rsidRPr="0004427E" w:rsidRDefault="00861372" w:rsidP="00861372">
      <w:pPr>
        <w:numPr>
          <w:ilvl w:val="0"/>
          <w:numId w:val="12"/>
        </w:numPr>
        <w:tabs>
          <w:tab w:val="left" w:pos="851"/>
        </w:tabs>
        <w:spacing w:after="0"/>
        <w:ind w:left="851" w:hanging="284"/>
        <w:jc w:val="both"/>
        <w:rPr>
          <w:rFonts w:ascii="Arial" w:eastAsia="Arial" w:hAnsi="Arial" w:cs="Arial"/>
          <w:sz w:val="24"/>
          <w:szCs w:val="24"/>
        </w:rPr>
      </w:pPr>
      <w:r>
        <w:rPr>
          <w:rFonts w:ascii="Arial" w:eastAsia="Arial" w:hAnsi="Arial" w:cs="Arial"/>
          <w:sz w:val="24"/>
          <w:szCs w:val="24"/>
        </w:rPr>
        <w:t>s</w:t>
      </w:r>
      <w:r w:rsidR="0003748E" w:rsidRPr="0004427E">
        <w:rPr>
          <w:rFonts w:ascii="Arial" w:eastAsia="Arial" w:hAnsi="Arial" w:cs="Arial"/>
          <w:sz w:val="24"/>
          <w:szCs w:val="24"/>
        </w:rPr>
        <w:t>élection de 5 contacts brésiliens qualifiés, spécialisés dans votre industrie, pour vous aider à identifier de nouveaux partenaires locaux, en fonction de vos critères et besoins</w:t>
      </w:r>
      <w:r w:rsidR="0004427E">
        <w:rPr>
          <w:rFonts w:ascii="Arial" w:eastAsia="Arial" w:hAnsi="Arial" w:cs="Arial"/>
          <w:sz w:val="24"/>
          <w:szCs w:val="24"/>
        </w:rPr>
        <w:t>,</w:t>
      </w:r>
      <w:r w:rsidR="0003748E" w:rsidRPr="0004427E">
        <w:rPr>
          <w:rFonts w:ascii="Arial" w:eastAsia="Arial" w:hAnsi="Arial" w:cs="Arial"/>
          <w:sz w:val="24"/>
          <w:szCs w:val="24"/>
        </w:rPr>
        <w:t xml:space="preserve"> </w:t>
      </w:r>
    </w:p>
    <w:p w:rsidR="0003748E" w:rsidRPr="0004427E" w:rsidRDefault="00861372" w:rsidP="00861372">
      <w:pPr>
        <w:numPr>
          <w:ilvl w:val="0"/>
          <w:numId w:val="12"/>
        </w:numPr>
        <w:tabs>
          <w:tab w:val="left" w:pos="851"/>
        </w:tabs>
        <w:spacing w:after="0"/>
        <w:ind w:left="851" w:hanging="284"/>
        <w:jc w:val="both"/>
        <w:rPr>
          <w:rFonts w:ascii="Arial" w:eastAsia="Arial" w:hAnsi="Arial" w:cs="Arial"/>
          <w:sz w:val="24"/>
          <w:szCs w:val="24"/>
        </w:rPr>
      </w:pPr>
      <w:r>
        <w:rPr>
          <w:rFonts w:ascii="Arial" w:eastAsia="Arial" w:hAnsi="Arial" w:cs="Arial"/>
          <w:sz w:val="24"/>
          <w:szCs w:val="24"/>
        </w:rPr>
        <w:t>i</w:t>
      </w:r>
      <w:r w:rsidR="0003748E" w:rsidRPr="0004427E">
        <w:rPr>
          <w:rFonts w:ascii="Arial" w:eastAsia="Arial" w:hAnsi="Arial" w:cs="Arial"/>
          <w:sz w:val="24"/>
          <w:szCs w:val="24"/>
        </w:rPr>
        <w:t>nvitation de distributeurs et/ou clients finaux et professionnels de santé brésiliens et argentins sur le pavillon, selon les intérêts décelés en amont par nos équipes de São Paulo et Buenos Aires.</w:t>
      </w:r>
    </w:p>
    <w:p w:rsidR="0003748E" w:rsidRPr="00861372" w:rsidRDefault="0003748E" w:rsidP="0003748E">
      <w:pPr>
        <w:pStyle w:val="Paragraphedeliste"/>
        <w:spacing w:after="0"/>
        <w:jc w:val="both"/>
        <w:rPr>
          <w:rFonts w:ascii="Arial" w:eastAsia="Arial" w:hAnsi="Arial" w:cs="Arial"/>
          <w:sz w:val="20"/>
          <w:szCs w:val="24"/>
        </w:rPr>
      </w:pPr>
    </w:p>
    <w:p w:rsidR="0003748E" w:rsidRPr="00024E35" w:rsidRDefault="0003748E" w:rsidP="00861372">
      <w:pPr>
        <w:spacing w:after="0" w:line="0" w:lineRule="atLeast"/>
        <w:ind w:firstLine="426"/>
        <w:jc w:val="both"/>
        <w:rPr>
          <w:rFonts w:ascii="Arial" w:eastAsia="Arial" w:hAnsi="Arial" w:cs="Arial"/>
          <w:bCs/>
          <w:sz w:val="24"/>
          <w:szCs w:val="24"/>
        </w:rPr>
      </w:pPr>
      <w:r w:rsidRPr="00024E35">
        <w:rPr>
          <w:rFonts w:ascii="Arial" w:eastAsia="Arial" w:hAnsi="Arial" w:cs="Arial"/>
          <w:bCs/>
          <w:sz w:val="24"/>
          <w:szCs w:val="24"/>
        </w:rPr>
        <w:t>Support et visibilité</w:t>
      </w:r>
      <w:r w:rsidR="00923204">
        <w:rPr>
          <w:rFonts w:ascii="Arial" w:eastAsia="Arial" w:hAnsi="Arial" w:cs="Arial"/>
          <w:bCs/>
          <w:sz w:val="24"/>
          <w:szCs w:val="24"/>
        </w:rPr>
        <w:t> :</w:t>
      </w:r>
    </w:p>
    <w:p w:rsidR="0003748E" w:rsidRPr="00024E35" w:rsidRDefault="0003748E" w:rsidP="0003748E">
      <w:pPr>
        <w:spacing w:after="0" w:line="10" w:lineRule="exact"/>
        <w:jc w:val="both"/>
        <w:rPr>
          <w:rFonts w:ascii="Arial" w:eastAsia="Times New Roman" w:hAnsi="Arial" w:cs="Arial"/>
          <w:sz w:val="24"/>
          <w:szCs w:val="24"/>
        </w:rPr>
      </w:pPr>
    </w:p>
    <w:p w:rsidR="0003748E" w:rsidRPr="0004427E" w:rsidRDefault="00861372" w:rsidP="00861372">
      <w:pPr>
        <w:numPr>
          <w:ilvl w:val="0"/>
          <w:numId w:val="13"/>
        </w:numPr>
        <w:spacing w:after="0"/>
        <w:ind w:left="851" w:hanging="284"/>
        <w:jc w:val="both"/>
        <w:rPr>
          <w:rFonts w:ascii="Arial" w:eastAsia="Arial" w:hAnsi="Arial" w:cs="Arial"/>
          <w:sz w:val="24"/>
          <w:szCs w:val="24"/>
        </w:rPr>
      </w:pPr>
      <w:r>
        <w:rPr>
          <w:rFonts w:ascii="Arial" w:eastAsia="Arial" w:hAnsi="Arial" w:cs="Arial"/>
          <w:sz w:val="24"/>
          <w:szCs w:val="24"/>
        </w:rPr>
        <w:t>p</w:t>
      </w:r>
      <w:r w:rsidR="0003748E" w:rsidRPr="0004427E">
        <w:rPr>
          <w:rFonts w:ascii="Arial" w:eastAsia="Arial" w:hAnsi="Arial" w:cs="Arial"/>
          <w:sz w:val="24"/>
          <w:szCs w:val="24"/>
        </w:rPr>
        <w:t>résence permanente de nos experts santé Brésil et Argentine sur le pavillon : aide à l’interprétariat, conseil sur la prise de contact et le suivi de partenaires sud-américains, etc.</w:t>
      </w:r>
      <w:r w:rsidR="0004427E">
        <w:rPr>
          <w:rFonts w:ascii="Arial" w:eastAsia="Arial" w:hAnsi="Arial" w:cs="Arial"/>
          <w:sz w:val="24"/>
          <w:szCs w:val="24"/>
        </w:rPr>
        <w:t>,</w:t>
      </w:r>
    </w:p>
    <w:p w:rsidR="0003748E" w:rsidRDefault="00861372" w:rsidP="00861372">
      <w:pPr>
        <w:numPr>
          <w:ilvl w:val="0"/>
          <w:numId w:val="13"/>
        </w:numPr>
        <w:spacing w:after="0"/>
        <w:ind w:left="851" w:hanging="284"/>
        <w:jc w:val="both"/>
        <w:rPr>
          <w:rFonts w:ascii="Arial" w:eastAsia="Arial" w:hAnsi="Arial" w:cs="Arial"/>
          <w:sz w:val="24"/>
          <w:szCs w:val="24"/>
        </w:rPr>
      </w:pPr>
      <w:r>
        <w:rPr>
          <w:rFonts w:ascii="Arial" w:eastAsia="Arial" w:hAnsi="Arial" w:cs="Arial"/>
          <w:sz w:val="24"/>
          <w:szCs w:val="24"/>
        </w:rPr>
        <w:t>d</w:t>
      </w:r>
      <w:r w:rsidR="0003748E" w:rsidRPr="00024E35">
        <w:rPr>
          <w:rFonts w:ascii="Arial" w:eastAsia="Arial" w:hAnsi="Arial" w:cs="Arial"/>
          <w:sz w:val="24"/>
          <w:szCs w:val="24"/>
        </w:rPr>
        <w:t xml:space="preserve">esign attractif du Pavillon </w:t>
      </w:r>
      <w:r w:rsidR="0004427E">
        <w:rPr>
          <w:rFonts w:ascii="Arial" w:eastAsia="Arial" w:hAnsi="Arial" w:cs="Arial"/>
          <w:sz w:val="24"/>
          <w:szCs w:val="24"/>
        </w:rPr>
        <w:t>France,</w:t>
      </w:r>
    </w:p>
    <w:p w:rsidR="00861372" w:rsidRPr="00024E35" w:rsidRDefault="00861372" w:rsidP="00861372">
      <w:pPr>
        <w:numPr>
          <w:ilvl w:val="0"/>
          <w:numId w:val="13"/>
        </w:numPr>
        <w:spacing w:after="0"/>
        <w:ind w:left="851" w:hanging="284"/>
        <w:jc w:val="both"/>
        <w:rPr>
          <w:rFonts w:ascii="Arial" w:eastAsia="Arial" w:hAnsi="Arial" w:cs="Arial"/>
          <w:sz w:val="24"/>
          <w:szCs w:val="24"/>
        </w:rPr>
      </w:pPr>
      <w:r>
        <w:rPr>
          <w:rFonts w:ascii="Arial" w:eastAsia="Arial" w:hAnsi="Arial" w:cs="Arial"/>
          <w:sz w:val="24"/>
          <w:szCs w:val="24"/>
        </w:rPr>
        <w:t>s</w:t>
      </w:r>
      <w:r w:rsidRPr="00024E35">
        <w:rPr>
          <w:rFonts w:ascii="Arial" w:eastAsia="Arial" w:hAnsi="Arial" w:cs="Arial"/>
          <w:sz w:val="24"/>
          <w:szCs w:val="24"/>
        </w:rPr>
        <w:t>tand</w:t>
      </w:r>
      <w:r w:rsidRPr="00024E35">
        <w:rPr>
          <w:rFonts w:ascii="Arial" w:eastAsia="Times New Roman" w:hAnsi="Arial" w:cs="Arial"/>
          <w:sz w:val="24"/>
          <w:szCs w:val="24"/>
        </w:rPr>
        <w:t xml:space="preserve"> </w:t>
      </w:r>
      <w:r w:rsidRPr="00024E35">
        <w:rPr>
          <w:rFonts w:ascii="Arial" w:eastAsia="Arial" w:hAnsi="Arial" w:cs="Arial"/>
          <w:sz w:val="24"/>
          <w:szCs w:val="24"/>
        </w:rPr>
        <w:t>aménagé</w:t>
      </w:r>
      <w:r w:rsidRPr="00024E35">
        <w:rPr>
          <w:rFonts w:ascii="Arial" w:eastAsia="Times New Roman" w:hAnsi="Arial" w:cs="Arial"/>
          <w:sz w:val="24"/>
          <w:szCs w:val="24"/>
        </w:rPr>
        <w:t xml:space="preserve"> </w:t>
      </w:r>
      <w:r w:rsidRPr="00024E35">
        <w:rPr>
          <w:rFonts w:ascii="Arial" w:eastAsia="Arial" w:hAnsi="Arial" w:cs="Arial"/>
          <w:sz w:val="24"/>
          <w:szCs w:val="24"/>
        </w:rPr>
        <w:t>et décoré, comprenant l’habillage du sol, le cloisonnement, le mobilier, l’éclairage et la signalétique</w:t>
      </w:r>
      <w:r w:rsidRPr="0004427E">
        <w:rPr>
          <w:rFonts w:ascii="Arial" w:eastAsia="Arial" w:hAnsi="Arial" w:cs="Arial"/>
          <w:sz w:val="24"/>
          <w:szCs w:val="24"/>
        </w:rPr>
        <w:t>, « clef en main ».</w:t>
      </w:r>
    </w:p>
    <w:p w:rsidR="0003748E" w:rsidRPr="00024E35" w:rsidRDefault="0003748E" w:rsidP="00861372">
      <w:pPr>
        <w:tabs>
          <w:tab w:val="left" w:pos="1620"/>
          <w:tab w:val="left" w:pos="2860"/>
          <w:tab w:val="left" w:pos="4400"/>
        </w:tabs>
        <w:spacing w:after="0"/>
        <w:ind w:left="851" w:hanging="284"/>
        <w:jc w:val="both"/>
        <w:rPr>
          <w:rFonts w:ascii="Arial" w:eastAsia="Arial" w:hAnsi="Arial" w:cs="Arial"/>
          <w:sz w:val="24"/>
          <w:szCs w:val="24"/>
        </w:rPr>
      </w:pPr>
    </w:p>
    <w:p w:rsidR="0003748E" w:rsidRPr="00861372" w:rsidRDefault="0003748E" w:rsidP="0003748E">
      <w:pPr>
        <w:tabs>
          <w:tab w:val="left" w:pos="600"/>
          <w:tab w:val="left" w:pos="1620"/>
          <w:tab w:val="left" w:pos="2860"/>
          <w:tab w:val="left" w:pos="4400"/>
        </w:tabs>
        <w:spacing w:after="0" w:line="238" w:lineRule="auto"/>
        <w:jc w:val="both"/>
        <w:rPr>
          <w:rFonts w:ascii="Arial" w:eastAsia="Arial" w:hAnsi="Arial" w:cs="Arial"/>
          <w:b/>
          <w:szCs w:val="24"/>
        </w:rPr>
      </w:pPr>
    </w:p>
    <w:p w:rsidR="0003748E" w:rsidRPr="00024E35" w:rsidRDefault="0003748E" w:rsidP="0003748E">
      <w:pPr>
        <w:tabs>
          <w:tab w:val="left" w:pos="600"/>
          <w:tab w:val="left" w:pos="1620"/>
          <w:tab w:val="left" w:pos="2860"/>
          <w:tab w:val="left" w:pos="4400"/>
        </w:tabs>
        <w:spacing w:after="120" w:line="238" w:lineRule="auto"/>
        <w:jc w:val="both"/>
        <w:rPr>
          <w:rFonts w:ascii="Arial" w:eastAsia="Arial" w:hAnsi="Arial" w:cs="Arial"/>
          <w:b/>
          <w:sz w:val="24"/>
          <w:szCs w:val="24"/>
        </w:rPr>
      </w:pPr>
      <w:r w:rsidRPr="00024E35">
        <w:rPr>
          <w:rFonts w:ascii="Arial" w:eastAsia="Arial" w:hAnsi="Arial" w:cs="Arial"/>
          <w:b/>
          <w:sz w:val="24"/>
          <w:szCs w:val="24"/>
        </w:rPr>
        <w:t>SERVICES COMPL</w:t>
      </w:r>
      <w:r w:rsidR="006C5F0E">
        <w:rPr>
          <w:rFonts w:ascii="Arial" w:eastAsia="Arial" w:hAnsi="Arial" w:cs="Arial"/>
          <w:b/>
          <w:sz w:val="24"/>
          <w:szCs w:val="24"/>
        </w:rPr>
        <w:t>É</w:t>
      </w:r>
      <w:r w:rsidRPr="00024E35">
        <w:rPr>
          <w:rFonts w:ascii="Arial" w:eastAsia="Arial" w:hAnsi="Arial" w:cs="Arial"/>
          <w:b/>
          <w:sz w:val="24"/>
          <w:szCs w:val="24"/>
        </w:rPr>
        <w:t>MENTAIRES à un tarif privilégié</w:t>
      </w:r>
    </w:p>
    <w:p w:rsidR="0003748E" w:rsidRPr="00024E35" w:rsidRDefault="0003748E" w:rsidP="00861372">
      <w:pPr>
        <w:numPr>
          <w:ilvl w:val="0"/>
          <w:numId w:val="11"/>
        </w:numPr>
        <w:tabs>
          <w:tab w:val="left" w:pos="851"/>
        </w:tabs>
        <w:spacing w:after="0"/>
        <w:ind w:left="2124" w:hanging="1557"/>
        <w:jc w:val="both"/>
        <w:rPr>
          <w:rFonts w:ascii="Arial" w:eastAsia="Arial" w:hAnsi="Arial" w:cs="Arial"/>
          <w:bCs/>
          <w:sz w:val="24"/>
          <w:szCs w:val="24"/>
        </w:rPr>
      </w:pPr>
      <w:r w:rsidRPr="00024E35">
        <w:rPr>
          <w:rFonts w:ascii="Arial" w:eastAsia="Arial" w:hAnsi="Arial" w:cs="Arial"/>
          <w:bCs/>
          <w:sz w:val="24"/>
          <w:szCs w:val="24"/>
        </w:rPr>
        <w:t>Communiqué de presse</w:t>
      </w:r>
      <w:r w:rsidR="004C4907">
        <w:rPr>
          <w:rFonts w:ascii="Arial" w:eastAsia="Arial" w:hAnsi="Arial" w:cs="Arial"/>
          <w:bCs/>
          <w:sz w:val="24"/>
          <w:szCs w:val="24"/>
        </w:rPr>
        <w:t>.</w:t>
      </w:r>
      <w:r w:rsidRPr="00024E35">
        <w:rPr>
          <w:rFonts w:ascii="Arial" w:eastAsia="Arial" w:hAnsi="Arial" w:cs="Arial"/>
          <w:bCs/>
          <w:sz w:val="24"/>
          <w:szCs w:val="24"/>
        </w:rPr>
        <w:t xml:space="preserve"> </w:t>
      </w:r>
      <w:r w:rsidR="006C5F0E">
        <w:rPr>
          <w:rFonts w:ascii="Arial" w:eastAsia="Arial" w:hAnsi="Arial" w:cs="Arial"/>
          <w:bCs/>
          <w:sz w:val="24"/>
          <w:szCs w:val="24"/>
        </w:rPr>
        <w:t>Tarif :</w:t>
      </w:r>
      <w:r w:rsidR="0004427E">
        <w:rPr>
          <w:rFonts w:ascii="Arial" w:eastAsia="Arial" w:hAnsi="Arial" w:cs="Arial"/>
          <w:bCs/>
          <w:sz w:val="24"/>
          <w:szCs w:val="24"/>
        </w:rPr>
        <w:t xml:space="preserve"> </w:t>
      </w:r>
      <w:r w:rsidRPr="00024E35">
        <w:rPr>
          <w:rFonts w:ascii="Arial" w:eastAsia="Arial" w:hAnsi="Arial" w:cs="Arial"/>
          <w:bCs/>
          <w:sz w:val="24"/>
          <w:szCs w:val="24"/>
        </w:rPr>
        <w:t>1 170 € TTC</w:t>
      </w:r>
    </w:p>
    <w:p w:rsidR="0003748E" w:rsidRPr="00C7517C" w:rsidRDefault="0003748E" w:rsidP="00861372">
      <w:pPr>
        <w:tabs>
          <w:tab w:val="left" w:pos="851"/>
        </w:tabs>
        <w:spacing w:after="0"/>
        <w:ind w:hanging="1557"/>
        <w:jc w:val="both"/>
        <w:rPr>
          <w:rFonts w:ascii="Arial" w:eastAsia="Arial" w:hAnsi="Arial" w:cs="Arial"/>
          <w:bCs/>
          <w:sz w:val="8"/>
          <w:szCs w:val="8"/>
        </w:rPr>
      </w:pPr>
    </w:p>
    <w:p w:rsidR="0003748E" w:rsidRPr="00024E35" w:rsidRDefault="0003748E" w:rsidP="00861372">
      <w:pPr>
        <w:numPr>
          <w:ilvl w:val="0"/>
          <w:numId w:val="11"/>
        </w:numPr>
        <w:spacing w:after="0"/>
        <w:ind w:left="851" w:hanging="284"/>
        <w:jc w:val="both"/>
        <w:rPr>
          <w:rFonts w:ascii="Arial" w:eastAsia="Arial" w:hAnsi="Arial" w:cs="Arial"/>
          <w:bCs/>
          <w:sz w:val="24"/>
          <w:szCs w:val="24"/>
        </w:rPr>
      </w:pPr>
      <w:r w:rsidRPr="00024E35">
        <w:rPr>
          <w:rFonts w:ascii="Arial" w:eastAsia="Arial" w:hAnsi="Arial" w:cs="Arial"/>
          <w:bCs/>
          <w:sz w:val="24"/>
          <w:szCs w:val="24"/>
        </w:rPr>
        <w:t>Réglementation des dispositifs médicaux au Brésil</w:t>
      </w:r>
      <w:r w:rsidR="006C5F0E">
        <w:rPr>
          <w:rFonts w:ascii="Arial" w:eastAsia="Arial" w:hAnsi="Arial" w:cs="Arial"/>
          <w:bCs/>
          <w:sz w:val="24"/>
          <w:szCs w:val="24"/>
        </w:rPr>
        <w:t>.</w:t>
      </w:r>
      <w:r w:rsidRPr="00024E35">
        <w:rPr>
          <w:rFonts w:ascii="Arial" w:eastAsia="Arial" w:hAnsi="Arial" w:cs="Arial"/>
          <w:bCs/>
          <w:sz w:val="24"/>
          <w:szCs w:val="24"/>
        </w:rPr>
        <w:t xml:space="preserve"> Tarif : 63</w:t>
      </w:r>
      <w:r w:rsidR="006C5F0E">
        <w:rPr>
          <w:rFonts w:ascii="Arial" w:eastAsia="Arial" w:hAnsi="Arial" w:cs="Arial"/>
          <w:bCs/>
          <w:sz w:val="24"/>
          <w:szCs w:val="24"/>
        </w:rPr>
        <w:t>,</w:t>
      </w:r>
      <w:r w:rsidRPr="00024E35">
        <w:rPr>
          <w:rFonts w:ascii="Arial" w:eastAsia="Arial" w:hAnsi="Arial" w:cs="Arial"/>
          <w:bCs/>
          <w:sz w:val="24"/>
          <w:szCs w:val="24"/>
        </w:rPr>
        <w:t>30 € TTC</w:t>
      </w:r>
    </w:p>
    <w:p w:rsidR="0003748E" w:rsidRPr="00C7517C" w:rsidRDefault="0003748E" w:rsidP="00861372">
      <w:pPr>
        <w:spacing w:after="0"/>
        <w:ind w:left="851" w:hanging="284"/>
        <w:jc w:val="both"/>
        <w:rPr>
          <w:rFonts w:ascii="Arial" w:eastAsia="Arial" w:hAnsi="Arial" w:cs="Arial"/>
          <w:bCs/>
          <w:sz w:val="8"/>
          <w:szCs w:val="8"/>
        </w:rPr>
      </w:pPr>
    </w:p>
    <w:p w:rsidR="0003748E" w:rsidRDefault="0003748E" w:rsidP="00861372">
      <w:pPr>
        <w:numPr>
          <w:ilvl w:val="0"/>
          <w:numId w:val="11"/>
        </w:numPr>
        <w:spacing w:after="0"/>
        <w:ind w:left="851" w:hanging="284"/>
        <w:jc w:val="both"/>
        <w:rPr>
          <w:rFonts w:ascii="Arial" w:eastAsia="Arial" w:hAnsi="Arial" w:cs="Arial"/>
          <w:bCs/>
          <w:sz w:val="24"/>
          <w:szCs w:val="24"/>
        </w:rPr>
      </w:pPr>
      <w:r w:rsidRPr="00024E35">
        <w:rPr>
          <w:rFonts w:ascii="Arial" w:eastAsia="Arial" w:hAnsi="Arial" w:cs="Arial"/>
          <w:bCs/>
          <w:sz w:val="24"/>
          <w:szCs w:val="24"/>
        </w:rPr>
        <w:t xml:space="preserve">Kit de présentation export pour le Brésil : support opérationnel réalisé par nos experts sectoriels pour présenter votre offre en portugais </w:t>
      </w:r>
      <w:r w:rsidR="000241F8">
        <w:rPr>
          <w:rFonts w:ascii="Arial" w:eastAsia="Arial" w:hAnsi="Arial" w:cs="Arial"/>
          <w:bCs/>
          <w:sz w:val="24"/>
          <w:szCs w:val="24"/>
        </w:rPr>
        <w:t>b</w:t>
      </w:r>
      <w:r w:rsidRPr="00024E35">
        <w:rPr>
          <w:rFonts w:ascii="Arial" w:eastAsia="Arial" w:hAnsi="Arial" w:cs="Arial"/>
          <w:bCs/>
          <w:sz w:val="24"/>
          <w:szCs w:val="24"/>
        </w:rPr>
        <w:t>résil</w:t>
      </w:r>
      <w:r w:rsidR="000241F8">
        <w:rPr>
          <w:rFonts w:ascii="Arial" w:eastAsia="Arial" w:hAnsi="Arial" w:cs="Arial"/>
          <w:bCs/>
          <w:sz w:val="24"/>
          <w:szCs w:val="24"/>
        </w:rPr>
        <w:t>ien</w:t>
      </w:r>
      <w:r w:rsidRPr="00024E35">
        <w:rPr>
          <w:rFonts w:ascii="Arial" w:eastAsia="Arial" w:hAnsi="Arial" w:cs="Arial"/>
          <w:bCs/>
          <w:sz w:val="24"/>
          <w:szCs w:val="24"/>
        </w:rPr>
        <w:t xml:space="preserve"> et de façon adaptée aux cibles locales (dans la limite de 6 pages). Tarif : 780 € TTC</w:t>
      </w:r>
    </w:p>
    <w:p w:rsidR="00C7517C" w:rsidRPr="00C7517C" w:rsidRDefault="00C7517C" w:rsidP="00861372">
      <w:pPr>
        <w:spacing w:after="0"/>
        <w:ind w:left="851" w:hanging="284"/>
        <w:jc w:val="both"/>
        <w:rPr>
          <w:rFonts w:ascii="Arial" w:eastAsia="Arial" w:hAnsi="Arial" w:cs="Arial"/>
          <w:bCs/>
          <w:sz w:val="8"/>
          <w:szCs w:val="8"/>
        </w:rPr>
      </w:pPr>
    </w:p>
    <w:p w:rsidR="0003748E" w:rsidRPr="00024E35" w:rsidRDefault="0003748E" w:rsidP="00861372">
      <w:pPr>
        <w:numPr>
          <w:ilvl w:val="0"/>
          <w:numId w:val="11"/>
        </w:numPr>
        <w:spacing w:after="0"/>
        <w:ind w:left="851" w:hanging="284"/>
        <w:jc w:val="both"/>
        <w:rPr>
          <w:rFonts w:ascii="Arial" w:eastAsia="Arial" w:hAnsi="Arial" w:cs="Arial"/>
          <w:bCs/>
          <w:sz w:val="24"/>
          <w:szCs w:val="24"/>
        </w:rPr>
      </w:pPr>
      <w:r w:rsidRPr="00024E35">
        <w:rPr>
          <w:rFonts w:ascii="Arial" w:eastAsia="Arial" w:hAnsi="Arial" w:cs="Arial"/>
          <w:bCs/>
          <w:sz w:val="24"/>
          <w:szCs w:val="24"/>
        </w:rPr>
        <w:t>Mission de prospection (Brésil ou Argentine) : nos experts sectoriels organisent un programme de rendez-vous sur mesure avec les acteurs spécialisés dans votre secteur d’activité et selon votre cahier des charges. Tarif : 3 510 € TTC</w:t>
      </w:r>
    </w:p>
    <w:p w:rsidR="0003748E" w:rsidRPr="00861372" w:rsidRDefault="0003748E" w:rsidP="0003748E">
      <w:pPr>
        <w:tabs>
          <w:tab w:val="left" w:pos="620"/>
        </w:tabs>
        <w:spacing w:after="0" w:line="237" w:lineRule="auto"/>
        <w:jc w:val="both"/>
        <w:rPr>
          <w:rFonts w:ascii="Arial" w:eastAsia="Arial" w:hAnsi="Arial" w:cs="Arial"/>
          <w:sz w:val="40"/>
          <w:szCs w:val="24"/>
        </w:rPr>
      </w:pPr>
    </w:p>
    <w:p w:rsidR="0003748E" w:rsidRPr="00024E35" w:rsidRDefault="0003748E" w:rsidP="0003748E">
      <w:pPr>
        <w:spacing w:line="0" w:lineRule="atLeast"/>
        <w:ind w:left="60"/>
        <w:jc w:val="both"/>
        <w:rPr>
          <w:rFonts w:ascii="Arial" w:eastAsia="Arial" w:hAnsi="Arial" w:cs="Arial"/>
          <w:b/>
          <w:sz w:val="24"/>
          <w:szCs w:val="24"/>
        </w:rPr>
      </w:pPr>
      <w:r w:rsidRPr="00024E35">
        <w:rPr>
          <w:rFonts w:ascii="Arial" w:eastAsia="Arial" w:hAnsi="Arial" w:cs="Arial"/>
          <w:b/>
          <w:sz w:val="24"/>
          <w:szCs w:val="24"/>
        </w:rPr>
        <w:t>BUSINESS FRANCE, VOTRE PARTENAIRE À L’INTERNATIONAL</w:t>
      </w:r>
    </w:p>
    <w:p w:rsidR="0003748E" w:rsidRPr="00024E35" w:rsidRDefault="0003748E" w:rsidP="00861372">
      <w:pPr>
        <w:spacing w:after="0"/>
        <w:ind w:left="284"/>
        <w:jc w:val="both"/>
        <w:rPr>
          <w:rFonts w:ascii="Arial" w:eastAsia="Arial" w:hAnsi="Arial" w:cs="Arial"/>
          <w:sz w:val="24"/>
          <w:szCs w:val="24"/>
        </w:rPr>
      </w:pPr>
      <w:r w:rsidRPr="00024E35">
        <w:rPr>
          <w:rFonts w:ascii="Arial" w:eastAsia="Arial" w:hAnsi="Arial" w:cs="Arial"/>
          <w:sz w:val="24"/>
          <w:szCs w:val="24"/>
        </w:rPr>
        <w:t>Avec son réseau d’experts sectoriels au plus près des décideurs locaux et des opportunités, Business France accompagne votre projet de développement export et vous ouvre son carnet d’adresses.</w:t>
      </w:r>
    </w:p>
    <w:p w:rsidR="0003748E" w:rsidRPr="00DB7690" w:rsidRDefault="0003748E" w:rsidP="00DB7690">
      <w:pPr>
        <w:spacing w:after="0"/>
        <w:jc w:val="right"/>
        <w:rPr>
          <w:rFonts w:ascii="Arial" w:eastAsia="Arial" w:hAnsi="Arial" w:cs="Arial"/>
          <w:sz w:val="12"/>
          <w:szCs w:val="24"/>
        </w:rPr>
      </w:pPr>
      <w:r w:rsidRPr="00DB7690">
        <w:rPr>
          <w:rFonts w:ascii="Arial" w:eastAsia="Arial" w:hAnsi="Arial" w:cs="Arial"/>
          <w:sz w:val="12"/>
          <w:szCs w:val="24"/>
        </w:rPr>
        <w:t xml:space="preserve">        </w:t>
      </w:r>
      <w:r w:rsidRPr="00DB7690">
        <w:rPr>
          <w:rFonts w:ascii="Arial" w:eastAsia="Arial" w:hAnsi="Arial" w:cs="Arial"/>
          <w:sz w:val="12"/>
          <w:szCs w:val="24"/>
        </w:rPr>
        <w:tab/>
      </w:r>
      <w:r w:rsidRPr="00DB7690">
        <w:rPr>
          <w:rFonts w:ascii="Arial" w:eastAsia="Arial" w:hAnsi="Arial" w:cs="Arial"/>
          <w:sz w:val="12"/>
          <w:szCs w:val="24"/>
        </w:rPr>
        <w:tab/>
      </w:r>
    </w:p>
    <w:p w:rsidR="0003748E" w:rsidRPr="00451CCF" w:rsidRDefault="0003748E" w:rsidP="0003748E">
      <w:pPr>
        <w:jc w:val="right"/>
        <w:rPr>
          <w:rFonts w:ascii="Arial" w:hAnsi="Arial" w:cs="Arial"/>
          <w:i/>
          <w:sz w:val="20"/>
          <w:szCs w:val="24"/>
        </w:rPr>
      </w:pPr>
      <w:r w:rsidRPr="00451CCF">
        <w:rPr>
          <w:rFonts w:ascii="Arial" w:eastAsia="Arial" w:hAnsi="Arial" w:cs="Arial"/>
          <w:i/>
          <w:sz w:val="20"/>
          <w:szCs w:val="24"/>
        </w:rPr>
        <w:tab/>
      </w:r>
      <w:r w:rsidRPr="00451CCF">
        <w:rPr>
          <w:rFonts w:ascii="Arial" w:eastAsia="Arial" w:hAnsi="Arial" w:cs="Arial"/>
          <w:i/>
          <w:sz w:val="20"/>
          <w:szCs w:val="24"/>
        </w:rPr>
        <w:tab/>
      </w:r>
      <w:r w:rsidRPr="00451CCF">
        <w:rPr>
          <w:rFonts w:ascii="Arial" w:eastAsia="Arial" w:hAnsi="Arial" w:cs="Arial"/>
          <w:i/>
          <w:sz w:val="20"/>
          <w:szCs w:val="24"/>
        </w:rPr>
        <w:tab/>
      </w:r>
      <w:r w:rsidRPr="00451CCF">
        <w:rPr>
          <w:rFonts w:ascii="Arial" w:eastAsia="Arial" w:hAnsi="Arial" w:cs="Arial"/>
          <w:i/>
          <w:sz w:val="20"/>
          <w:szCs w:val="24"/>
        </w:rPr>
        <w:tab/>
      </w:r>
      <w:r w:rsidRPr="00451CCF">
        <w:rPr>
          <w:rFonts w:ascii="Arial" w:eastAsia="Arial" w:hAnsi="Arial" w:cs="Arial"/>
          <w:i/>
          <w:sz w:val="20"/>
          <w:szCs w:val="24"/>
        </w:rPr>
        <w:tab/>
      </w:r>
      <w:r w:rsidRPr="00451CCF">
        <w:rPr>
          <w:rFonts w:ascii="Arial" w:hAnsi="Arial" w:cs="Arial"/>
          <w:i/>
          <w:iCs/>
          <w:sz w:val="20"/>
          <w:szCs w:val="24"/>
        </w:rPr>
        <w:t xml:space="preserve">                          Source : Business France</w:t>
      </w:r>
      <w:r w:rsidRPr="00451CCF">
        <w:rPr>
          <w:rFonts w:ascii="Arial" w:hAnsi="Arial" w:cs="Arial"/>
          <w:i/>
          <w:sz w:val="20"/>
          <w:szCs w:val="24"/>
        </w:rPr>
        <w:t xml:space="preserve">  </w:t>
      </w:r>
    </w:p>
    <w:p w:rsidR="00A935BD" w:rsidRDefault="00A935BD" w:rsidP="00993326">
      <w:pPr>
        <w:jc w:val="right"/>
        <w:rPr>
          <w:rFonts w:ascii="Arial" w:hAnsi="Arial" w:cs="Arial"/>
          <w:b/>
          <w:sz w:val="24"/>
          <w:szCs w:val="24"/>
          <w:u w:val="single"/>
        </w:rPr>
      </w:pPr>
    </w:p>
    <w:p w:rsidR="00451CCF" w:rsidRDefault="00451CCF" w:rsidP="00993326">
      <w:pPr>
        <w:jc w:val="right"/>
        <w:rPr>
          <w:rFonts w:ascii="Arial" w:hAnsi="Arial" w:cs="Arial"/>
          <w:b/>
          <w:sz w:val="24"/>
          <w:szCs w:val="24"/>
          <w:u w:val="single"/>
        </w:rPr>
      </w:pPr>
    </w:p>
    <w:p w:rsidR="008E62C5" w:rsidRDefault="008E62C5">
      <w:pPr>
        <w:rPr>
          <w:rFonts w:ascii="Arial" w:hAnsi="Arial" w:cs="Arial"/>
          <w:b/>
          <w:i/>
          <w:sz w:val="28"/>
          <w:szCs w:val="24"/>
          <w:u w:val="single"/>
        </w:rPr>
      </w:pPr>
      <w:r>
        <w:rPr>
          <w:rFonts w:ascii="Arial" w:hAnsi="Arial" w:cs="Arial"/>
          <w:b/>
          <w:i/>
          <w:sz w:val="28"/>
          <w:szCs w:val="24"/>
          <w:u w:val="single"/>
        </w:rPr>
        <w:br w:type="page"/>
      </w:r>
    </w:p>
    <w:p w:rsidR="0003748E" w:rsidRPr="00451CCF" w:rsidRDefault="0003748E" w:rsidP="00861372">
      <w:pPr>
        <w:spacing w:after="280"/>
        <w:jc w:val="right"/>
        <w:rPr>
          <w:rFonts w:ascii="Arial" w:hAnsi="Arial" w:cs="Arial"/>
          <w:b/>
          <w:i/>
          <w:sz w:val="28"/>
          <w:szCs w:val="24"/>
          <w:u w:val="single"/>
        </w:rPr>
      </w:pPr>
      <w:r w:rsidRPr="00451CCF">
        <w:rPr>
          <w:rFonts w:ascii="Arial" w:hAnsi="Arial" w:cs="Arial"/>
          <w:b/>
          <w:i/>
          <w:sz w:val="28"/>
          <w:szCs w:val="24"/>
          <w:u w:val="single"/>
        </w:rPr>
        <w:lastRenderedPageBreak/>
        <w:t xml:space="preserve">ANNEXE </w:t>
      </w:r>
      <w:r w:rsidR="00A935BD" w:rsidRPr="00451CCF">
        <w:rPr>
          <w:rFonts w:ascii="Arial" w:hAnsi="Arial" w:cs="Arial"/>
          <w:b/>
          <w:i/>
          <w:sz w:val="28"/>
          <w:szCs w:val="24"/>
          <w:u w:val="single"/>
        </w:rPr>
        <w:t>8</w:t>
      </w:r>
    </w:p>
    <w:p w:rsidR="0003748E" w:rsidRPr="00451CCF" w:rsidRDefault="007B346A" w:rsidP="00861372">
      <w:pPr>
        <w:pBdr>
          <w:top w:val="single" w:sz="4" w:space="1" w:color="auto"/>
          <w:left w:val="single" w:sz="4" w:space="4" w:color="auto"/>
          <w:bottom w:val="single" w:sz="4" w:space="1" w:color="auto"/>
          <w:right w:val="single" w:sz="4" w:space="4" w:color="auto"/>
        </w:pBdr>
        <w:ind w:right="69"/>
        <w:jc w:val="center"/>
        <w:rPr>
          <w:rFonts w:ascii="Arial" w:eastAsia="Arial" w:hAnsi="Arial" w:cs="Arial"/>
          <w:b/>
          <w:sz w:val="28"/>
          <w:szCs w:val="24"/>
        </w:rPr>
      </w:pPr>
      <w:r>
        <w:rPr>
          <w:rFonts w:ascii="Arial" w:eastAsia="Times New Roman" w:hAnsi="Arial" w:cs="Arial"/>
          <w:b/>
          <w:bCs/>
          <w:sz w:val="28"/>
          <w:szCs w:val="24"/>
          <w:lang w:eastAsia="fr-FR"/>
        </w:rPr>
        <w:t>É</w:t>
      </w:r>
      <w:r w:rsidR="008C5190" w:rsidRPr="00451CCF">
        <w:rPr>
          <w:rFonts w:ascii="Arial" w:eastAsia="Times New Roman" w:hAnsi="Arial" w:cs="Arial"/>
          <w:b/>
          <w:bCs/>
          <w:sz w:val="28"/>
          <w:szCs w:val="24"/>
          <w:lang w:eastAsia="fr-FR"/>
        </w:rPr>
        <w:t>léments budgétaires relatifs au salon</w:t>
      </w:r>
      <w:r w:rsidR="008C5190" w:rsidRPr="00451CCF">
        <w:rPr>
          <w:rFonts w:ascii="Arial" w:hAnsi="Arial" w:cs="Arial"/>
          <w:b/>
          <w:bCs/>
          <w:sz w:val="28"/>
          <w:szCs w:val="24"/>
        </w:rPr>
        <w:t xml:space="preserve"> </w:t>
      </w:r>
      <w:r w:rsidR="0003748E" w:rsidRPr="00451CCF">
        <w:rPr>
          <w:rFonts w:ascii="Arial" w:hAnsi="Arial" w:cs="Arial"/>
          <w:b/>
          <w:bCs/>
          <w:sz w:val="28"/>
          <w:szCs w:val="24"/>
        </w:rPr>
        <w:t>H</w:t>
      </w:r>
      <w:r w:rsidR="008C5190" w:rsidRPr="00451CCF">
        <w:rPr>
          <w:rFonts w:ascii="Arial" w:hAnsi="Arial" w:cs="Arial"/>
          <w:b/>
          <w:bCs/>
          <w:sz w:val="28"/>
          <w:szCs w:val="24"/>
        </w:rPr>
        <w:t>OSPITALAR</w:t>
      </w:r>
      <w:r w:rsidR="0003748E" w:rsidRPr="00451CCF">
        <w:rPr>
          <w:rFonts w:ascii="Arial" w:hAnsi="Arial" w:cs="Arial"/>
          <w:b/>
          <w:bCs/>
          <w:sz w:val="28"/>
          <w:szCs w:val="24"/>
        </w:rPr>
        <w:t xml:space="preserve"> de </w:t>
      </w:r>
      <w:r w:rsidR="0003748E" w:rsidRPr="00451CCF">
        <w:rPr>
          <w:rFonts w:ascii="Arial" w:eastAsia="Arial" w:hAnsi="Arial" w:cs="Arial"/>
          <w:b/>
          <w:sz w:val="28"/>
          <w:szCs w:val="24"/>
        </w:rPr>
        <w:t>São Paulo 202</w:t>
      </w:r>
      <w:r w:rsidR="004B359C">
        <w:rPr>
          <w:rFonts w:ascii="Arial" w:eastAsia="Arial" w:hAnsi="Arial" w:cs="Arial"/>
          <w:b/>
          <w:sz w:val="28"/>
          <w:szCs w:val="24"/>
        </w:rPr>
        <w:t>2</w:t>
      </w:r>
      <w:r w:rsidR="0003748E" w:rsidRPr="00451CCF">
        <w:rPr>
          <w:rFonts w:ascii="Arial" w:eastAsia="Arial" w:hAnsi="Arial" w:cs="Arial"/>
          <w:b/>
          <w:sz w:val="28"/>
          <w:szCs w:val="24"/>
        </w:rPr>
        <w:t> </w:t>
      </w:r>
    </w:p>
    <w:p w:rsidR="0003748E" w:rsidRPr="00024E35" w:rsidRDefault="0003748E" w:rsidP="0017365F">
      <w:pPr>
        <w:spacing w:after="120"/>
        <w:jc w:val="both"/>
        <w:rPr>
          <w:rFonts w:ascii="Arial" w:eastAsia="Arial" w:hAnsi="Arial" w:cs="Arial"/>
          <w:bCs/>
          <w:sz w:val="24"/>
          <w:szCs w:val="24"/>
        </w:rPr>
      </w:pPr>
      <w:r w:rsidRPr="00024E35">
        <w:rPr>
          <w:rFonts w:ascii="Arial" w:eastAsia="Arial" w:hAnsi="Arial" w:cs="Arial"/>
          <w:bCs/>
          <w:sz w:val="24"/>
          <w:szCs w:val="24"/>
        </w:rPr>
        <w:t>L’entreprise Kango prépare un budget de prospection à partir des estimations suivantes :</w:t>
      </w:r>
    </w:p>
    <w:p w:rsidR="0003748E" w:rsidRPr="00024E35"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 xml:space="preserve">Lieu : </w:t>
      </w:r>
      <w:r w:rsidRPr="00024E35">
        <w:rPr>
          <w:rFonts w:ascii="Arial" w:eastAsia="Arial" w:hAnsi="Arial" w:cs="Arial"/>
          <w:bCs/>
          <w:sz w:val="24"/>
          <w:szCs w:val="24"/>
        </w:rPr>
        <w:t xml:space="preserve">São Paulo, Brésil, Expo Exhibition &amp; convention center, 1,5 Rod. Dos </w:t>
      </w:r>
      <w:proofErr w:type="spellStart"/>
      <w:r w:rsidRPr="00024E35">
        <w:rPr>
          <w:rFonts w:ascii="Arial" w:eastAsia="Arial" w:hAnsi="Arial" w:cs="Arial"/>
          <w:bCs/>
          <w:sz w:val="24"/>
          <w:szCs w:val="24"/>
        </w:rPr>
        <w:t>Imigrantes</w:t>
      </w:r>
      <w:proofErr w:type="spellEnd"/>
    </w:p>
    <w:p w:rsidR="0003748E" w:rsidRDefault="0003748E" w:rsidP="00DB7690">
      <w:pPr>
        <w:pStyle w:val="Paragraphedeliste"/>
        <w:numPr>
          <w:ilvl w:val="0"/>
          <w:numId w:val="1"/>
        </w:numPr>
        <w:spacing w:after="0"/>
        <w:ind w:left="142"/>
        <w:jc w:val="both"/>
        <w:rPr>
          <w:rFonts w:ascii="Arial" w:hAnsi="Arial" w:cs="Arial"/>
          <w:sz w:val="24"/>
          <w:szCs w:val="24"/>
        </w:rPr>
      </w:pPr>
      <w:r w:rsidRPr="00024E35">
        <w:rPr>
          <w:rFonts w:ascii="Arial" w:hAnsi="Arial" w:cs="Arial"/>
          <w:sz w:val="24"/>
          <w:szCs w:val="24"/>
        </w:rPr>
        <w:t xml:space="preserve">Durée du salon : 4 jours </w:t>
      </w:r>
    </w:p>
    <w:p w:rsidR="005A179A" w:rsidRPr="00024E35" w:rsidRDefault="005A179A" w:rsidP="00DB7690">
      <w:pPr>
        <w:pStyle w:val="Paragraphedeliste"/>
        <w:numPr>
          <w:ilvl w:val="0"/>
          <w:numId w:val="1"/>
        </w:numPr>
        <w:spacing w:after="0"/>
        <w:ind w:left="142"/>
        <w:jc w:val="both"/>
        <w:rPr>
          <w:rFonts w:ascii="Arial" w:hAnsi="Arial" w:cs="Arial"/>
          <w:sz w:val="24"/>
          <w:szCs w:val="24"/>
        </w:rPr>
      </w:pPr>
      <w:r w:rsidRPr="00024E35">
        <w:rPr>
          <w:rFonts w:ascii="Arial" w:hAnsi="Arial" w:cs="Arial"/>
          <w:sz w:val="24"/>
          <w:szCs w:val="24"/>
        </w:rPr>
        <w:t xml:space="preserve">Arrivée à </w:t>
      </w:r>
      <w:r w:rsidRPr="00024E35">
        <w:rPr>
          <w:rFonts w:ascii="Arial" w:eastAsia="Arial" w:hAnsi="Arial" w:cs="Arial"/>
          <w:bCs/>
          <w:sz w:val="24"/>
          <w:szCs w:val="24"/>
        </w:rPr>
        <w:t>São Paulo</w:t>
      </w:r>
      <w:r w:rsidRPr="00024E35">
        <w:rPr>
          <w:rFonts w:ascii="Arial" w:hAnsi="Arial" w:cs="Arial"/>
          <w:sz w:val="24"/>
          <w:szCs w:val="24"/>
        </w:rPr>
        <w:t xml:space="preserve"> la veille du salon </w:t>
      </w:r>
      <w:r w:rsidR="007F60A3">
        <w:rPr>
          <w:rFonts w:ascii="Arial" w:hAnsi="Arial" w:cs="Arial"/>
          <w:sz w:val="24"/>
          <w:szCs w:val="24"/>
        </w:rPr>
        <w:t xml:space="preserve">à </w:t>
      </w:r>
      <w:r w:rsidRPr="00024E35">
        <w:rPr>
          <w:rFonts w:ascii="Arial" w:hAnsi="Arial" w:cs="Arial"/>
          <w:sz w:val="24"/>
          <w:szCs w:val="24"/>
        </w:rPr>
        <w:t xml:space="preserve">17h et </w:t>
      </w:r>
      <w:r w:rsidR="007B346A">
        <w:rPr>
          <w:rFonts w:ascii="Arial" w:hAnsi="Arial" w:cs="Arial"/>
          <w:sz w:val="24"/>
          <w:szCs w:val="24"/>
        </w:rPr>
        <w:t>départ le lendemain du salon</w:t>
      </w:r>
      <w:r w:rsidR="007F60A3">
        <w:rPr>
          <w:rFonts w:ascii="Arial" w:hAnsi="Arial" w:cs="Arial"/>
          <w:sz w:val="24"/>
          <w:szCs w:val="24"/>
        </w:rPr>
        <w:t xml:space="preserve"> à</w:t>
      </w:r>
      <w:r w:rsidR="007B346A">
        <w:rPr>
          <w:rFonts w:ascii="Arial" w:hAnsi="Arial" w:cs="Arial"/>
          <w:sz w:val="24"/>
          <w:szCs w:val="24"/>
        </w:rPr>
        <w:t xml:space="preserve"> 8h</w:t>
      </w:r>
    </w:p>
    <w:p w:rsidR="0003748E" w:rsidRPr="00024E35" w:rsidRDefault="0003748E" w:rsidP="00DB7690">
      <w:pPr>
        <w:pStyle w:val="Paragraphedeliste"/>
        <w:numPr>
          <w:ilvl w:val="0"/>
          <w:numId w:val="1"/>
        </w:numPr>
        <w:spacing w:before="240"/>
        <w:ind w:left="142"/>
        <w:jc w:val="both"/>
        <w:rPr>
          <w:rFonts w:ascii="Arial" w:hAnsi="Arial" w:cs="Arial"/>
          <w:sz w:val="24"/>
          <w:szCs w:val="24"/>
        </w:rPr>
      </w:pPr>
      <w:r w:rsidRPr="00024E35">
        <w:rPr>
          <w:rFonts w:ascii="Arial" w:hAnsi="Arial" w:cs="Arial"/>
          <w:sz w:val="24"/>
          <w:szCs w:val="24"/>
        </w:rPr>
        <w:t>Billet TGV, 2</w:t>
      </w:r>
      <w:r w:rsidRPr="00024E35">
        <w:rPr>
          <w:rFonts w:ascii="Arial" w:hAnsi="Arial" w:cs="Arial"/>
          <w:sz w:val="24"/>
          <w:szCs w:val="24"/>
          <w:vertAlign w:val="superscript"/>
        </w:rPr>
        <w:t>nd</w:t>
      </w:r>
      <w:r w:rsidRPr="00024E35">
        <w:rPr>
          <w:rFonts w:ascii="Arial" w:hAnsi="Arial" w:cs="Arial"/>
          <w:sz w:val="24"/>
          <w:szCs w:val="24"/>
        </w:rPr>
        <w:t xml:space="preserve"> classe, Dijon-Paris CDG : 156 EUR (A/R) par personne</w:t>
      </w:r>
    </w:p>
    <w:p w:rsidR="0003748E" w:rsidRPr="00677E9F" w:rsidRDefault="0003748E" w:rsidP="00DB7690">
      <w:pPr>
        <w:pStyle w:val="Paragraphedeliste"/>
        <w:numPr>
          <w:ilvl w:val="0"/>
          <w:numId w:val="1"/>
        </w:numPr>
        <w:spacing w:line="240" w:lineRule="auto"/>
        <w:ind w:left="709" w:hanging="567"/>
        <w:jc w:val="both"/>
        <w:rPr>
          <w:rFonts w:ascii="Arial" w:hAnsi="Arial" w:cs="Arial"/>
          <w:sz w:val="24"/>
          <w:szCs w:val="24"/>
        </w:rPr>
      </w:pPr>
      <w:r w:rsidRPr="00677E9F">
        <w:rPr>
          <w:rFonts w:ascii="Arial" w:hAnsi="Arial" w:cs="Arial"/>
          <w:sz w:val="24"/>
          <w:szCs w:val="24"/>
        </w:rPr>
        <w:t xml:space="preserve">Billet d’avion KLM Air France, Economique, Paris (CDG) - </w:t>
      </w:r>
      <w:r w:rsidRPr="00677E9F">
        <w:rPr>
          <w:rFonts w:ascii="Arial" w:eastAsia="Arial" w:hAnsi="Arial" w:cs="Arial"/>
          <w:bCs/>
          <w:sz w:val="24"/>
          <w:szCs w:val="24"/>
        </w:rPr>
        <w:t>São Paulo (GRU)</w:t>
      </w:r>
      <w:r w:rsidRPr="00677E9F">
        <w:rPr>
          <w:rFonts w:ascii="Arial" w:hAnsi="Arial" w:cs="Arial"/>
          <w:sz w:val="24"/>
          <w:szCs w:val="24"/>
        </w:rPr>
        <w:t> : 1 079 EUR (AR) par personne</w:t>
      </w:r>
    </w:p>
    <w:p w:rsidR="0003748E" w:rsidRPr="00024E35"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Transport aéroport</w:t>
      </w:r>
      <w:r w:rsidR="00B9125C">
        <w:rPr>
          <w:rFonts w:ascii="Arial" w:hAnsi="Arial" w:cs="Arial"/>
          <w:sz w:val="24"/>
          <w:szCs w:val="24"/>
        </w:rPr>
        <w:t xml:space="preserve"> </w:t>
      </w:r>
      <w:r w:rsidR="00B9125C" w:rsidRPr="00024E35">
        <w:rPr>
          <w:rFonts w:ascii="Arial" w:eastAsia="Arial" w:hAnsi="Arial" w:cs="Arial"/>
          <w:bCs/>
          <w:sz w:val="24"/>
          <w:szCs w:val="24"/>
        </w:rPr>
        <w:t>São Paulo</w:t>
      </w:r>
      <w:r w:rsidRPr="00024E35">
        <w:rPr>
          <w:rFonts w:ascii="Arial" w:hAnsi="Arial" w:cs="Arial"/>
          <w:sz w:val="24"/>
          <w:szCs w:val="24"/>
        </w:rPr>
        <w:t xml:space="preserve"> – Centre-ville (taxi) </w:t>
      </w:r>
      <w:r w:rsidR="00F32856" w:rsidRPr="00024E35">
        <w:rPr>
          <w:rFonts w:ascii="Arial" w:eastAsia="Arial" w:hAnsi="Arial" w:cs="Arial"/>
          <w:bCs/>
          <w:sz w:val="24"/>
          <w:szCs w:val="24"/>
        </w:rPr>
        <w:t>São Paulo</w:t>
      </w:r>
      <w:r w:rsidRPr="00024E35">
        <w:rPr>
          <w:rFonts w:ascii="Arial" w:hAnsi="Arial" w:cs="Arial"/>
          <w:sz w:val="24"/>
          <w:szCs w:val="24"/>
        </w:rPr>
        <w:t>: 303</w:t>
      </w:r>
      <w:r w:rsidR="008E62C5">
        <w:rPr>
          <w:rFonts w:ascii="Arial" w:hAnsi="Arial" w:cs="Arial"/>
          <w:sz w:val="24"/>
          <w:szCs w:val="24"/>
        </w:rPr>
        <w:t>,</w:t>
      </w:r>
      <w:r w:rsidRPr="00024E35">
        <w:rPr>
          <w:rFonts w:ascii="Arial" w:hAnsi="Arial" w:cs="Arial"/>
          <w:sz w:val="24"/>
          <w:szCs w:val="24"/>
        </w:rPr>
        <w:t xml:space="preserve">50 BRL par course   </w:t>
      </w:r>
    </w:p>
    <w:p w:rsidR="0003748E"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Transport quotidien (par jour plein) : 36</w:t>
      </w:r>
      <w:r w:rsidR="008E62C5">
        <w:rPr>
          <w:rFonts w:ascii="Arial" w:hAnsi="Arial" w:cs="Arial"/>
          <w:sz w:val="24"/>
          <w:szCs w:val="24"/>
        </w:rPr>
        <w:t>,</w:t>
      </w:r>
      <w:r w:rsidRPr="00024E35">
        <w:rPr>
          <w:rFonts w:ascii="Arial" w:hAnsi="Arial" w:cs="Arial"/>
          <w:sz w:val="24"/>
          <w:szCs w:val="24"/>
        </w:rPr>
        <w:t>42</w:t>
      </w:r>
      <w:r w:rsidR="00907ADC">
        <w:rPr>
          <w:rFonts w:ascii="Arial" w:hAnsi="Arial" w:cs="Arial"/>
          <w:sz w:val="24"/>
          <w:szCs w:val="24"/>
        </w:rPr>
        <w:t xml:space="preserve"> BRL par personne et par jour</w:t>
      </w:r>
    </w:p>
    <w:p w:rsidR="00907ADC" w:rsidRPr="00907ADC" w:rsidRDefault="00907ADC"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Transport matériel : 1 200 EUR (A/R)</w:t>
      </w:r>
    </w:p>
    <w:p w:rsidR="0003748E" w:rsidRPr="00024E35"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Frais d’hébergement : 273</w:t>
      </w:r>
      <w:r w:rsidR="008E62C5">
        <w:rPr>
          <w:rFonts w:ascii="Arial" w:hAnsi="Arial" w:cs="Arial"/>
          <w:sz w:val="24"/>
          <w:szCs w:val="24"/>
        </w:rPr>
        <w:t>,</w:t>
      </w:r>
      <w:r w:rsidRPr="00024E35">
        <w:rPr>
          <w:rFonts w:ascii="Arial" w:hAnsi="Arial" w:cs="Arial"/>
          <w:sz w:val="24"/>
          <w:szCs w:val="24"/>
        </w:rPr>
        <w:t xml:space="preserve">15 BRL par personne et par nuitée, petit-déjeuner compris   </w:t>
      </w:r>
    </w:p>
    <w:p w:rsidR="0003748E" w:rsidRPr="00024E35"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Frais de repas : 91</w:t>
      </w:r>
      <w:r w:rsidR="008E62C5">
        <w:rPr>
          <w:rFonts w:ascii="Arial" w:hAnsi="Arial" w:cs="Arial"/>
          <w:sz w:val="24"/>
          <w:szCs w:val="24"/>
        </w:rPr>
        <w:t>,</w:t>
      </w:r>
      <w:r w:rsidRPr="00024E35">
        <w:rPr>
          <w:rFonts w:ascii="Arial" w:hAnsi="Arial" w:cs="Arial"/>
          <w:sz w:val="24"/>
          <w:szCs w:val="24"/>
        </w:rPr>
        <w:t>05 BRL par repas et par personne</w:t>
      </w:r>
    </w:p>
    <w:p w:rsidR="0003748E" w:rsidRPr="00024E35" w:rsidRDefault="0003748E" w:rsidP="00DB7690">
      <w:pPr>
        <w:pStyle w:val="Paragraphedeliste"/>
        <w:numPr>
          <w:ilvl w:val="0"/>
          <w:numId w:val="1"/>
        </w:numPr>
        <w:ind w:left="142"/>
        <w:jc w:val="both"/>
        <w:rPr>
          <w:rFonts w:ascii="Arial" w:hAnsi="Arial" w:cs="Arial"/>
          <w:sz w:val="24"/>
          <w:szCs w:val="24"/>
        </w:rPr>
      </w:pPr>
      <w:r w:rsidRPr="00024E35">
        <w:rPr>
          <w:rFonts w:ascii="Arial" w:hAnsi="Arial" w:cs="Arial"/>
          <w:sz w:val="24"/>
          <w:szCs w:val="24"/>
        </w:rPr>
        <w:t>Location d’un stand de 12 m² sous Pavillon France pour 4 jours</w:t>
      </w:r>
    </w:p>
    <w:p w:rsidR="007F60A3" w:rsidRDefault="0003748E" w:rsidP="00DB7690">
      <w:pPr>
        <w:pStyle w:val="Paragraphedeliste"/>
        <w:numPr>
          <w:ilvl w:val="0"/>
          <w:numId w:val="1"/>
        </w:numPr>
        <w:spacing w:line="240" w:lineRule="auto"/>
        <w:ind w:left="709" w:hanging="567"/>
        <w:jc w:val="both"/>
        <w:rPr>
          <w:rFonts w:ascii="Arial" w:hAnsi="Arial" w:cs="Arial"/>
          <w:sz w:val="24"/>
          <w:szCs w:val="24"/>
        </w:rPr>
      </w:pPr>
      <w:r w:rsidRPr="00677E9F">
        <w:rPr>
          <w:rFonts w:ascii="Arial" w:hAnsi="Arial" w:cs="Arial"/>
          <w:sz w:val="24"/>
          <w:szCs w:val="24"/>
        </w:rPr>
        <w:t>Services complémentaires Pavillon France retenus</w:t>
      </w:r>
      <w:r w:rsidR="007F60A3">
        <w:rPr>
          <w:rFonts w:ascii="Arial" w:hAnsi="Arial" w:cs="Arial"/>
          <w:sz w:val="24"/>
          <w:szCs w:val="24"/>
        </w:rPr>
        <w:t xml:space="preserve"> par Kango :</w:t>
      </w:r>
    </w:p>
    <w:p w:rsidR="0003748E" w:rsidRDefault="00232A26" w:rsidP="007F60A3">
      <w:pPr>
        <w:pStyle w:val="Paragraphedeliste"/>
        <w:numPr>
          <w:ilvl w:val="0"/>
          <w:numId w:val="29"/>
        </w:numPr>
        <w:spacing w:line="240" w:lineRule="auto"/>
        <w:ind w:left="993" w:hanging="284"/>
        <w:jc w:val="both"/>
        <w:rPr>
          <w:rFonts w:ascii="Arial" w:hAnsi="Arial" w:cs="Arial"/>
          <w:sz w:val="24"/>
          <w:szCs w:val="24"/>
        </w:rPr>
      </w:pPr>
      <w:r w:rsidRPr="00677E9F">
        <w:rPr>
          <w:rFonts w:ascii="Arial" w:hAnsi="Arial" w:cs="Arial"/>
          <w:sz w:val="24"/>
          <w:szCs w:val="24"/>
        </w:rPr>
        <w:t>k</w:t>
      </w:r>
      <w:r w:rsidR="007F60A3">
        <w:rPr>
          <w:rFonts w:ascii="Arial" w:hAnsi="Arial" w:cs="Arial"/>
          <w:sz w:val="24"/>
          <w:szCs w:val="24"/>
        </w:rPr>
        <w:t>it de présentation export</w:t>
      </w:r>
    </w:p>
    <w:p w:rsidR="007F60A3" w:rsidRPr="00677E9F" w:rsidRDefault="007F60A3" w:rsidP="007F60A3">
      <w:pPr>
        <w:pStyle w:val="Paragraphedeliste"/>
        <w:numPr>
          <w:ilvl w:val="0"/>
          <w:numId w:val="29"/>
        </w:numPr>
        <w:spacing w:line="240" w:lineRule="auto"/>
        <w:ind w:left="993" w:hanging="284"/>
        <w:jc w:val="both"/>
        <w:rPr>
          <w:rFonts w:ascii="Arial" w:hAnsi="Arial" w:cs="Arial"/>
          <w:sz w:val="24"/>
          <w:szCs w:val="24"/>
        </w:rPr>
      </w:pPr>
      <w:r w:rsidRPr="00677E9F">
        <w:rPr>
          <w:rFonts w:ascii="Arial" w:hAnsi="Arial" w:cs="Arial"/>
          <w:sz w:val="24"/>
          <w:szCs w:val="24"/>
        </w:rPr>
        <w:t>règlementation des dispositifs médicaux pour le Brésil</w:t>
      </w:r>
    </w:p>
    <w:p w:rsidR="00CF4B4A" w:rsidRPr="0017365F" w:rsidRDefault="00CF4B4A" w:rsidP="00CF4B4A">
      <w:pPr>
        <w:jc w:val="both"/>
        <w:rPr>
          <w:rFonts w:ascii="Arial" w:hAnsi="Arial" w:cs="Arial"/>
          <w:sz w:val="12"/>
          <w:szCs w:val="24"/>
        </w:rPr>
      </w:pPr>
    </w:p>
    <w:p w:rsidR="00703B58" w:rsidRPr="00703B58" w:rsidRDefault="00863971" w:rsidP="00863971">
      <w:pPr>
        <w:pStyle w:val="Paragraphedeliste"/>
        <w:pBdr>
          <w:top w:val="single" w:sz="4" w:space="1" w:color="auto"/>
          <w:left w:val="single" w:sz="4" w:space="4" w:color="auto"/>
          <w:bottom w:val="single" w:sz="4" w:space="1" w:color="auto"/>
          <w:right w:val="single" w:sz="4" w:space="4" w:color="auto"/>
        </w:pBdr>
        <w:spacing w:after="0" w:line="240" w:lineRule="auto"/>
        <w:ind w:left="993" w:right="453" w:hanging="425"/>
        <w:rPr>
          <w:rFonts w:ascii="Arial" w:hAnsi="Arial" w:cs="Arial"/>
          <w:b/>
          <w:bCs/>
          <w:sz w:val="24"/>
          <w:szCs w:val="24"/>
        </w:rPr>
      </w:pPr>
      <w:r>
        <w:rPr>
          <w:rFonts w:ascii="Arial" w:hAnsi="Arial" w:cs="Arial"/>
          <w:b/>
          <w:bCs/>
          <w:sz w:val="24"/>
          <w:szCs w:val="24"/>
        </w:rPr>
        <w:tab/>
      </w:r>
      <w:r w:rsidR="00703B58" w:rsidRPr="00703B58">
        <w:rPr>
          <w:rFonts w:ascii="Arial" w:hAnsi="Arial" w:cs="Arial"/>
          <w:b/>
          <w:bCs/>
          <w:sz w:val="24"/>
          <w:szCs w:val="24"/>
        </w:rPr>
        <w:t>Taux de change : pour l’ensemble du cas</w:t>
      </w:r>
    </w:p>
    <w:p w:rsidR="00703B58" w:rsidRPr="00703B58" w:rsidRDefault="00863971" w:rsidP="00863971">
      <w:pPr>
        <w:pStyle w:val="Paragraphedeliste"/>
        <w:pBdr>
          <w:top w:val="single" w:sz="4" w:space="1" w:color="auto"/>
          <w:left w:val="single" w:sz="4" w:space="4" w:color="auto"/>
          <w:bottom w:val="single" w:sz="4" w:space="1" w:color="auto"/>
          <w:right w:val="single" w:sz="4" w:space="4" w:color="auto"/>
        </w:pBdr>
        <w:spacing w:after="0" w:line="240" w:lineRule="auto"/>
        <w:ind w:left="993" w:right="453" w:hanging="425"/>
        <w:rPr>
          <w:rFonts w:ascii="Arial" w:hAnsi="Arial" w:cs="Arial"/>
          <w:bCs/>
          <w:sz w:val="24"/>
          <w:szCs w:val="24"/>
        </w:rPr>
      </w:pPr>
      <w:r>
        <w:rPr>
          <w:rFonts w:ascii="Arial" w:hAnsi="Arial" w:cs="Arial"/>
          <w:bCs/>
          <w:sz w:val="24"/>
          <w:szCs w:val="24"/>
        </w:rPr>
        <w:tab/>
      </w:r>
      <w:r w:rsidR="00703B58" w:rsidRPr="00703B58">
        <w:rPr>
          <w:rFonts w:ascii="Arial" w:hAnsi="Arial" w:cs="Arial"/>
          <w:bCs/>
          <w:sz w:val="24"/>
          <w:szCs w:val="24"/>
        </w:rPr>
        <w:t>1 EUR = 6</w:t>
      </w:r>
      <w:r w:rsidR="008E62C5">
        <w:rPr>
          <w:rFonts w:ascii="Arial" w:hAnsi="Arial" w:cs="Arial"/>
          <w:bCs/>
          <w:sz w:val="24"/>
          <w:szCs w:val="24"/>
        </w:rPr>
        <w:t>,</w:t>
      </w:r>
      <w:r w:rsidR="004B359C">
        <w:rPr>
          <w:rFonts w:ascii="Arial" w:hAnsi="Arial" w:cs="Arial"/>
          <w:bCs/>
          <w:sz w:val="24"/>
          <w:szCs w:val="24"/>
        </w:rPr>
        <w:t>3211</w:t>
      </w:r>
      <w:r w:rsidR="00703B58" w:rsidRPr="00703B58">
        <w:rPr>
          <w:rFonts w:ascii="Arial" w:hAnsi="Arial" w:cs="Arial"/>
          <w:bCs/>
          <w:sz w:val="24"/>
          <w:szCs w:val="24"/>
        </w:rPr>
        <w:t xml:space="preserve"> BRL (Real Brésilien) </w:t>
      </w:r>
    </w:p>
    <w:p w:rsidR="0003748E" w:rsidRDefault="0003748E" w:rsidP="00CF4B4A">
      <w:pPr>
        <w:spacing w:after="0"/>
        <w:jc w:val="both"/>
        <w:rPr>
          <w:rFonts w:ascii="Arial" w:hAnsi="Arial" w:cs="Arial"/>
          <w:sz w:val="24"/>
          <w:szCs w:val="24"/>
        </w:rPr>
      </w:pPr>
    </w:p>
    <w:p w:rsidR="0017365F" w:rsidRPr="00024E35" w:rsidRDefault="0017365F" w:rsidP="00CF4B4A">
      <w:pPr>
        <w:spacing w:after="0"/>
        <w:jc w:val="both"/>
        <w:rPr>
          <w:rFonts w:ascii="Arial" w:hAnsi="Arial" w:cs="Arial"/>
          <w:sz w:val="24"/>
          <w:szCs w:val="24"/>
        </w:rPr>
      </w:pPr>
    </w:p>
    <w:p w:rsidR="0003748E" w:rsidRDefault="0003748E" w:rsidP="00CE7592">
      <w:pPr>
        <w:pStyle w:val="Standard"/>
        <w:jc w:val="right"/>
        <w:rPr>
          <w:rFonts w:ascii="Arial" w:hAnsi="Arial" w:cs="Arial"/>
          <w:b/>
          <w:i/>
          <w:sz w:val="28"/>
          <w:u w:val="single"/>
        </w:rPr>
      </w:pPr>
      <w:r w:rsidRPr="00CE7592">
        <w:rPr>
          <w:rFonts w:ascii="Arial" w:hAnsi="Arial" w:cs="Arial"/>
          <w:b/>
          <w:i/>
          <w:sz w:val="28"/>
          <w:u w:val="single"/>
        </w:rPr>
        <w:t xml:space="preserve">ANNEXE </w:t>
      </w:r>
      <w:r w:rsidR="00A935BD" w:rsidRPr="00CE7592">
        <w:rPr>
          <w:rFonts w:ascii="Arial" w:hAnsi="Arial" w:cs="Arial"/>
          <w:b/>
          <w:i/>
          <w:sz w:val="28"/>
          <w:u w:val="single"/>
        </w:rPr>
        <w:t>9</w:t>
      </w:r>
    </w:p>
    <w:p w:rsidR="00CE7592" w:rsidRPr="00CE7592" w:rsidRDefault="00CE7592" w:rsidP="00CE7592">
      <w:pPr>
        <w:pStyle w:val="Standard"/>
        <w:jc w:val="right"/>
        <w:rPr>
          <w:rFonts w:ascii="Arial" w:hAnsi="Arial" w:cs="Arial"/>
          <w:b/>
          <w:i/>
          <w:sz w:val="28"/>
          <w:u w:val="single"/>
        </w:rPr>
      </w:pPr>
    </w:p>
    <w:p w:rsidR="0003748E" w:rsidRPr="007B346A" w:rsidRDefault="0003032C" w:rsidP="00861372">
      <w:pPr>
        <w:pBdr>
          <w:top w:val="single" w:sz="4" w:space="1" w:color="auto"/>
          <w:left w:val="single" w:sz="4" w:space="4" w:color="auto"/>
          <w:bottom w:val="single" w:sz="4" w:space="1" w:color="auto"/>
          <w:right w:val="single" w:sz="4" w:space="4" w:color="auto"/>
        </w:pBdr>
        <w:ind w:right="83"/>
        <w:jc w:val="center"/>
        <w:rPr>
          <w:rFonts w:ascii="Arial" w:hAnsi="Arial" w:cs="Arial"/>
          <w:b/>
          <w:sz w:val="28"/>
          <w:szCs w:val="24"/>
        </w:rPr>
      </w:pPr>
      <w:r w:rsidRPr="007B346A">
        <w:rPr>
          <w:rFonts w:ascii="Arial" w:eastAsia="Times New Roman" w:hAnsi="Arial" w:cs="Arial"/>
          <w:b/>
          <w:bCs/>
          <w:sz w:val="28"/>
          <w:szCs w:val="24"/>
          <w:lang w:eastAsia="fr-FR"/>
        </w:rPr>
        <w:t xml:space="preserve"> </w:t>
      </w:r>
      <w:r w:rsidRPr="007B346A">
        <w:rPr>
          <w:rFonts w:ascii="Arial" w:hAnsi="Arial" w:cs="Arial"/>
          <w:b/>
          <w:bCs/>
          <w:sz w:val="28"/>
          <w:szCs w:val="24"/>
        </w:rPr>
        <w:t>Informations sur le prix d’un fauteuil</w:t>
      </w:r>
    </w:p>
    <w:p w:rsidR="0003748E" w:rsidRPr="00024E35" w:rsidRDefault="00232A26" w:rsidP="00472733">
      <w:pPr>
        <w:spacing w:after="120"/>
        <w:jc w:val="both"/>
        <w:rPr>
          <w:rFonts w:ascii="Arial" w:hAnsi="Arial" w:cs="Arial"/>
          <w:sz w:val="24"/>
          <w:szCs w:val="24"/>
        </w:rPr>
      </w:pPr>
      <w:r>
        <w:rPr>
          <w:rFonts w:ascii="Arial" w:hAnsi="Arial" w:cs="Arial"/>
          <w:color w:val="000000"/>
          <w:sz w:val="24"/>
          <w:szCs w:val="24"/>
        </w:rPr>
        <w:t xml:space="preserve">L’entreprise a fait réaliser une cotation pour déterminer le prix </w:t>
      </w:r>
      <w:r w:rsidR="00F32856">
        <w:rPr>
          <w:rFonts w:ascii="Arial" w:hAnsi="Arial" w:cs="Arial"/>
          <w:color w:val="000000"/>
          <w:sz w:val="24"/>
          <w:szCs w:val="24"/>
        </w:rPr>
        <w:t>de vente livré</w:t>
      </w:r>
      <w:r>
        <w:rPr>
          <w:rFonts w:ascii="Arial" w:hAnsi="Arial" w:cs="Arial"/>
          <w:sz w:val="24"/>
          <w:szCs w:val="24"/>
        </w:rPr>
        <w:t xml:space="preserve"> </w:t>
      </w:r>
      <w:r w:rsidRPr="00E516A0">
        <w:rPr>
          <w:rFonts w:ascii="Arial" w:hAnsi="Arial" w:cs="Arial"/>
          <w:sz w:val="24"/>
          <w:szCs w:val="24"/>
        </w:rPr>
        <w:t>São</w:t>
      </w:r>
      <w:r w:rsidR="00F32856" w:rsidRPr="00F32856">
        <w:rPr>
          <w:rFonts w:ascii="Arial" w:hAnsi="Arial" w:cs="Arial"/>
          <w:sz w:val="24"/>
          <w:szCs w:val="24"/>
        </w:rPr>
        <w:t xml:space="preserve"> </w:t>
      </w:r>
      <w:r w:rsidR="00F32856" w:rsidRPr="00E516A0">
        <w:rPr>
          <w:rFonts w:ascii="Arial" w:hAnsi="Arial" w:cs="Arial"/>
          <w:sz w:val="24"/>
          <w:szCs w:val="24"/>
        </w:rPr>
        <w:t>Paulo</w:t>
      </w:r>
      <w:r w:rsidR="00F32856">
        <w:rPr>
          <w:rFonts w:ascii="Arial" w:hAnsi="Arial" w:cs="Arial"/>
          <w:sz w:val="24"/>
          <w:szCs w:val="24"/>
        </w:rPr>
        <w:t>, droits de douane acquittés</w:t>
      </w:r>
      <w:r w:rsidRPr="00E516A0">
        <w:rPr>
          <w:rFonts w:ascii="Arial" w:hAnsi="Arial" w:cs="Arial"/>
          <w:sz w:val="24"/>
          <w:szCs w:val="24"/>
        </w:rPr>
        <w:t xml:space="preserve"> </w:t>
      </w:r>
      <w:r w:rsidR="00423E38">
        <w:rPr>
          <w:rFonts w:ascii="Arial" w:hAnsi="Arial" w:cs="Arial"/>
          <w:sz w:val="24"/>
          <w:szCs w:val="24"/>
        </w:rPr>
        <w:t>d’un fauteuil KANGO</w:t>
      </w:r>
      <w:r w:rsidR="00E516A0">
        <w:rPr>
          <w:rFonts w:ascii="Arial" w:hAnsi="Arial" w:cs="Arial"/>
          <w:sz w:val="24"/>
          <w:szCs w:val="24"/>
        </w:rPr>
        <w:t xml:space="preserve"> </w:t>
      </w:r>
      <w:r w:rsidR="0003748E" w:rsidRPr="00024E35">
        <w:rPr>
          <w:rFonts w:ascii="Arial" w:hAnsi="Arial" w:cs="Arial"/>
          <w:sz w:val="24"/>
          <w:szCs w:val="24"/>
        </w:rPr>
        <w:t xml:space="preserve">: </w:t>
      </w:r>
      <w:r w:rsidR="00E516A0">
        <w:rPr>
          <w:rFonts w:ascii="Arial" w:hAnsi="Arial" w:cs="Arial"/>
          <w:sz w:val="24"/>
          <w:szCs w:val="24"/>
        </w:rPr>
        <w:t>3</w:t>
      </w:r>
      <w:r w:rsidR="004C4907">
        <w:rPr>
          <w:rFonts w:ascii="Arial" w:hAnsi="Arial" w:cs="Arial"/>
          <w:sz w:val="24"/>
          <w:szCs w:val="24"/>
        </w:rPr>
        <w:t xml:space="preserve"> </w:t>
      </w:r>
      <w:r w:rsidR="00E516A0">
        <w:rPr>
          <w:rFonts w:ascii="Arial" w:hAnsi="Arial" w:cs="Arial"/>
          <w:sz w:val="24"/>
          <w:szCs w:val="24"/>
        </w:rPr>
        <w:t>630 BRL</w:t>
      </w:r>
      <w:r w:rsidR="00F32856">
        <w:rPr>
          <w:rFonts w:ascii="Arial" w:hAnsi="Arial" w:cs="Arial"/>
          <w:sz w:val="24"/>
          <w:szCs w:val="24"/>
        </w:rPr>
        <w:t>.</w:t>
      </w:r>
    </w:p>
    <w:p w:rsidR="00BA27A5" w:rsidRDefault="00610956" w:rsidP="006D5BC9">
      <w:pPr>
        <w:shd w:val="clear" w:color="auto" w:fill="FFFFFF"/>
        <w:spacing w:after="0" w:line="259" w:lineRule="atLeast"/>
        <w:jc w:val="both"/>
        <w:outlineLvl w:val="4"/>
        <w:rPr>
          <w:rFonts w:ascii="Arial" w:eastAsia="Times New Roman" w:hAnsi="Arial" w:cs="Arial"/>
          <w:bCs/>
          <w:sz w:val="24"/>
          <w:szCs w:val="24"/>
          <w:lang w:eastAsia="fr-FR"/>
        </w:rPr>
      </w:pPr>
      <w:r>
        <w:rPr>
          <w:rFonts w:ascii="Arial" w:eastAsia="Times New Roman" w:hAnsi="Arial" w:cs="Arial"/>
          <w:bCs/>
          <w:sz w:val="24"/>
          <w:szCs w:val="24"/>
          <w:lang w:eastAsia="fr-FR"/>
        </w:rPr>
        <w:t xml:space="preserve">Remarque concernant la </w:t>
      </w:r>
      <w:r w:rsidR="00BA27A5" w:rsidRPr="0004427E">
        <w:rPr>
          <w:rFonts w:ascii="Arial" w:eastAsia="Times New Roman" w:hAnsi="Arial" w:cs="Arial"/>
          <w:bCs/>
          <w:sz w:val="24"/>
          <w:szCs w:val="24"/>
          <w:lang w:eastAsia="fr-FR"/>
        </w:rPr>
        <w:t> TGS</w:t>
      </w:r>
      <w:r w:rsidR="00B446DE" w:rsidRPr="0004427E">
        <w:rPr>
          <w:rStyle w:val="Appelnotedebasdep"/>
          <w:rFonts w:ascii="Arial" w:eastAsia="Times New Roman" w:hAnsi="Arial" w:cs="Arial"/>
          <w:bCs/>
          <w:sz w:val="24"/>
          <w:szCs w:val="24"/>
          <w:lang w:eastAsia="fr-FR"/>
        </w:rPr>
        <w:footnoteReference w:id="4"/>
      </w:r>
      <w:r w:rsidR="0004427E" w:rsidRPr="0004427E">
        <w:rPr>
          <w:rFonts w:ascii="Arial" w:eastAsia="Times New Roman" w:hAnsi="Arial" w:cs="Arial"/>
          <w:bCs/>
          <w:sz w:val="24"/>
          <w:szCs w:val="24"/>
          <w:lang w:eastAsia="fr-FR"/>
        </w:rPr>
        <w:t xml:space="preserve"> </w:t>
      </w:r>
      <w:r>
        <w:rPr>
          <w:rFonts w:ascii="Arial" w:eastAsia="Times New Roman" w:hAnsi="Arial" w:cs="Arial"/>
          <w:bCs/>
          <w:sz w:val="24"/>
          <w:szCs w:val="24"/>
          <w:lang w:eastAsia="fr-FR"/>
        </w:rPr>
        <w:t>:</w:t>
      </w:r>
    </w:p>
    <w:p w:rsidR="00610956" w:rsidRDefault="00F32856" w:rsidP="006D5BC9">
      <w:pPr>
        <w:shd w:val="clear" w:color="auto" w:fill="FFFFFF"/>
        <w:spacing w:after="0" w:line="259" w:lineRule="atLeast"/>
        <w:jc w:val="both"/>
        <w:outlineLvl w:val="4"/>
        <w:rPr>
          <w:rFonts w:ascii="Arial" w:eastAsia="Times New Roman" w:hAnsi="Arial" w:cs="Arial"/>
          <w:bCs/>
          <w:sz w:val="24"/>
          <w:szCs w:val="24"/>
          <w:lang w:eastAsia="fr-FR"/>
        </w:rPr>
      </w:pPr>
      <w:r>
        <w:rPr>
          <w:rFonts w:ascii="Arial" w:eastAsia="Times New Roman" w:hAnsi="Arial" w:cs="Arial"/>
          <w:bCs/>
          <w:sz w:val="24"/>
          <w:szCs w:val="24"/>
          <w:lang w:eastAsia="fr-FR"/>
        </w:rPr>
        <w:t xml:space="preserve">Cette taxe s’ajoute au prix de vente livré, droits de douane acquittés. Seul l’importateur est autorisé à la collecter. </w:t>
      </w:r>
    </w:p>
    <w:p w:rsidR="00610956" w:rsidRDefault="00610956" w:rsidP="00610956">
      <w:pPr>
        <w:shd w:val="clear" w:color="auto" w:fill="FFFFFF"/>
        <w:spacing w:after="0" w:line="259" w:lineRule="atLeast"/>
        <w:jc w:val="both"/>
        <w:outlineLvl w:val="4"/>
        <w:rPr>
          <w:rFonts w:ascii="Arial" w:eastAsia="Times New Roman" w:hAnsi="Arial" w:cs="Arial"/>
          <w:bCs/>
          <w:sz w:val="24"/>
          <w:szCs w:val="24"/>
          <w:lang w:eastAsia="fr-FR"/>
        </w:rPr>
      </w:pPr>
      <w:r>
        <w:rPr>
          <w:rFonts w:ascii="Arial" w:eastAsia="Times New Roman" w:hAnsi="Arial" w:cs="Arial"/>
          <w:bCs/>
          <w:sz w:val="24"/>
          <w:szCs w:val="24"/>
          <w:lang w:eastAsia="fr-FR"/>
        </w:rPr>
        <w:t>L’importateur devra donc appliquer cette taxe avant de calculer sa marge.</w:t>
      </w:r>
      <w:r w:rsidRPr="00610956">
        <w:rPr>
          <w:rFonts w:ascii="Arial" w:eastAsia="Times New Roman" w:hAnsi="Arial" w:cs="Arial"/>
          <w:bCs/>
          <w:sz w:val="24"/>
          <w:szCs w:val="24"/>
          <w:lang w:eastAsia="fr-FR"/>
        </w:rPr>
        <w:t xml:space="preserve"> </w:t>
      </w:r>
      <w:r>
        <w:rPr>
          <w:rFonts w:ascii="Arial" w:eastAsia="Times New Roman" w:hAnsi="Arial" w:cs="Arial"/>
          <w:bCs/>
          <w:sz w:val="24"/>
          <w:szCs w:val="24"/>
          <w:lang w:eastAsia="fr-FR"/>
        </w:rPr>
        <w:t>La TGS</w:t>
      </w:r>
      <w:r w:rsidRPr="0004427E">
        <w:rPr>
          <w:rFonts w:ascii="Arial" w:eastAsia="Times New Roman" w:hAnsi="Arial" w:cs="Arial"/>
          <w:bCs/>
          <w:sz w:val="24"/>
          <w:szCs w:val="24"/>
          <w:lang w:eastAsia="fr-FR"/>
        </w:rPr>
        <w:t xml:space="preserve"> est de 18 %.</w:t>
      </w:r>
    </w:p>
    <w:p w:rsidR="0003748E" w:rsidRPr="0017365F" w:rsidRDefault="0003748E" w:rsidP="0003748E">
      <w:pPr>
        <w:shd w:val="clear" w:color="auto" w:fill="FFFFFF"/>
        <w:spacing w:after="0" w:line="259" w:lineRule="atLeast"/>
        <w:outlineLvl w:val="4"/>
        <w:rPr>
          <w:rFonts w:ascii="Arial" w:eastAsia="Times New Roman" w:hAnsi="Arial" w:cs="Arial"/>
          <w:bCs/>
          <w:sz w:val="16"/>
          <w:szCs w:val="24"/>
          <w:lang w:eastAsia="fr-FR"/>
        </w:rPr>
      </w:pPr>
    </w:p>
    <w:p w:rsidR="0003748E" w:rsidRPr="00861372" w:rsidRDefault="0009389B" w:rsidP="002D496B">
      <w:pPr>
        <w:jc w:val="center"/>
        <w:rPr>
          <w:rFonts w:ascii="Arial" w:hAnsi="Arial" w:cs="Arial"/>
          <w:b/>
          <w:sz w:val="24"/>
          <w:szCs w:val="24"/>
        </w:rPr>
      </w:pPr>
      <w:r w:rsidRPr="00861372">
        <w:rPr>
          <w:rFonts w:ascii="Arial" w:hAnsi="Arial" w:cs="Arial"/>
          <w:b/>
          <w:sz w:val="24"/>
          <w:szCs w:val="24"/>
        </w:rPr>
        <w:t>Relevé des prix</w:t>
      </w:r>
      <w:r w:rsidR="00610956" w:rsidRPr="00861372">
        <w:rPr>
          <w:rFonts w:ascii="Arial" w:hAnsi="Arial" w:cs="Arial"/>
          <w:b/>
          <w:sz w:val="24"/>
          <w:szCs w:val="24"/>
        </w:rPr>
        <w:t xml:space="preserve"> TTC </w:t>
      </w:r>
      <w:r w:rsidR="00232A26" w:rsidRPr="00861372">
        <w:rPr>
          <w:rFonts w:ascii="Arial" w:hAnsi="Arial" w:cs="Arial"/>
          <w:b/>
          <w:sz w:val="24"/>
          <w:szCs w:val="24"/>
        </w:rPr>
        <w:t>pratiqué</w:t>
      </w:r>
      <w:r w:rsidR="002D496B" w:rsidRPr="00861372">
        <w:rPr>
          <w:rFonts w:ascii="Arial" w:hAnsi="Arial" w:cs="Arial"/>
          <w:b/>
          <w:sz w:val="24"/>
          <w:szCs w:val="24"/>
        </w:rPr>
        <w:t>s</w:t>
      </w:r>
      <w:r w:rsidR="008F1297" w:rsidRPr="00861372">
        <w:rPr>
          <w:rFonts w:ascii="Arial" w:hAnsi="Arial" w:cs="Arial"/>
          <w:b/>
          <w:sz w:val="24"/>
          <w:szCs w:val="24"/>
        </w:rPr>
        <w:t xml:space="preserve"> par les revendeurs brésiliens </w:t>
      </w:r>
      <w:r w:rsidR="00232A26" w:rsidRPr="00861372">
        <w:rPr>
          <w:rFonts w:ascii="Arial" w:hAnsi="Arial" w:cs="Arial"/>
          <w:b/>
          <w:sz w:val="24"/>
          <w:szCs w:val="24"/>
        </w:rPr>
        <w:t>(</w:t>
      </w:r>
      <w:r w:rsidR="0003748E" w:rsidRPr="00861372">
        <w:rPr>
          <w:rFonts w:ascii="Arial" w:hAnsi="Arial" w:cs="Arial"/>
          <w:b/>
          <w:sz w:val="24"/>
          <w:szCs w:val="24"/>
        </w:rPr>
        <w:t>en R</w:t>
      </w:r>
      <w:r w:rsidR="00A56711" w:rsidRPr="00861372">
        <w:rPr>
          <w:rFonts w:ascii="Arial" w:hAnsi="Arial" w:cs="Arial"/>
          <w:b/>
          <w:sz w:val="24"/>
          <w:szCs w:val="24"/>
        </w:rPr>
        <w:t>é</w:t>
      </w:r>
      <w:r w:rsidR="0003748E" w:rsidRPr="00861372">
        <w:rPr>
          <w:rFonts w:ascii="Arial" w:hAnsi="Arial" w:cs="Arial"/>
          <w:b/>
          <w:sz w:val="24"/>
          <w:szCs w:val="24"/>
        </w:rPr>
        <w:t>al brésilien</w:t>
      </w:r>
      <w:r w:rsidR="00232A26" w:rsidRPr="00861372">
        <w:rPr>
          <w:rFonts w:ascii="Arial" w:hAnsi="Arial" w:cs="Arial"/>
          <w:b/>
          <w:sz w:val="24"/>
          <w:szCs w:val="24"/>
        </w:rPr>
        <w:t>)</w:t>
      </w:r>
    </w:p>
    <w:tbl>
      <w:tblPr>
        <w:tblStyle w:val="Grilledutableau1"/>
        <w:tblW w:w="0" w:type="auto"/>
        <w:jc w:val="center"/>
        <w:tblLook w:val="04A0" w:firstRow="1" w:lastRow="0" w:firstColumn="1" w:lastColumn="0" w:noHBand="0" w:noVBand="1"/>
      </w:tblPr>
      <w:tblGrid>
        <w:gridCol w:w="2381"/>
        <w:gridCol w:w="2381"/>
        <w:gridCol w:w="2381"/>
      </w:tblGrid>
      <w:tr w:rsidR="0003748E" w:rsidRPr="00024E35" w:rsidTr="004E0EF7">
        <w:trPr>
          <w:trHeight w:val="283"/>
          <w:jc w:val="center"/>
        </w:trPr>
        <w:tc>
          <w:tcPr>
            <w:tcW w:w="2381" w:type="dxa"/>
            <w:tcBorders>
              <w:top w:val="nil"/>
              <w:left w:val="nil"/>
            </w:tcBorders>
            <w:vAlign w:val="center"/>
          </w:tcPr>
          <w:p w:rsidR="0003748E" w:rsidRPr="00024E35" w:rsidRDefault="0003748E" w:rsidP="00472733">
            <w:pPr>
              <w:jc w:val="center"/>
              <w:rPr>
                <w:szCs w:val="24"/>
              </w:rPr>
            </w:pPr>
          </w:p>
        </w:tc>
        <w:tc>
          <w:tcPr>
            <w:tcW w:w="2381" w:type="dxa"/>
            <w:vAlign w:val="center"/>
          </w:tcPr>
          <w:p w:rsidR="0003748E" w:rsidRPr="00024E35" w:rsidRDefault="00BE2D4B" w:rsidP="00472733">
            <w:pPr>
              <w:jc w:val="center"/>
              <w:rPr>
                <w:szCs w:val="24"/>
              </w:rPr>
            </w:pPr>
            <w:r w:rsidRPr="00024E35">
              <w:rPr>
                <w:szCs w:val="24"/>
              </w:rPr>
              <w:t>Prix le</w:t>
            </w:r>
            <w:r w:rsidR="0003748E" w:rsidRPr="00024E35">
              <w:rPr>
                <w:szCs w:val="24"/>
              </w:rPr>
              <w:t xml:space="preserve"> plus bas</w:t>
            </w:r>
          </w:p>
        </w:tc>
        <w:tc>
          <w:tcPr>
            <w:tcW w:w="2381" w:type="dxa"/>
            <w:vAlign w:val="center"/>
          </w:tcPr>
          <w:p w:rsidR="0003748E" w:rsidRPr="00024E35" w:rsidRDefault="0003748E" w:rsidP="00472733">
            <w:pPr>
              <w:jc w:val="center"/>
              <w:rPr>
                <w:szCs w:val="24"/>
              </w:rPr>
            </w:pPr>
            <w:r w:rsidRPr="00024E35">
              <w:rPr>
                <w:szCs w:val="24"/>
              </w:rPr>
              <w:t>Prix le plus haut</w:t>
            </w:r>
          </w:p>
        </w:tc>
      </w:tr>
      <w:tr w:rsidR="0003748E" w:rsidRPr="00024E35" w:rsidTr="004E0EF7">
        <w:trPr>
          <w:trHeight w:val="283"/>
          <w:jc w:val="center"/>
        </w:trPr>
        <w:tc>
          <w:tcPr>
            <w:tcW w:w="2381" w:type="dxa"/>
            <w:vAlign w:val="center"/>
          </w:tcPr>
          <w:p w:rsidR="0003748E" w:rsidRPr="00024E35" w:rsidRDefault="008F1297" w:rsidP="00472733">
            <w:pPr>
              <w:jc w:val="center"/>
              <w:rPr>
                <w:szCs w:val="24"/>
              </w:rPr>
            </w:pPr>
            <w:r>
              <w:rPr>
                <w:b/>
                <w:szCs w:val="24"/>
              </w:rPr>
              <w:t>Revendeur</w:t>
            </w:r>
            <w:r w:rsidR="0003748E" w:rsidRPr="00024E35">
              <w:rPr>
                <w:b/>
                <w:szCs w:val="24"/>
              </w:rPr>
              <w:t xml:space="preserve"> 1</w:t>
            </w:r>
          </w:p>
        </w:tc>
        <w:tc>
          <w:tcPr>
            <w:tcW w:w="2381" w:type="dxa"/>
            <w:vAlign w:val="center"/>
          </w:tcPr>
          <w:p w:rsidR="0003748E" w:rsidRPr="00024E35" w:rsidRDefault="0003748E" w:rsidP="00472733">
            <w:pPr>
              <w:jc w:val="center"/>
              <w:rPr>
                <w:szCs w:val="24"/>
              </w:rPr>
            </w:pPr>
            <w:r w:rsidRPr="00024E35">
              <w:rPr>
                <w:szCs w:val="24"/>
              </w:rPr>
              <w:t>1</w:t>
            </w:r>
            <w:r w:rsidR="008E62C5">
              <w:rPr>
                <w:szCs w:val="24"/>
              </w:rPr>
              <w:t xml:space="preserve"> </w:t>
            </w:r>
            <w:r w:rsidRPr="00024E35">
              <w:rPr>
                <w:szCs w:val="24"/>
              </w:rPr>
              <w:t>042</w:t>
            </w:r>
          </w:p>
        </w:tc>
        <w:tc>
          <w:tcPr>
            <w:tcW w:w="2381" w:type="dxa"/>
            <w:vAlign w:val="center"/>
          </w:tcPr>
          <w:p w:rsidR="0003748E" w:rsidRPr="00024E35" w:rsidRDefault="0003748E" w:rsidP="00472733">
            <w:pPr>
              <w:jc w:val="center"/>
              <w:rPr>
                <w:szCs w:val="24"/>
              </w:rPr>
            </w:pPr>
            <w:r w:rsidRPr="00024E35">
              <w:rPr>
                <w:szCs w:val="24"/>
              </w:rPr>
              <w:t>3</w:t>
            </w:r>
            <w:r w:rsidR="008E62C5">
              <w:rPr>
                <w:szCs w:val="24"/>
              </w:rPr>
              <w:t xml:space="preserve"> </w:t>
            </w:r>
            <w:r w:rsidRPr="00024E35">
              <w:rPr>
                <w:szCs w:val="24"/>
              </w:rPr>
              <w:t>050</w:t>
            </w:r>
          </w:p>
        </w:tc>
      </w:tr>
      <w:tr w:rsidR="0003748E" w:rsidRPr="00024E35" w:rsidTr="004E0EF7">
        <w:trPr>
          <w:trHeight w:val="283"/>
          <w:jc w:val="center"/>
        </w:trPr>
        <w:tc>
          <w:tcPr>
            <w:tcW w:w="2381" w:type="dxa"/>
            <w:vAlign w:val="center"/>
          </w:tcPr>
          <w:p w:rsidR="0003748E" w:rsidRPr="00024E35" w:rsidRDefault="0003748E" w:rsidP="00472733">
            <w:pPr>
              <w:jc w:val="center"/>
              <w:rPr>
                <w:szCs w:val="24"/>
              </w:rPr>
            </w:pPr>
            <w:r w:rsidRPr="00024E35">
              <w:rPr>
                <w:b/>
                <w:szCs w:val="24"/>
              </w:rPr>
              <w:t>R</w:t>
            </w:r>
            <w:r w:rsidR="008F1297">
              <w:rPr>
                <w:b/>
                <w:szCs w:val="24"/>
              </w:rPr>
              <w:t>evendeur</w:t>
            </w:r>
            <w:r w:rsidRPr="00024E35">
              <w:rPr>
                <w:b/>
                <w:szCs w:val="24"/>
              </w:rPr>
              <w:t xml:space="preserve"> 2</w:t>
            </w:r>
          </w:p>
        </w:tc>
        <w:tc>
          <w:tcPr>
            <w:tcW w:w="2381" w:type="dxa"/>
            <w:vAlign w:val="center"/>
          </w:tcPr>
          <w:p w:rsidR="0003748E" w:rsidRPr="00024E35" w:rsidRDefault="0003748E" w:rsidP="00472733">
            <w:pPr>
              <w:jc w:val="center"/>
              <w:rPr>
                <w:szCs w:val="24"/>
              </w:rPr>
            </w:pPr>
            <w:r w:rsidRPr="00024E35">
              <w:rPr>
                <w:szCs w:val="24"/>
              </w:rPr>
              <w:t>1</w:t>
            </w:r>
            <w:r w:rsidR="008E62C5">
              <w:rPr>
                <w:szCs w:val="24"/>
              </w:rPr>
              <w:t xml:space="preserve"> </w:t>
            </w:r>
            <w:r w:rsidRPr="00024E35">
              <w:rPr>
                <w:szCs w:val="24"/>
              </w:rPr>
              <w:t>040</w:t>
            </w:r>
          </w:p>
        </w:tc>
        <w:tc>
          <w:tcPr>
            <w:tcW w:w="2381" w:type="dxa"/>
            <w:vAlign w:val="center"/>
          </w:tcPr>
          <w:p w:rsidR="0003748E" w:rsidRPr="00024E35" w:rsidRDefault="0003748E" w:rsidP="00472733">
            <w:pPr>
              <w:jc w:val="center"/>
              <w:rPr>
                <w:szCs w:val="24"/>
              </w:rPr>
            </w:pPr>
            <w:r w:rsidRPr="00024E35">
              <w:rPr>
                <w:szCs w:val="24"/>
              </w:rPr>
              <w:t>2</w:t>
            </w:r>
            <w:r w:rsidR="008E62C5">
              <w:rPr>
                <w:szCs w:val="24"/>
              </w:rPr>
              <w:t xml:space="preserve"> </w:t>
            </w:r>
            <w:r w:rsidRPr="00024E35">
              <w:rPr>
                <w:szCs w:val="24"/>
              </w:rPr>
              <w:t>490</w:t>
            </w:r>
          </w:p>
        </w:tc>
      </w:tr>
      <w:tr w:rsidR="0003748E" w:rsidRPr="00024E35" w:rsidTr="004E0EF7">
        <w:trPr>
          <w:trHeight w:val="283"/>
          <w:jc w:val="center"/>
        </w:trPr>
        <w:tc>
          <w:tcPr>
            <w:tcW w:w="2381" w:type="dxa"/>
            <w:vAlign w:val="center"/>
          </w:tcPr>
          <w:p w:rsidR="0003748E" w:rsidRPr="00024E35" w:rsidRDefault="0003748E" w:rsidP="00472733">
            <w:pPr>
              <w:jc w:val="center"/>
              <w:rPr>
                <w:szCs w:val="24"/>
              </w:rPr>
            </w:pPr>
            <w:r w:rsidRPr="00024E35">
              <w:rPr>
                <w:b/>
                <w:szCs w:val="24"/>
              </w:rPr>
              <w:t>R</w:t>
            </w:r>
            <w:r w:rsidR="008F1297">
              <w:rPr>
                <w:b/>
                <w:szCs w:val="24"/>
              </w:rPr>
              <w:t>evendeur</w:t>
            </w:r>
            <w:r w:rsidRPr="00024E35">
              <w:rPr>
                <w:b/>
                <w:szCs w:val="24"/>
              </w:rPr>
              <w:t xml:space="preserve"> 3</w:t>
            </w:r>
          </w:p>
        </w:tc>
        <w:tc>
          <w:tcPr>
            <w:tcW w:w="2381" w:type="dxa"/>
            <w:vAlign w:val="center"/>
          </w:tcPr>
          <w:p w:rsidR="0003748E" w:rsidRPr="00024E35" w:rsidRDefault="0003748E" w:rsidP="00472733">
            <w:pPr>
              <w:jc w:val="center"/>
              <w:rPr>
                <w:szCs w:val="24"/>
              </w:rPr>
            </w:pPr>
            <w:r w:rsidRPr="00024E35">
              <w:rPr>
                <w:szCs w:val="24"/>
              </w:rPr>
              <w:t>1</w:t>
            </w:r>
            <w:r w:rsidR="008E62C5">
              <w:rPr>
                <w:szCs w:val="24"/>
              </w:rPr>
              <w:t xml:space="preserve"> </w:t>
            </w:r>
            <w:r w:rsidRPr="00024E35">
              <w:rPr>
                <w:szCs w:val="24"/>
              </w:rPr>
              <w:t>798</w:t>
            </w:r>
          </w:p>
        </w:tc>
        <w:tc>
          <w:tcPr>
            <w:tcW w:w="2381" w:type="dxa"/>
            <w:vAlign w:val="center"/>
          </w:tcPr>
          <w:p w:rsidR="0003748E" w:rsidRPr="00024E35" w:rsidRDefault="0003748E" w:rsidP="00472733">
            <w:pPr>
              <w:jc w:val="center"/>
              <w:rPr>
                <w:szCs w:val="24"/>
              </w:rPr>
            </w:pPr>
            <w:r w:rsidRPr="00024E35">
              <w:rPr>
                <w:szCs w:val="24"/>
              </w:rPr>
              <w:t>3</w:t>
            </w:r>
            <w:r w:rsidR="008E62C5">
              <w:rPr>
                <w:szCs w:val="24"/>
              </w:rPr>
              <w:t xml:space="preserve"> </w:t>
            </w:r>
            <w:r w:rsidRPr="00024E35">
              <w:rPr>
                <w:szCs w:val="24"/>
              </w:rPr>
              <w:t>308</w:t>
            </w:r>
          </w:p>
        </w:tc>
      </w:tr>
      <w:tr w:rsidR="0003748E" w:rsidRPr="00024E35" w:rsidTr="004E0EF7">
        <w:trPr>
          <w:trHeight w:val="283"/>
          <w:jc w:val="center"/>
        </w:trPr>
        <w:tc>
          <w:tcPr>
            <w:tcW w:w="2381" w:type="dxa"/>
            <w:vAlign w:val="center"/>
          </w:tcPr>
          <w:p w:rsidR="0003748E" w:rsidRPr="00024E35" w:rsidRDefault="0003748E" w:rsidP="00472733">
            <w:pPr>
              <w:jc w:val="center"/>
              <w:rPr>
                <w:szCs w:val="24"/>
              </w:rPr>
            </w:pPr>
            <w:r w:rsidRPr="00024E35">
              <w:rPr>
                <w:b/>
                <w:szCs w:val="24"/>
              </w:rPr>
              <w:t>R</w:t>
            </w:r>
            <w:r w:rsidR="008F1297">
              <w:rPr>
                <w:b/>
                <w:szCs w:val="24"/>
              </w:rPr>
              <w:t>evendeur</w:t>
            </w:r>
            <w:r w:rsidRPr="00024E35">
              <w:rPr>
                <w:b/>
                <w:szCs w:val="24"/>
              </w:rPr>
              <w:t xml:space="preserve"> 4</w:t>
            </w:r>
          </w:p>
        </w:tc>
        <w:tc>
          <w:tcPr>
            <w:tcW w:w="2381" w:type="dxa"/>
            <w:vAlign w:val="center"/>
          </w:tcPr>
          <w:p w:rsidR="0003748E" w:rsidRPr="00024E35" w:rsidRDefault="0004427E" w:rsidP="00472733">
            <w:pPr>
              <w:jc w:val="center"/>
              <w:rPr>
                <w:szCs w:val="24"/>
              </w:rPr>
            </w:pPr>
            <w:r>
              <w:rPr>
                <w:szCs w:val="24"/>
              </w:rPr>
              <w:t xml:space="preserve">   </w:t>
            </w:r>
            <w:r w:rsidR="0003748E" w:rsidRPr="00024E35">
              <w:rPr>
                <w:szCs w:val="24"/>
              </w:rPr>
              <w:t>932</w:t>
            </w:r>
          </w:p>
        </w:tc>
        <w:tc>
          <w:tcPr>
            <w:tcW w:w="2381" w:type="dxa"/>
            <w:vAlign w:val="center"/>
          </w:tcPr>
          <w:p w:rsidR="0003748E" w:rsidRPr="00024E35" w:rsidRDefault="0003748E" w:rsidP="00472733">
            <w:pPr>
              <w:jc w:val="center"/>
              <w:rPr>
                <w:szCs w:val="24"/>
              </w:rPr>
            </w:pPr>
            <w:r w:rsidRPr="00024E35">
              <w:rPr>
                <w:szCs w:val="24"/>
              </w:rPr>
              <w:t>2</w:t>
            </w:r>
            <w:r w:rsidR="008E62C5">
              <w:rPr>
                <w:szCs w:val="24"/>
              </w:rPr>
              <w:t xml:space="preserve"> </w:t>
            </w:r>
            <w:r w:rsidRPr="00024E35">
              <w:rPr>
                <w:szCs w:val="24"/>
              </w:rPr>
              <w:t>600</w:t>
            </w:r>
          </w:p>
        </w:tc>
      </w:tr>
      <w:tr w:rsidR="0003748E" w:rsidRPr="00024E35" w:rsidTr="004E0EF7">
        <w:trPr>
          <w:trHeight w:val="283"/>
          <w:jc w:val="center"/>
        </w:trPr>
        <w:tc>
          <w:tcPr>
            <w:tcW w:w="2381" w:type="dxa"/>
            <w:vAlign w:val="center"/>
          </w:tcPr>
          <w:p w:rsidR="0003748E" w:rsidRPr="00024E35" w:rsidRDefault="0003748E" w:rsidP="00472733">
            <w:pPr>
              <w:jc w:val="center"/>
              <w:rPr>
                <w:szCs w:val="24"/>
              </w:rPr>
            </w:pPr>
            <w:r w:rsidRPr="00024E35">
              <w:rPr>
                <w:b/>
                <w:szCs w:val="24"/>
              </w:rPr>
              <w:t>R</w:t>
            </w:r>
            <w:r w:rsidR="008F1297">
              <w:rPr>
                <w:b/>
                <w:szCs w:val="24"/>
              </w:rPr>
              <w:t>evendeur</w:t>
            </w:r>
            <w:r w:rsidRPr="00024E35">
              <w:rPr>
                <w:b/>
                <w:szCs w:val="24"/>
              </w:rPr>
              <w:t xml:space="preserve"> 5</w:t>
            </w:r>
          </w:p>
        </w:tc>
        <w:tc>
          <w:tcPr>
            <w:tcW w:w="2381" w:type="dxa"/>
            <w:vAlign w:val="center"/>
          </w:tcPr>
          <w:p w:rsidR="0003748E" w:rsidRPr="00024E35" w:rsidRDefault="0003748E" w:rsidP="00472733">
            <w:pPr>
              <w:jc w:val="center"/>
              <w:rPr>
                <w:szCs w:val="24"/>
              </w:rPr>
            </w:pPr>
            <w:r w:rsidRPr="00024E35">
              <w:rPr>
                <w:szCs w:val="24"/>
              </w:rPr>
              <w:t>2</w:t>
            </w:r>
            <w:r w:rsidR="008E62C5">
              <w:rPr>
                <w:szCs w:val="24"/>
              </w:rPr>
              <w:t xml:space="preserve"> </w:t>
            </w:r>
            <w:r w:rsidRPr="00024E35">
              <w:rPr>
                <w:szCs w:val="24"/>
              </w:rPr>
              <w:t>500</w:t>
            </w:r>
          </w:p>
        </w:tc>
        <w:tc>
          <w:tcPr>
            <w:tcW w:w="2381" w:type="dxa"/>
            <w:vAlign w:val="center"/>
          </w:tcPr>
          <w:p w:rsidR="0003748E" w:rsidRPr="00024E35" w:rsidRDefault="0003748E" w:rsidP="00472733">
            <w:pPr>
              <w:jc w:val="center"/>
              <w:rPr>
                <w:szCs w:val="24"/>
              </w:rPr>
            </w:pPr>
            <w:r w:rsidRPr="00024E35">
              <w:rPr>
                <w:szCs w:val="24"/>
              </w:rPr>
              <w:t>5</w:t>
            </w:r>
            <w:r w:rsidR="008E62C5">
              <w:rPr>
                <w:szCs w:val="24"/>
              </w:rPr>
              <w:t xml:space="preserve"> </w:t>
            </w:r>
            <w:r w:rsidRPr="00024E35">
              <w:rPr>
                <w:szCs w:val="24"/>
              </w:rPr>
              <w:t>600</w:t>
            </w:r>
          </w:p>
        </w:tc>
      </w:tr>
    </w:tbl>
    <w:p w:rsidR="0003748E" w:rsidRPr="00CE7592" w:rsidRDefault="0003748E" w:rsidP="00CE7592">
      <w:pPr>
        <w:spacing w:after="360"/>
        <w:jc w:val="right"/>
        <w:rPr>
          <w:rFonts w:ascii="Arial" w:hAnsi="Arial" w:cs="Arial"/>
          <w:b/>
          <w:i/>
          <w:sz w:val="28"/>
          <w:szCs w:val="24"/>
          <w:u w:val="single"/>
        </w:rPr>
      </w:pPr>
      <w:r w:rsidRPr="00CE7592">
        <w:rPr>
          <w:rFonts w:ascii="Arial" w:hAnsi="Arial" w:cs="Arial"/>
          <w:b/>
          <w:i/>
          <w:sz w:val="28"/>
          <w:szCs w:val="24"/>
          <w:u w:val="single"/>
        </w:rPr>
        <w:lastRenderedPageBreak/>
        <w:t xml:space="preserve">ANNEXE </w:t>
      </w:r>
      <w:r w:rsidR="00A935BD" w:rsidRPr="00CE7592">
        <w:rPr>
          <w:rFonts w:ascii="Arial" w:hAnsi="Arial" w:cs="Arial"/>
          <w:b/>
          <w:i/>
          <w:sz w:val="28"/>
          <w:szCs w:val="24"/>
          <w:u w:val="single"/>
        </w:rPr>
        <w:t>1</w:t>
      </w:r>
      <w:r w:rsidR="00D36D43">
        <w:rPr>
          <w:rFonts w:ascii="Arial" w:hAnsi="Arial" w:cs="Arial"/>
          <w:b/>
          <w:i/>
          <w:sz w:val="28"/>
          <w:szCs w:val="24"/>
          <w:u w:val="single"/>
        </w:rPr>
        <w:t>0</w:t>
      </w:r>
    </w:p>
    <w:p w:rsidR="0003748E" w:rsidRPr="0099018D" w:rsidRDefault="00564F59" w:rsidP="00861372">
      <w:pPr>
        <w:pStyle w:val="Paragraphedeliste"/>
        <w:pBdr>
          <w:top w:val="single" w:sz="4" w:space="1" w:color="auto"/>
          <w:left w:val="single" w:sz="4" w:space="4" w:color="auto"/>
          <w:bottom w:val="single" w:sz="4" w:space="1" w:color="auto"/>
          <w:right w:val="single" w:sz="4" w:space="4" w:color="auto"/>
        </w:pBdr>
        <w:ind w:left="0" w:right="83"/>
        <w:jc w:val="center"/>
        <w:rPr>
          <w:rFonts w:ascii="Arial" w:hAnsi="Arial" w:cs="Arial"/>
          <w:sz w:val="28"/>
          <w:szCs w:val="24"/>
        </w:rPr>
      </w:pPr>
      <w:r w:rsidRPr="0099018D">
        <w:rPr>
          <w:rFonts w:ascii="Arial" w:hAnsi="Arial" w:cs="Arial"/>
          <w:b/>
          <w:bCs/>
          <w:sz w:val="28"/>
          <w:szCs w:val="24"/>
        </w:rPr>
        <w:t>Informations financières relatives au partenaire commercial</w:t>
      </w:r>
    </w:p>
    <w:p w:rsidR="0003748E" w:rsidRDefault="0003748E" w:rsidP="0003748E">
      <w:pPr>
        <w:pStyle w:val="Paragraphedeliste"/>
        <w:ind w:left="0"/>
        <w:rPr>
          <w:rFonts w:ascii="Arial" w:hAnsi="Arial" w:cs="Arial"/>
          <w:sz w:val="24"/>
          <w:szCs w:val="24"/>
        </w:rPr>
      </w:pPr>
    </w:p>
    <w:p w:rsidR="00232A26" w:rsidRDefault="00F22CDF" w:rsidP="00E2371D">
      <w:pPr>
        <w:pStyle w:val="Paragraphedeliste"/>
        <w:spacing w:line="240" w:lineRule="auto"/>
        <w:ind w:left="0"/>
        <w:jc w:val="both"/>
        <w:rPr>
          <w:rFonts w:ascii="Arial" w:hAnsi="Arial" w:cs="Arial"/>
          <w:bCs/>
          <w:sz w:val="24"/>
          <w:szCs w:val="24"/>
        </w:rPr>
      </w:pPr>
      <w:r>
        <w:rPr>
          <w:rFonts w:ascii="Arial" w:hAnsi="Arial" w:cs="Arial"/>
          <w:bCs/>
          <w:sz w:val="24"/>
          <w:szCs w:val="24"/>
        </w:rPr>
        <w:t>Bilan simplifié en Réal Brésilien (BRL)</w:t>
      </w:r>
      <w:r w:rsidR="00232A26">
        <w:rPr>
          <w:rFonts w:ascii="Arial" w:hAnsi="Arial" w:cs="Arial"/>
          <w:bCs/>
          <w:sz w:val="24"/>
          <w:szCs w:val="24"/>
        </w:rPr>
        <w:t xml:space="preserve"> de l’importateur brésilien, transmis par le directeur financier de l’entreprise KANGO. </w:t>
      </w:r>
    </w:p>
    <w:p w:rsidR="00232A26" w:rsidRPr="00E2371D" w:rsidRDefault="00232A26" w:rsidP="0003748E">
      <w:pPr>
        <w:pStyle w:val="Paragraphedeliste"/>
        <w:ind w:left="0"/>
        <w:rPr>
          <w:rFonts w:ascii="Arial" w:hAnsi="Arial" w:cs="Arial"/>
          <w:bCs/>
          <w:sz w:val="20"/>
          <w:szCs w:val="24"/>
        </w:rPr>
      </w:pPr>
    </w:p>
    <w:p w:rsidR="00993326" w:rsidRPr="00232A26" w:rsidRDefault="00993326" w:rsidP="00232A26">
      <w:pPr>
        <w:pStyle w:val="Paragraphedeliste"/>
        <w:ind w:left="0"/>
        <w:jc w:val="center"/>
        <w:rPr>
          <w:rFonts w:ascii="Arial" w:hAnsi="Arial" w:cs="Arial"/>
          <w:b/>
          <w:sz w:val="24"/>
          <w:szCs w:val="24"/>
        </w:rPr>
      </w:pPr>
      <w:r w:rsidRPr="00232A26">
        <w:rPr>
          <w:rFonts w:ascii="Arial" w:hAnsi="Arial" w:cs="Arial"/>
          <w:b/>
          <w:bCs/>
          <w:sz w:val="24"/>
          <w:szCs w:val="24"/>
        </w:rPr>
        <w:t xml:space="preserve">Bilan </w:t>
      </w:r>
      <w:r w:rsidRPr="00232A26">
        <w:rPr>
          <w:rFonts w:ascii="Arial" w:hAnsi="Arial" w:cs="Arial"/>
          <w:b/>
          <w:sz w:val="24"/>
          <w:szCs w:val="24"/>
        </w:rPr>
        <w:t>au 31 /</w:t>
      </w:r>
      <w:r w:rsidR="0004427E">
        <w:rPr>
          <w:rFonts w:ascii="Arial" w:hAnsi="Arial" w:cs="Arial"/>
          <w:b/>
          <w:sz w:val="24"/>
          <w:szCs w:val="24"/>
        </w:rPr>
        <w:t xml:space="preserve"> </w:t>
      </w:r>
      <w:r w:rsidR="001A63B4">
        <w:rPr>
          <w:rFonts w:ascii="Arial" w:hAnsi="Arial" w:cs="Arial"/>
          <w:b/>
          <w:sz w:val="24"/>
          <w:szCs w:val="24"/>
        </w:rPr>
        <w:t>12 / 2021</w:t>
      </w:r>
      <w:r w:rsidR="00F22CDF">
        <w:rPr>
          <w:rFonts w:ascii="Arial" w:hAnsi="Arial" w:cs="Arial"/>
          <w:b/>
          <w:sz w:val="24"/>
          <w:szCs w:val="24"/>
        </w:rPr>
        <w:t xml:space="preserve"> (en milliers de BRL</w:t>
      </w:r>
      <w:r w:rsidR="00232A26" w:rsidRPr="00232A26">
        <w:rPr>
          <w:rFonts w:ascii="Arial" w:hAnsi="Arial" w:cs="Arial"/>
          <w:b/>
          <w:sz w:val="24"/>
          <w:szCs w:val="24"/>
        </w:rPr>
        <w:t>)</w:t>
      </w:r>
    </w:p>
    <w:tbl>
      <w:tblPr>
        <w:tblStyle w:val="Grilledutableau"/>
        <w:tblW w:w="0" w:type="auto"/>
        <w:jc w:val="center"/>
        <w:tblLook w:val="04A0" w:firstRow="1" w:lastRow="0" w:firstColumn="1" w:lastColumn="0" w:noHBand="0" w:noVBand="1"/>
      </w:tblPr>
      <w:tblGrid>
        <w:gridCol w:w="3402"/>
        <w:gridCol w:w="1403"/>
        <w:gridCol w:w="3402"/>
        <w:gridCol w:w="1403"/>
      </w:tblGrid>
      <w:tr w:rsidR="0003748E" w:rsidRPr="00024E35" w:rsidTr="004E0EF7">
        <w:trPr>
          <w:trHeight w:val="340"/>
          <w:jc w:val="center"/>
        </w:trPr>
        <w:tc>
          <w:tcPr>
            <w:tcW w:w="3402" w:type="dxa"/>
            <w:vAlign w:val="center"/>
          </w:tcPr>
          <w:p w:rsidR="0003748E" w:rsidRPr="00024E35" w:rsidRDefault="0003748E" w:rsidP="004E0EF7">
            <w:pPr>
              <w:pStyle w:val="Paragraphedeliste"/>
              <w:ind w:left="0"/>
              <w:contextualSpacing w:val="0"/>
              <w:jc w:val="center"/>
              <w:rPr>
                <w:rFonts w:ascii="Arial" w:hAnsi="Arial" w:cs="Arial"/>
                <w:sz w:val="24"/>
                <w:szCs w:val="24"/>
              </w:rPr>
            </w:pPr>
            <w:r w:rsidRPr="00024E35">
              <w:rPr>
                <w:rFonts w:ascii="Arial" w:hAnsi="Arial" w:cs="Arial"/>
                <w:sz w:val="24"/>
                <w:szCs w:val="24"/>
              </w:rPr>
              <w:t>ACTIF</w:t>
            </w:r>
          </w:p>
        </w:tc>
        <w:tc>
          <w:tcPr>
            <w:tcW w:w="1247" w:type="dxa"/>
            <w:vAlign w:val="center"/>
          </w:tcPr>
          <w:p w:rsidR="0003748E" w:rsidRPr="00024E35" w:rsidRDefault="001A63B4" w:rsidP="004E0EF7">
            <w:pPr>
              <w:pStyle w:val="Paragraphedeliste"/>
              <w:ind w:left="0"/>
              <w:contextualSpacing w:val="0"/>
              <w:jc w:val="center"/>
              <w:rPr>
                <w:rFonts w:ascii="Arial" w:hAnsi="Arial" w:cs="Arial"/>
                <w:sz w:val="24"/>
                <w:szCs w:val="24"/>
              </w:rPr>
            </w:pPr>
            <w:r>
              <w:rPr>
                <w:rFonts w:ascii="Arial" w:hAnsi="Arial" w:cs="Arial"/>
                <w:sz w:val="24"/>
                <w:szCs w:val="24"/>
              </w:rPr>
              <w:t>MONTANT</w:t>
            </w:r>
          </w:p>
        </w:tc>
        <w:tc>
          <w:tcPr>
            <w:tcW w:w="3402" w:type="dxa"/>
            <w:vAlign w:val="center"/>
          </w:tcPr>
          <w:p w:rsidR="0003748E" w:rsidRPr="00024E35" w:rsidRDefault="0003748E" w:rsidP="004E0EF7">
            <w:pPr>
              <w:pStyle w:val="Paragraphedeliste"/>
              <w:ind w:left="0"/>
              <w:contextualSpacing w:val="0"/>
              <w:jc w:val="center"/>
              <w:rPr>
                <w:rFonts w:ascii="Arial" w:hAnsi="Arial" w:cs="Arial"/>
                <w:sz w:val="24"/>
                <w:szCs w:val="24"/>
              </w:rPr>
            </w:pPr>
            <w:r w:rsidRPr="00024E35">
              <w:rPr>
                <w:rFonts w:ascii="Arial" w:hAnsi="Arial" w:cs="Arial"/>
                <w:sz w:val="24"/>
                <w:szCs w:val="24"/>
              </w:rPr>
              <w:t>PASSIF</w:t>
            </w:r>
          </w:p>
        </w:tc>
        <w:tc>
          <w:tcPr>
            <w:tcW w:w="1247" w:type="dxa"/>
            <w:vAlign w:val="center"/>
          </w:tcPr>
          <w:p w:rsidR="0003748E" w:rsidRPr="00024E35" w:rsidRDefault="001A63B4" w:rsidP="004E0EF7">
            <w:pPr>
              <w:pStyle w:val="Paragraphedeliste"/>
              <w:ind w:left="0"/>
              <w:contextualSpacing w:val="0"/>
              <w:jc w:val="center"/>
              <w:rPr>
                <w:rFonts w:ascii="Arial" w:hAnsi="Arial" w:cs="Arial"/>
                <w:sz w:val="24"/>
                <w:szCs w:val="24"/>
              </w:rPr>
            </w:pPr>
            <w:r>
              <w:rPr>
                <w:rFonts w:ascii="Arial" w:hAnsi="Arial" w:cs="Arial"/>
                <w:sz w:val="24"/>
                <w:szCs w:val="24"/>
              </w:rPr>
              <w:t>MONTANT</w:t>
            </w:r>
          </w:p>
        </w:tc>
      </w:tr>
      <w:tr w:rsidR="0003748E" w:rsidRPr="00024E35" w:rsidTr="006364D5">
        <w:trPr>
          <w:jc w:val="center"/>
        </w:trPr>
        <w:tc>
          <w:tcPr>
            <w:tcW w:w="3402" w:type="dxa"/>
          </w:tcPr>
          <w:p w:rsidR="0003748E" w:rsidRPr="006364D5" w:rsidRDefault="0003748E" w:rsidP="005D1718">
            <w:pPr>
              <w:pStyle w:val="Paragraphedeliste"/>
              <w:spacing w:after="200" w:line="276" w:lineRule="auto"/>
              <w:ind w:left="0"/>
              <w:rPr>
                <w:rFonts w:ascii="Arial" w:hAnsi="Arial" w:cs="Arial"/>
                <w:sz w:val="12"/>
                <w:szCs w:val="24"/>
              </w:rPr>
            </w:pP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Immobilisations incorporelles</w:t>
            </w: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Immobilisations corporelles</w:t>
            </w: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Immobilisations financières</w:t>
            </w:r>
          </w:p>
          <w:p w:rsidR="0003748E" w:rsidRPr="006364D5" w:rsidRDefault="0003748E" w:rsidP="005D1718">
            <w:pPr>
              <w:pStyle w:val="Paragraphedeliste"/>
              <w:spacing w:after="200" w:line="276" w:lineRule="auto"/>
              <w:ind w:left="0"/>
              <w:rPr>
                <w:rFonts w:ascii="Arial" w:hAnsi="Arial" w:cs="Arial"/>
                <w:sz w:val="12"/>
                <w:szCs w:val="24"/>
              </w:rPr>
            </w:pP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Stocks</w:t>
            </w: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Créances</w:t>
            </w:r>
          </w:p>
          <w:p w:rsidR="0003748E" w:rsidRPr="00024E35" w:rsidRDefault="0003748E" w:rsidP="005D1718">
            <w:pPr>
              <w:pStyle w:val="Paragraphedeliste"/>
              <w:spacing w:after="240" w:line="276" w:lineRule="auto"/>
              <w:ind w:left="0"/>
              <w:rPr>
                <w:rFonts w:ascii="Arial" w:hAnsi="Arial" w:cs="Arial"/>
                <w:sz w:val="24"/>
                <w:szCs w:val="24"/>
              </w:rPr>
            </w:pPr>
            <w:r w:rsidRPr="00024E35">
              <w:rPr>
                <w:rFonts w:ascii="Arial" w:hAnsi="Arial" w:cs="Arial"/>
                <w:sz w:val="24"/>
                <w:szCs w:val="24"/>
              </w:rPr>
              <w:t>Trésorerie</w:t>
            </w:r>
          </w:p>
        </w:tc>
        <w:tc>
          <w:tcPr>
            <w:tcW w:w="1247" w:type="dxa"/>
          </w:tcPr>
          <w:p w:rsidR="0003748E" w:rsidRPr="006364D5" w:rsidRDefault="0003748E" w:rsidP="004E0EF7">
            <w:pPr>
              <w:pStyle w:val="Paragraphedeliste"/>
              <w:tabs>
                <w:tab w:val="decimal" w:pos="738"/>
              </w:tabs>
              <w:spacing w:after="200" w:line="276" w:lineRule="auto"/>
              <w:ind w:left="0"/>
              <w:jc w:val="center"/>
              <w:rPr>
                <w:rFonts w:ascii="Arial" w:hAnsi="Arial" w:cs="Arial"/>
                <w:sz w:val="12"/>
                <w:szCs w:val="24"/>
              </w:rPr>
            </w:pPr>
          </w:p>
          <w:p w:rsidR="0003748E" w:rsidRPr="00024E35" w:rsidRDefault="001A63B4" w:rsidP="004E0EF7">
            <w:pPr>
              <w:pStyle w:val="Paragraphedeliste"/>
              <w:tabs>
                <w:tab w:val="decimal" w:pos="738"/>
              </w:tabs>
              <w:spacing w:after="200" w:line="276" w:lineRule="auto"/>
              <w:ind w:left="0"/>
              <w:jc w:val="center"/>
              <w:rPr>
                <w:rFonts w:ascii="Arial" w:hAnsi="Arial" w:cs="Arial"/>
                <w:sz w:val="24"/>
                <w:szCs w:val="24"/>
              </w:rPr>
            </w:pPr>
            <w:r>
              <w:rPr>
                <w:rFonts w:ascii="Arial" w:hAnsi="Arial" w:cs="Arial"/>
                <w:sz w:val="24"/>
                <w:szCs w:val="24"/>
              </w:rPr>
              <w:t>3 027</w:t>
            </w:r>
          </w:p>
          <w:p w:rsidR="0003748E" w:rsidRPr="00024E35" w:rsidRDefault="001A63B4" w:rsidP="004E0EF7">
            <w:pPr>
              <w:pStyle w:val="Paragraphedeliste"/>
              <w:tabs>
                <w:tab w:val="decimal" w:pos="738"/>
              </w:tabs>
              <w:spacing w:after="200" w:line="276" w:lineRule="auto"/>
              <w:ind w:left="0"/>
              <w:jc w:val="center"/>
              <w:rPr>
                <w:rFonts w:ascii="Arial" w:hAnsi="Arial" w:cs="Arial"/>
                <w:sz w:val="24"/>
                <w:szCs w:val="24"/>
              </w:rPr>
            </w:pPr>
            <w:r>
              <w:rPr>
                <w:rFonts w:ascii="Arial" w:hAnsi="Arial" w:cs="Arial"/>
                <w:sz w:val="24"/>
                <w:szCs w:val="24"/>
              </w:rPr>
              <w:t>1 517</w:t>
            </w:r>
          </w:p>
          <w:p w:rsidR="0003748E" w:rsidRPr="00024E35" w:rsidRDefault="0003748E" w:rsidP="004E0EF7">
            <w:pPr>
              <w:pStyle w:val="Paragraphedeliste"/>
              <w:tabs>
                <w:tab w:val="decimal" w:pos="738"/>
              </w:tabs>
              <w:spacing w:after="200" w:line="276" w:lineRule="auto"/>
              <w:ind w:left="0"/>
              <w:jc w:val="center"/>
              <w:rPr>
                <w:rFonts w:ascii="Arial" w:hAnsi="Arial" w:cs="Arial"/>
                <w:sz w:val="24"/>
                <w:szCs w:val="24"/>
              </w:rPr>
            </w:pPr>
            <w:r w:rsidRPr="00024E35">
              <w:rPr>
                <w:rFonts w:ascii="Arial" w:hAnsi="Arial" w:cs="Arial"/>
                <w:sz w:val="24"/>
                <w:szCs w:val="24"/>
              </w:rPr>
              <w:t>0</w:t>
            </w:r>
          </w:p>
          <w:p w:rsidR="0003748E" w:rsidRPr="006364D5" w:rsidRDefault="0003748E" w:rsidP="004E0EF7">
            <w:pPr>
              <w:pStyle w:val="Paragraphedeliste"/>
              <w:tabs>
                <w:tab w:val="decimal" w:pos="738"/>
              </w:tabs>
              <w:spacing w:after="200" w:line="276" w:lineRule="auto"/>
              <w:ind w:left="0"/>
              <w:jc w:val="center"/>
              <w:rPr>
                <w:rFonts w:ascii="Arial" w:hAnsi="Arial" w:cs="Arial"/>
                <w:sz w:val="12"/>
                <w:szCs w:val="24"/>
              </w:rPr>
            </w:pPr>
          </w:p>
          <w:p w:rsidR="0003748E" w:rsidRPr="00024E35" w:rsidRDefault="001A63B4" w:rsidP="004E0EF7">
            <w:pPr>
              <w:pStyle w:val="Paragraphedeliste"/>
              <w:tabs>
                <w:tab w:val="decimal" w:pos="738"/>
              </w:tabs>
              <w:spacing w:after="200" w:line="276" w:lineRule="auto"/>
              <w:ind w:left="0"/>
              <w:jc w:val="center"/>
              <w:rPr>
                <w:rFonts w:ascii="Arial" w:hAnsi="Arial" w:cs="Arial"/>
                <w:sz w:val="24"/>
                <w:szCs w:val="24"/>
              </w:rPr>
            </w:pPr>
            <w:r>
              <w:rPr>
                <w:rFonts w:ascii="Arial" w:hAnsi="Arial" w:cs="Arial"/>
                <w:sz w:val="24"/>
                <w:szCs w:val="24"/>
              </w:rPr>
              <w:t>695</w:t>
            </w:r>
          </w:p>
          <w:p w:rsidR="0003748E" w:rsidRPr="00024E35" w:rsidRDefault="001A63B4" w:rsidP="004E0EF7">
            <w:pPr>
              <w:pStyle w:val="Paragraphedeliste"/>
              <w:tabs>
                <w:tab w:val="decimal" w:pos="738"/>
              </w:tabs>
              <w:spacing w:after="200" w:line="276" w:lineRule="auto"/>
              <w:ind w:left="0"/>
              <w:jc w:val="center"/>
              <w:rPr>
                <w:rFonts w:ascii="Arial" w:hAnsi="Arial" w:cs="Arial"/>
                <w:sz w:val="24"/>
                <w:szCs w:val="24"/>
              </w:rPr>
            </w:pPr>
            <w:r>
              <w:rPr>
                <w:rFonts w:ascii="Arial" w:hAnsi="Arial" w:cs="Arial"/>
                <w:sz w:val="24"/>
                <w:szCs w:val="24"/>
              </w:rPr>
              <w:t>1 390</w:t>
            </w:r>
          </w:p>
          <w:p w:rsidR="0003748E" w:rsidRPr="00024E35" w:rsidRDefault="001A63B4" w:rsidP="004E0EF7">
            <w:pPr>
              <w:pStyle w:val="Paragraphedeliste"/>
              <w:tabs>
                <w:tab w:val="decimal" w:pos="738"/>
              </w:tabs>
              <w:spacing w:after="360" w:line="276" w:lineRule="auto"/>
              <w:ind w:left="0"/>
              <w:jc w:val="center"/>
              <w:rPr>
                <w:rFonts w:ascii="Arial" w:hAnsi="Arial" w:cs="Arial"/>
                <w:sz w:val="24"/>
                <w:szCs w:val="24"/>
              </w:rPr>
            </w:pPr>
            <w:r>
              <w:rPr>
                <w:rFonts w:ascii="Arial" w:hAnsi="Arial" w:cs="Arial"/>
                <w:sz w:val="24"/>
                <w:szCs w:val="24"/>
              </w:rPr>
              <w:t>569</w:t>
            </w:r>
          </w:p>
        </w:tc>
        <w:tc>
          <w:tcPr>
            <w:tcW w:w="3402" w:type="dxa"/>
          </w:tcPr>
          <w:p w:rsidR="0003748E" w:rsidRPr="006364D5" w:rsidRDefault="0003748E" w:rsidP="005D1718">
            <w:pPr>
              <w:pStyle w:val="Paragraphedeliste"/>
              <w:spacing w:after="200" w:line="276" w:lineRule="auto"/>
              <w:ind w:left="0"/>
              <w:rPr>
                <w:rFonts w:ascii="Arial" w:hAnsi="Arial" w:cs="Arial"/>
                <w:sz w:val="12"/>
                <w:szCs w:val="24"/>
              </w:rPr>
            </w:pP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Capitaux propres</w:t>
            </w: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Dettes + 1 an</w:t>
            </w:r>
          </w:p>
          <w:p w:rsidR="0003748E" w:rsidRPr="00024E35" w:rsidRDefault="0003748E" w:rsidP="005D1718">
            <w:pPr>
              <w:pStyle w:val="Paragraphedeliste"/>
              <w:spacing w:after="200" w:line="276" w:lineRule="auto"/>
              <w:ind w:left="0"/>
              <w:rPr>
                <w:rFonts w:ascii="Arial" w:hAnsi="Arial" w:cs="Arial"/>
                <w:sz w:val="24"/>
                <w:szCs w:val="24"/>
              </w:rPr>
            </w:pPr>
          </w:p>
          <w:p w:rsidR="0003748E" w:rsidRPr="006364D5" w:rsidRDefault="0003748E" w:rsidP="005D1718">
            <w:pPr>
              <w:pStyle w:val="Paragraphedeliste"/>
              <w:spacing w:after="200" w:line="276" w:lineRule="auto"/>
              <w:ind w:left="0"/>
              <w:rPr>
                <w:rFonts w:ascii="Arial" w:hAnsi="Arial" w:cs="Arial"/>
                <w:sz w:val="12"/>
                <w:szCs w:val="24"/>
              </w:rPr>
            </w:pPr>
          </w:p>
          <w:p w:rsidR="0003748E" w:rsidRPr="00024E35" w:rsidRDefault="0003748E" w:rsidP="005D1718">
            <w:pPr>
              <w:pStyle w:val="Paragraphedeliste"/>
              <w:spacing w:after="200" w:line="276" w:lineRule="auto"/>
              <w:ind w:left="0"/>
              <w:rPr>
                <w:rFonts w:ascii="Arial" w:hAnsi="Arial" w:cs="Arial"/>
                <w:sz w:val="24"/>
                <w:szCs w:val="24"/>
              </w:rPr>
            </w:pPr>
            <w:r w:rsidRPr="00024E35">
              <w:rPr>
                <w:rFonts w:ascii="Arial" w:hAnsi="Arial" w:cs="Arial"/>
                <w:sz w:val="24"/>
                <w:szCs w:val="24"/>
              </w:rPr>
              <w:t>Dettes – 1 an</w:t>
            </w:r>
          </w:p>
        </w:tc>
        <w:tc>
          <w:tcPr>
            <w:tcW w:w="1247" w:type="dxa"/>
          </w:tcPr>
          <w:p w:rsidR="0003748E" w:rsidRPr="006364D5" w:rsidRDefault="0003748E" w:rsidP="004E0EF7">
            <w:pPr>
              <w:pStyle w:val="Paragraphedeliste"/>
              <w:tabs>
                <w:tab w:val="decimal" w:pos="752"/>
              </w:tabs>
              <w:spacing w:after="200" w:line="276" w:lineRule="auto"/>
              <w:ind w:left="0"/>
              <w:jc w:val="center"/>
              <w:rPr>
                <w:rFonts w:ascii="Arial" w:hAnsi="Arial" w:cs="Arial"/>
                <w:sz w:val="12"/>
                <w:szCs w:val="24"/>
              </w:rPr>
            </w:pPr>
          </w:p>
          <w:p w:rsidR="0003748E" w:rsidRPr="00024E35" w:rsidRDefault="001A63B4" w:rsidP="004E0EF7">
            <w:pPr>
              <w:pStyle w:val="Paragraphedeliste"/>
              <w:tabs>
                <w:tab w:val="decimal" w:pos="752"/>
              </w:tabs>
              <w:spacing w:after="200" w:line="276" w:lineRule="auto"/>
              <w:ind w:left="0"/>
              <w:jc w:val="center"/>
              <w:rPr>
                <w:rFonts w:ascii="Arial" w:hAnsi="Arial" w:cs="Arial"/>
                <w:sz w:val="24"/>
                <w:szCs w:val="24"/>
              </w:rPr>
            </w:pPr>
            <w:r>
              <w:rPr>
                <w:rFonts w:ascii="Arial" w:hAnsi="Arial" w:cs="Arial"/>
                <w:sz w:val="24"/>
                <w:szCs w:val="24"/>
              </w:rPr>
              <w:t>4 620</w:t>
            </w:r>
          </w:p>
          <w:p w:rsidR="0003748E" w:rsidRPr="00024E35" w:rsidRDefault="001A63B4" w:rsidP="004E0EF7">
            <w:pPr>
              <w:pStyle w:val="Paragraphedeliste"/>
              <w:tabs>
                <w:tab w:val="decimal" w:pos="752"/>
              </w:tabs>
              <w:spacing w:after="200" w:line="276" w:lineRule="auto"/>
              <w:ind w:left="0"/>
              <w:jc w:val="center"/>
              <w:rPr>
                <w:rFonts w:ascii="Arial" w:hAnsi="Arial" w:cs="Arial"/>
                <w:sz w:val="24"/>
                <w:szCs w:val="24"/>
              </w:rPr>
            </w:pPr>
            <w:r>
              <w:rPr>
                <w:rFonts w:ascii="Arial" w:hAnsi="Arial" w:cs="Arial"/>
                <w:sz w:val="24"/>
                <w:szCs w:val="24"/>
              </w:rPr>
              <w:t>758</w:t>
            </w:r>
          </w:p>
          <w:p w:rsidR="0003748E" w:rsidRPr="00024E35" w:rsidRDefault="0003748E" w:rsidP="004E0EF7">
            <w:pPr>
              <w:pStyle w:val="Paragraphedeliste"/>
              <w:tabs>
                <w:tab w:val="decimal" w:pos="752"/>
              </w:tabs>
              <w:spacing w:after="200" w:line="276" w:lineRule="auto"/>
              <w:ind w:left="0"/>
              <w:jc w:val="center"/>
              <w:rPr>
                <w:rFonts w:ascii="Arial" w:hAnsi="Arial" w:cs="Arial"/>
                <w:sz w:val="24"/>
                <w:szCs w:val="24"/>
              </w:rPr>
            </w:pPr>
          </w:p>
          <w:p w:rsidR="0003748E" w:rsidRPr="006364D5" w:rsidRDefault="0003748E" w:rsidP="004E0EF7">
            <w:pPr>
              <w:pStyle w:val="Paragraphedeliste"/>
              <w:tabs>
                <w:tab w:val="decimal" w:pos="752"/>
              </w:tabs>
              <w:spacing w:after="200" w:line="276" w:lineRule="auto"/>
              <w:ind w:left="0"/>
              <w:jc w:val="center"/>
              <w:rPr>
                <w:rFonts w:ascii="Arial" w:hAnsi="Arial" w:cs="Arial"/>
                <w:sz w:val="12"/>
                <w:szCs w:val="24"/>
              </w:rPr>
            </w:pPr>
          </w:p>
          <w:p w:rsidR="0003748E" w:rsidRPr="00024E35" w:rsidRDefault="001A63B4" w:rsidP="004E0EF7">
            <w:pPr>
              <w:pStyle w:val="Paragraphedeliste"/>
              <w:tabs>
                <w:tab w:val="decimal" w:pos="752"/>
              </w:tabs>
              <w:spacing w:after="200" w:line="276" w:lineRule="auto"/>
              <w:ind w:left="0"/>
              <w:jc w:val="center"/>
              <w:rPr>
                <w:rFonts w:ascii="Arial" w:hAnsi="Arial" w:cs="Arial"/>
                <w:sz w:val="24"/>
                <w:szCs w:val="24"/>
              </w:rPr>
            </w:pPr>
            <w:r>
              <w:rPr>
                <w:rFonts w:ascii="Arial" w:hAnsi="Arial" w:cs="Arial"/>
                <w:sz w:val="24"/>
                <w:szCs w:val="24"/>
              </w:rPr>
              <w:t>1 820</w:t>
            </w:r>
          </w:p>
        </w:tc>
      </w:tr>
      <w:tr w:rsidR="0003748E" w:rsidRPr="00024E35" w:rsidTr="006364D5">
        <w:trPr>
          <w:jc w:val="center"/>
        </w:trPr>
        <w:tc>
          <w:tcPr>
            <w:tcW w:w="3402" w:type="dxa"/>
            <w:vAlign w:val="center"/>
          </w:tcPr>
          <w:p w:rsidR="0003748E" w:rsidRPr="00024E35" w:rsidRDefault="0003748E" w:rsidP="006364D5">
            <w:pPr>
              <w:pStyle w:val="Paragraphedeliste"/>
              <w:spacing w:after="200" w:line="276" w:lineRule="auto"/>
              <w:ind w:left="0"/>
              <w:jc w:val="right"/>
              <w:rPr>
                <w:rFonts w:ascii="Arial" w:hAnsi="Arial" w:cs="Arial"/>
                <w:sz w:val="24"/>
                <w:szCs w:val="24"/>
              </w:rPr>
            </w:pPr>
            <w:r w:rsidRPr="00024E35">
              <w:rPr>
                <w:rFonts w:ascii="Arial" w:hAnsi="Arial" w:cs="Arial"/>
                <w:sz w:val="24"/>
                <w:szCs w:val="24"/>
              </w:rPr>
              <w:t>Total</w:t>
            </w:r>
          </w:p>
        </w:tc>
        <w:tc>
          <w:tcPr>
            <w:tcW w:w="1247" w:type="dxa"/>
            <w:vAlign w:val="center"/>
          </w:tcPr>
          <w:p w:rsidR="0003748E" w:rsidRPr="00024E35" w:rsidRDefault="001A63B4" w:rsidP="004E0EF7">
            <w:pPr>
              <w:pStyle w:val="Paragraphedeliste"/>
              <w:tabs>
                <w:tab w:val="decimal" w:pos="738"/>
              </w:tabs>
              <w:spacing w:after="120" w:line="276" w:lineRule="auto"/>
              <w:ind w:left="0"/>
              <w:jc w:val="center"/>
              <w:rPr>
                <w:rFonts w:ascii="Arial" w:hAnsi="Arial" w:cs="Arial"/>
                <w:sz w:val="24"/>
                <w:szCs w:val="24"/>
              </w:rPr>
            </w:pPr>
            <w:r>
              <w:rPr>
                <w:rFonts w:ascii="Arial" w:hAnsi="Arial" w:cs="Arial"/>
                <w:sz w:val="24"/>
                <w:szCs w:val="24"/>
              </w:rPr>
              <w:t>7 198</w:t>
            </w:r>
          </w:p>
        </w:tc>
        <w:tc>
          <w:tcPr>
            <w:tcW w:w="3402" w:type="dxa"/>
            <w:vAlign w:val="center"/>
          </w:tcPr>
          <w:p w:rsidR="0003748E" w:rsidRPr="00024E35" w:rsidRDefault="0003748E" w:rsidP="005D1718">
            <w:pPr>
              <w:pStyle w:val="Paragraphedeliste"/>
              <w:spacing w:after="200" w:line="276" w:lineRule="auto"/>
              <w:ind w:left="0"/>
              <w:jc w:val="center"/>
              <w:rPr>
                <w:rFonts w:ascii="Arial" w:hAnsi="Arial" w:cs="Arial"/>
                <w:sz w:val="24"/>
                <w:szCs w:val="24"/>
              </w:rPr>
            </w:pPr>
          </w:p>
        </w:tc>
        <w:tc>
          <w:tcPr>
            <w:tcW w:w="1247" w:type="dxa"/>
            <w:vAlign w:val="center"/>
          </w:tcPr>
          <w:p w:rsidR="0003748E" w:rsidRPr="00024E35" w:rsidRDefault="001A63B4" w:rsidP="004E0EF7">
            <w:pPr>
              <w:pStyle w:val="Paragraphedeliste"/>
              <w:tabs>
                <w:tab w:val="decimal" w:pos="752"/>
              </w:tabs>
              <w:spacing w:line="276" w:lineRule="auto"/>
              <w:ind w:left="0"/>
              <w:jc w:val="center"/>
              <w:rPr>
                <w:rFonts w:ascii="Arial" w:hAnsi="Arial" w:cs="Arial"/>
                <w:sz w:val="24"/>
                <w:szCs w:val="24"/>
              </w:rPr>
            </w:pPr>
            <w:r>
              <w:rPr>
                <w:rFonts w:ascii="Arial" w:hAnsi="Arial" w:cs="Arial"/>
                <w:sz w:val="24"/>
                <w:szCs w:val="24"/>
              </w:rPr>
              <w:t>7 198</w:t>
            </w:r>
          </w:p>
        </w:tc>
      </w:tr>
    </w:tbl>
    <w:p w:rsidR="0003748E" w:rsidRPr="00024E35" w:rsidRDefault="0003748E" w:rsidP="0003748E">
      <w:pPr>
        <w:pStyle w:val="Paragraphedeliste"/>
        <w:ind w:left="0"/>
        <w:rPr>
          <w:rFonts w:ascii="Arial" w:hAnsi="Arial" w:cs="Arial"/>
          <w:sz w:val="24"/>
          <w:szCs w:val="24"/>
        </w:rPr>
      </w:pPr>
    </w:p>
    <w:p w:rsidR="0003748E" w:rsidRPr="00024E35" w:rsidRDefault="0003748E" w:rsidP="00200287">
      <w:pPr>
        <w:pStyle w:val="Paragraphedeliste"/>
        <w:spacing w:line="240" w:lineRule="auto"/>
        <w:ind w:left="0"/>
        <w:jc w:val="both"/>
        <w:rPr>
          <w:rFonts w:ascii="Arial" w:hAnsi="Arial" w:cs="Arial"/>
          <w:sz w:val="24"/>
          <w:szCs w:val="24"/>
        </w:rPr>
      </w:pPr>
      <w:r w:rsidRPr="00024E35">
        <w:rPr>
          <w:rFonts w:ascii="Arial" w:hAnsi="Arial" w:cs="Arial"/>
          <w:sz w:val="24"/>
          <w:szCs w:val="24"/>
          <w:u w:val="single"/>
        </w:rPr>
        <w:t>Indicateurs financiers</w:t>
      </w:r>
      <w:r w:rsidRPr="00024E35">
        <w:rPr>
          <w:rFonts w:ascii="Arial" w:hAnsi="Arial" w:cs="Arial"/>
          <w:sz w:val="24"/>
          <w:szCs w:val="24"/>
        </w:rPr>
        <w:t xml:space="preserve"> : Fonds de Roulement Net Global, Besoin en Fonds de Roulement, Trésorerie Nette, Indépendance financière, autonomie financière, liquidité générale.</w:t>
      </w:r>
    </w:p>
    <w:p w:rsidR="0003748E" w:rsidRPr="00E2371D" w:rsidRDefault="0003748E" w:rsidP="0003748E">
      <w:pPr>
        <w:pStyle w:val="Paragraphedeliste"/>
        <w:ind w:left="0"/>
        <w:rPr>
          <w:rFonts w:ascii="Arial" w:hAnsi="Arial" w:cs="Arial"/>
          <w:sz w:val="14"/>
          <w:szCs w:val="24"/>
        </w:rPr>
      </w:pPr>
    </w:p>
    <w:tbl>
      <w:tblPr>
        <w:tblStyle w:val="Grilledutableau"/>
        <w:tblW w:w="0" w:type="auto"/>
        <w:jc w:val="center"/>
        <w:tblLook w:val="04A0" w:firstRow="1" w:lastRow="0" w:firstColumn="1" w:lastColumn="0" w:noHBand="0" w:noVBand="1"/>
      </w:tblPr>
      <w:tblGrid>
        <w:gridCol w:w="2891"/>
        <w:gridCol w:w="2778"/>
        <w:gridCol w:w="4252"/>
      </w:tblGrid>
      <w:tr w:rsidR="0003748E" w:rsidRPr="00024E35" w:rsidTr="0004427E">
        <w:trPr>
          <w:trHeight w:val="397"/>
          <w:jc w:val="center"/>
        </w:trPr>
        <w:tc>
          <w:tcPr>
            <w:tcW w:w="2891" w:type="dxa"/>
            <w:vAlign w:val="center"/>
          </w:tcPr>
          <w:p w:rsidR="0003748E" w:rsidRPr="00024E35" w:rsidRDefault="0003748E" w:rsidP="005D1718">
            <w:pPr>
              <w:pStyle w:val="Paragraphedeliste"/>
              <w:ind w:left="0"/>
              <w:jc w:val="center"/>
              <w:rPr>
                <w:rFonts w:ascii="Arial" w:hAnsi="Arial" w:cs="Arial"/>
                <w:sz w:val="24"/>
                <w:szCs w:val="24"/>
              </w:rPr>
            </w:pPr>
            <w:r w:rsidRPr="00024E35">
              <w:rPr>
                <w:rFonts w:ascii="Arial" w:hAnsi="Arial" w:cs="Arial"/>
                <w:sz w:val="24"/>
                <w:szCs w:val="24"/>
              </w:rPr>
              <w:t>Ratios</w:t>
            </w:r>
          </w:p>
        </w:tc>
        <w:tc>
          <w:tcPr>
            <w:tcW w:w="2778" w:type="dxa"/>
            <w:vAlign w:val="center"/>
          </w:tcPr>
          <w:p w:rsidR="0003748E" w:rsidRPr="0004427E" w:rsidRDefault="0003748E" w:rsidP="005D1718">
            <w:pPr>
              <w:pStyle w:val="Paragraphedeliste"/>
              <w:ind w:left="0"/>
              <w:jc w:val="center"/>
              <w:rPr>
                <w:rFonts w:ascii="Arial" w:hAnsi="Arial" w:cs="Arial"/>
                <w:sz w:val="24"/>
                <w:szCs w:val="24"/>
              </w:rPr>
            </w:pPr>
            <w:r w:rsidRPr="0004427E">
              <w:rPr>
                <w:rFonts w:ascii="Arial" w:hAnsi="Arial" w:cs="Arial"/>
                <w:sz w:val="24"/>
                <w:szCs w:val="24"/>
              </w:rPr>
              <w:t>Formules</w:t>
            </w:r>
          </w:p>
        </w:tc>
        <w:tc>
          <w:tcPr>
            <w:tcW w:w="4252" w:type="dxa"/>
            <w:vAlign w:val="center"/>
          </w:tcPr>
          <w:p w:rsidR="0003748E" w:rsidRPr="00024E35" w:rsidRDefault="0003748E" w:rsidP="005D1718">
            <w:pPr>
              <w:pStyle w:val="Paragraphedeliste"/>
              <w:ind w:left="0"/>
              <w:jc w:val="center"/>
              <w:rPr>
                <w:rFonts w:ascii="Arial" w:hAnsi="Arial" w:cs="Arial"/>
                <w:sz w:val="24"/>
                <w:szCs w:val="24"/>
              </w:rPr>
            </w:pPr>
            <w:r w:rsidRPr="00024E35">
              <w:rPr>
                <w:rFonts w:ascii="Arial" w:hAnsi="Arial" w:cs="Arial"/>
                <w:sz w:val="24"/>
                <w:szCs w:val="24"/>
              </w:rPr>
              <w:t>Interprétation</w:t>
            </w:r>
          </w:p>
        </w:tc>
      </w:tr>
      <w:tr w:rsidR="0003748E" w:rsidRPr="00024E35" w:rsidTr="00861372">
        <w:trPr>
          <w:trHeight w:val="1191"/>
          <w:jc w:val="center"/>
        </w:trPr>
        <w:tc>
          <w:tcPr>
            <w:tcW w:w="2891" w:type="dxa"/>
            <w:vAlign w:val="center"/>
          </w:tcPr>
          <w:p w:rsidR="0003748E" w:rsidRPr="00024E35" w:rsidRDefault="0003748E" w:rsidP="00E2371D">
            <w:pPr>
              <w:pStyle w:val="Paragraphedeliste"/>
              <w:ind w:left="0"/>
              <w:contextualSpacing w:val="0"/>
              <w:rPr>
                <w:rFonts w:ascii="Arial" w:hAnsi="Arial" w:cs="Arial"/>
                <w:sz w:val="24"/>
                <w:szCs w:val="24"/>
              </w:rPr>
            </w:pPr>
            <w:r w:rsidRPr="00024E35">
              <w:rPr>
                <w:rFonts w:ascii="Arial" w:hAnsi="Arial" w:cs="Arial"/>
                <w:sz w:val="24"/>
                <w:szCs w:val="24"/>
              </w:rPr>
              <w:t>Indépendance financière</w:t>
            </w:r>
          </w:p>
        </w:tc>
        <w:tc>
          <w:tcPr>
            <w:tcW w:w="2778" w:type="dxa"/>
            <w:vAlign w:val="center"/>
          </w:tcPr>
          <w:p w:rsidR="0003748E" w:rsidRPr="0004427E" w:rsidRDefault="0003748E" w:rsidP="00E2371D">
            <w:pPr>
              <w:pStyle w:val="Paragraphedeliste"/>
              <w:ind w:left="0"/>
              <w:contextualSpacing w:val="0"/>
              <w:jc w:val="center"/>
              <w:rPr>
                <w:rFonts w:ascii="Arial" w:hAnsi="Arial" w:cs="Arial"/>
                <w:bCs/>
                <w:sz w:val="24"/>
                <w:szCs w:val="24"/>
              </w:rPr>
            </w:pPr>
            <w:r w:rsidRPr="0004427E">
              <w:rPr>
                <w:rFonts w:ascii="Arial" w:hAnsi="Arial" w:cs="Arial"/>
                <w:bCs/>
                <w:sz w:val="24"/>
                <w:szCs w:val="24"/>
              </w:rPr>
              <w:t>Capitaux propres /</w:t>
            </w:r>
          </w:p>
          <w:p w:rsidR="0003748E" w:rsidRPr="0004427E" w:rsidRDefault="0003748E" w:rsidP="00E2371D">
            <w:pPr>
              <w:pStyle w:val="Paragraphedeliste"/>
              <w:ind w:left="0"/>
              <w:contextualSpacing w:val="0"/>
              <w:jc w:val="center"/>
              <w:rPr>
                <w:rFonts w:ascii="Arial" w:hAnsi="Arial" w:cs="Arial"/>
                <w:bCs/>
                <w:sz w:val="24"/>
                <w:szCs w:val="24"/>
              </w:rPr>
            </w:pPr>
            <w:r w:rsidRPr="0004427E">
              <w:rPr>
                <w:rFonts w:ascii="Arial" w:hAnsi="Arial" w:cs="Arial"/>
                <w:bCs/>
                <w:sz w:val="24"/>
                <w:szCs w:val="24"/>
              </w:rPr>
              <w:t>Capitaux permanents</w:t>
            </w:r>
          </w:p>
        </w:tc>
        <w:tc>
          <w:tcPr>
            <w:tcW w:w="4252" w:type="dxa"/>
            <w:vAlign w:val="center"/>
          </w:tcPr>
          <w:p w:rsidR="0003748E" w:rsidRPr="00024E35" w:rsidRDefault="0003748E" w:rsidP="008E62C5">
            <w:pPr>
              <w:pStyle w:val="Paragraphedeliste"/>
              <w:ind w:left="0"/>
              <w:contextualSpacing w:val="0"/>
              <w:jc w:val="both"/>
              <w:rPr>
                <w:rFonts w:ascii="Arial" w:hAnsi="Arial" w:cs="Arial"/>
                <w:sz w:val="24"/>
                <w:szCs w:val="24"/>
              </w:rPr>
            </w:pPr>
            <w:r w:rsidRPr="00024E35">
              <w:rPr>
                <w:rFonts w:ascii="Arial" w:hAnsi="Arial" w:cs="Arial"/>
                <w:sz w:val="24"/>
                <w:szCs w:val="24"/>
              </w:rPr>
              <w:t>Sert à analyser l’équilibre financier d’une entreprise. Un ratio supérieur à 0</w:t>
            </w:r>
            <w:r w:rsidR="008E62C5">
              <w:rPr>
                <w:rFonts w:ascii="Arial" w:hAnsi="Arial" w:cs="Arial"/>
                <w:sz w:val="24"/>
                <w:szCs w:val="24"/>
              </w:rPr>
              <w:t>,</w:t>
            </w:r>
            <w:r w:rsidRPr="00024E35">
              <w:rPr>
                <w:rFonts w:ascii="Arial" w:hAnsi="Arial" w:cs="Arial"/>
                <w:sz w:val="24"/>
                <w:szCs w:val="24"/>
              </w:rPr>
              <w:t>5 montre qu’elle se finance plus par ses capitaux propres que par emprunt.</w:t>
            </w:r>
          </w:p>
        </w:tc>
      </w:tr>
      <w:tr w:rsidR="0003748E" w:rsidRPr="00024E35" w:rsidTr="00861372">
        <w:trPr>
          <w:trHeight w:val="1191"/>
          <w:jc w:val="center"/>
        </w:trPr>
        <w:tc>
          <w:tcPr>
            <w:tcW w:w="2891" w:type="dxa"/>
            <w:vAlign w:val="center"/>
          </w:tcPr>
          <w:p w:rsidR="0003748E" w:rsidRPr="00024E35" w:rsidRDefault="00E2371D" w:rsidP="00E2371D">
            <w:pPr>
              <w:pStyle w:val="Paragraphedeliste"/>
              <w:ind w:left="0"/>
              <w:contextualSpacing w:val="0"/>
              <w:rPr>
                <w:rFonts w:ascii="Arial" w:hAnsi="Arial" w:cs="Arial"/>
                <w:sz w:val="24"/>
                <w:szCs w:val="24"/>
              </w:rPr>
            </w:pPr>
            <w:r>
              <w:rPr>
                <w:rFonts w:ascii="Arial" w:hAnsi="Arial" w:cs="Arial"/>
                <w:sz w:val="24"/>
                <w:szCs w:val="24"/>
              </w:rPr>
              <w:t>Autonomie financière</w:t>
            </w:r>
          </w:p>
        </w:tc>
        <w:tc>
          <w:tcPr>
            <w:tcW w:w="2778" w:type="dxa"/>
            <w:vAlign w:val="center"/>
          </w:tcPr>
          <w:p w:rsidR="0003748E" w:rsidRPr="0004427E" w:rsidRDefault="0003748E" w:rsidP="00E2371D">
            <w:pPr>
              <w:pStyle w:val="Paragraphedeliste"/>
              <w:ind w:left="0"/>
              <w:contextualSpacing w:val="0"/>
              <w:jc w:val="center"/>
              <w:rPr>
                <w:rFonts w:ascii="Arial" w:hAnsi="Arial" w:cs="Arial"/>
                <w:bCs/>
                <w:sz w:val="24"/>
                <w:szCs w:val="24"/>
              </w:rPr>
            </w:pPr>
            <w:r w:rsidRPr="0004427E">
              <w:rPr>
                <w:rFonts w:ascii="Arial" w:hAnsi="Arial" w:cs="Arial"/>
                <w:bCs/>
                <w:sz w:val="24"/>
                <w:szCs w:val="24"/>
              </w:rPr>
              <w:t>Capitaux propres /</w:t>
            </w:r>
          </w:p>
          <w:p w:rsidR="0003748E" w:rsidRPr="0004427E" w:rsidRDefault="0003748E" w:rsidP="00E2371D">
            <w:pPr>
              <w:pStyle w:val="Paragraphedeliste"/>
              <w:ind w:left="0"/>
              <w:contextualSpacing w:val="0"/>
              <w:jc w:val="center"/>
              <w:rPr>
                <w:rFonts w:ascii="Arial" w:hAnsi="Arial" w:cs="Arial"/>
                <w:sz w:val="24"/>
                <w:szCs w:val="24"/>
              </w:rPr>
            </w:pPr>
            <w:r w:rsidRPr="0004427E">
              <w:rPr>
                <w:rFonts w:ascii="Arial" w:hAnsi="Arial" w:cs="Arial"/>
                <w:bCs/>
                <w:sz w:val="24"/>
                <w:szCs w:val="24"/>
              </w:rPr>
              <w:t>Total passif</w:t>
            </w:r>
          </w:p>
        </w:tc>
        <w:tc>
          <w:tcPr>
            <w:tcW w:w="4252" w:type="dxa"/>
            <w:vAlign w:val="center"/>
          </w:tcPr>
          <w:p w:rsidR="0003748E" w:rsidRPr="00024E35" w:rsidRDefault="0003748E" w:rsidP="008E62C5">
            <w:pPr>
              <w:pStyle w:val="Paragraphedeliste"/>
              <w:ind w:left="0"/>
              <w:contextualSpacing w:val="0"/>
              <w:jc w:val="both"/>
              <w:rPr>
                <w:rFonts w:ascii="Arial" w:hAnsi="Arial" w:cs="Arial"/>
                <w:sz w:val="24"/>
                <w:szCs w:val="24"/>
              </w:rPr>
            </w:pPr>
            <w:r w:rsidRPr="00024E35">
              <w:rPr>
                <w:rFonts w:ascii="Arial" w:hAnsi="Arial" w:cs="Arial"/>
                <w:sz w:val="24"/>
                <w:szCs w:val="24"/>
              </w:rPr>
              <w:t xml:space="preserve">Mesure le degré d’importance </w:t>
            </w:r>
            <w:proofErr w:type="gramStart"/>
            <w:r w:rsidRPr="00024E35">
              <w:rPr>
                <w:rFonts w:ascii="Arial" w:hAnsi="Arial" w:cs="Arial"/>
                <w:sz w:val="24"/>
                <w:szCs w:val="24"/>
              </w:rPr>
              <w:t>des financement internes rapportés</w:t>
            </w:r>
            <w:proofErr w:type="gramEnd"/>
            <w:r w:rsidRPr="00024E35">
              <w:rPr>
                <w:rFonts w:ascii="Arial" w:hAnsi="Arial" w:cs="Arial"/>
                <w:sz w:val="24"/>
                <w:szCs w:val="24"/>
              </w:rPr>
              <w:t xml:space="preserve"> aux financements totaux. Il doit au moins être égal à 0</w:t>
            </w:r>
            <w:r w:rsidR="008E62C5">
              <w:rPr>
                <w:rFonts w:ascii="Arial" w:hAnsi="Arial" w:cs="Arial"/>
                <w:sz w:val="24"/>
                <w:szCs w:val="24"/>
              </w:rPr>
              <w:t>,</w:t>
            </w:r>
            <w:r w:rsidRPr="00024E35">
              <w:rPr>
                <w:rFonts w:ascii="Arial" w:hAnsi="Arial" w:cs="Arial"/>
                <w:sz w:val="24"/>
                <w:szCs w:val="24"/>
              </w:rPr>
              <w:t>2</w:t>
            </w:r>
            <w:r w:rsidR="00B131E4">
              <w:rPr>
                <w:rFonts w:ascii="Arial" w:hAnsi="Arial" w:cs="Arial"/>
                <w:sz w:val="24"/>
                <w:szCs w:val="24"/>
              </w:rPr>
              <w:t>.</w:t>
            </w:r>
          </w:p>
        </w:tc>
      </w:tr>
      <w:tr w:rsidR="0003748E" w:rsidRPr="00024E35" w:rsidTr="00861372">
        <w:trPr>
          <w:trHeight w:val="1191"/>
          <w:jc w:val="center"/>
        </w:trPr>
        <w:tc>
          <w:tcPr>
            <w:tcW w:w="2891" w:type="dxa"/>
            <w:vAlign w:val="center"/>
          </w:tcPr>
          <w:p w:rsidR="0003748E" w:rsidRPr="00024E35" w:rsidRDefault="00E2371D" w:rsidP="005D1718">
            <w:pPr>
              <w:pStyle w:val="Paragraphedeliste"/>
              <w:spacing w:after="200" w:line="276" w:lineRule="auto"/>
              <w:ind w:left="0"/>
              <w:rPr>
                <w:rFonts w:ascii="Arial" w:hAnsi="Arial" w:cs="Arial"/>
                <w:sz w:val="24"/>
                <w:szCs w:val="24"/>
              </w:rPr>
            </w:pPr>
            <w:r>
              <w:rPr>
                <w:rFonts w:ascii="Arial" w:hAnsi="Arial" w:cs="Arial"/>
                <w:sz w:val="24"/>
                <w:szCs w:val="24"/>
              </w:rPr>
              <w:t>Liquidité générale</w:t>
            </w:r>
          </w:p>
        </w:tc>
        <w:tc>
          <w:tcPr>
            <w:tcW w:w="2778" w:type="dxa"/>
            <w:vAlign w:val="center"/>
          </w:tcPr>
          <w:p w:rsidR="0003748E" w:rsidRPr="0004427E" w:rsidRDefault="0003748E" w:rsidP="005D1718">
            <w:pPr>
              <w:pStyle w:val="Paragraphedeliste"/>
              <w:spacing w:after="200" w:line="276" w:lineRule="auto"/>
              <w:ind w:left="0"/>
              <w:jc w:val="center"/>
              <w:rPr>
                <w:rFonts w:ascii="Arial" w:hAnsi="Arial" w:cs="Arial"/>
                <w:bCs/>
                <w:sz w:val="24"/>
                <w:szCs w:val="24"/>
              </w:rPr>
            </w:pPr>
            <w:r w:rsidRPr="0004427E">
              <w:rPr>
                <w:rFonts w:ascii="Arial" w:hAnsi="Arial" w:cs="Arial"/>
                <w:bCs/>
                <w:sz w:val="24"/>
                <w:szCs w:val="24"/>
              </w:rPr>
              <w:t>Actif circulant /</w:t>
            </w:r>
          </w:p>
          <w:p w:rsidR="0003748E" w:rsidRPr="0004427E" w:rsidRDefault="0003748E" w:rsidP="005D1718">
            <w:pPr>
              <w:pStyle w:val="Paragraphedeliste"/>
              <w:spacing w:after="200" w:line="276" w:lineRule="auto"/>
              <w:ind w:left="0"/>
              <w:jc w:val="center"/>
              <w:rPr>
                <w:rFonts w:ascii="Arial" w:hAnsi="Arial" w:cs="Arial"/>
                <w:sz w:val="24"/>
                <w:szCs w:val="24"/>
              </w:rPr>
            </w:pPr>
            <w:r w:rsidRPr="0004427E">
              <w:rPr>
                <w:rFonts w:ascii="Arial" w:hAnsi="Arial" w:cs="Arial"/>
                <w:bCs/>
                <w:sz w:val="24"/>
                <w:szCs w:val="24"/>
              </w:rPr>
              <w:t>Dette</w:t>
            </w:r>
            <w:r w:rsidR="008E62C5" w:rsidRPr="0004427E">
              <w:rPr>
                <w:rFonts w:ascii="Arial" w:hAnsi="Arial" w:cs="Arial"/>
                <w:bCs/>
                <w:sz w:val="24"/>
                <w:szCs w:val="24"/>
              </w:rPr>
              <w:t>s</w:t>
            </w:r>
            <w:r w:rsidRPr="0004427E">
              <w:rPr>
                <w:rFonts w:ascii="Arial" w:hAnsi="Arial" w:cs="Arial"/>
                <w:bCs/>
                <w:sz w:val="24"/>
                <w:szCs w:val="24"/>
              </w:rPr>
              <w:t xml:space="preserve"> à CT</w:t>
            </w:r>
          </w:p>
        </w:tc>
        <w:tc>
          <w:tcPr>
            <w:tcW w:w="4252" w:type="dxa"/>
            <w:vAlign w:val="center"/>
          </w:tcPr>
          <w:p w:rsidR="0003748E" w:rsidRPr="00024E35" w:rsidRDefault="0003748E" w:rsidP="00E2371D">
            <w:pPr>
              <w:pStyle w:val="Paragraphedeliste"/>
              <w:ind w:left="0"/>
              <w:contextualSpacing w:val="0"/>
              <w:jc w:val="both"/>
              <w:rPr>
                <w:rFonts w:ascii="Arial" w:hAnsi="Arial" w:cs="Arial"/>
                <w:sz w:val="24"/>
                <w:szCs w:val="24"/>
              </w:rPr>
            </w:pPr>
            <w:r w:rsidRPr="00024E35">
              <w:rPr>
                <w:rFonts w:ascii="Arial" w:hAnsi="Arial" w:cs="Arial"/>
                <w:sz w:val="24"/>
                <w:szCs w:val="24"/>
              </w:rPr>
              <w:t>Mesure la capacité de l’entreprise à régler ses dettes à court terme. Elle est jugée solvable si ce ratio est au moins égal à 1.</w:t>
            </w:r>
          </w:p>
        </w:tc>
      </w:tr>
    </w:tbl>
    <w:p w:rsidR="00314555" w:rsidRDefault="00314555" w:rsidP="00993326">
      <w:pPr>
        <w:pStyle w:val="Paragraphedeliste"/>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D36D43" w:rsidRDefault="00D36D43" w:rsidP="004E0EF7">
      <w:pPr>
        <w:pStyle w:val="Paragraphedeliste"/>
        <w:spacing w:after="360"/>
        <w:ind w:left="0"/>
        <w:jc w:val="right"/>
        <w:rPr>
          <w:rFonts w:ascii="Arial" w:hAnsi="Arial" w:cs="Arial"/>
          <w:b/>
          <w:i/>
          <w:sz w:val="28"/>
          <w:szCs w:val="24"/>
          <w:u w:val="single"/>
        </w:rPr>
      </w:pPr>
    </w:p>
    <w:p w:rsidR="0003748E" w:rsidRPr="00E2371D" w:rsidRDefault="0003748E" w:rsidP="004E0EF7">
      <w:pPr>
        <w:pStyle w:val="Paragraphedeliste"/>
        <w:spacing w:after="360"/>
        <w:ind w:left="0"/>
        <w:jc w:val="right"/>
        <w:rPr>
          <w:rFonts w:ascii="Arial" w:hAnsi="Arial" w:cs="Arial"/>
          <w:b/>
          <w:i/>
          <w:sz w:val="28"/>
          <w:szCs w:val="24"/>
          <w:u w:val="single"/>
        </w:rPr>
      </w:pPr>
      <w:r w:rsidRPr="00E2371D">
        <w:rPr>
          <w:rFonts w:ascii="Arial" w:hAnsi="Arial" w:cs="Arial"/>
          <w:b/>
          <w:i/>
          <w:sz w:val="28"/>
          <w:szCs w:val="24"/>
          <w:u w:val="single"/>
        </w:rPr>
        <w:lastRenderedPageBreak/>
        <w:t xml:space="preserve">ANNEXE </w:t>
      </w:r>
      <w:r w:rsidR="00A935BD" w:rsidRPr="00E2371D">
        <w:rPr>
          <w:rFonts w:ascii="Arial" w:hAnsi="Arial" w:cs="Arial"/>
          <w:b/>
          <w:i/>
          <w:sz w:val="28"/>
          <w:szCs w:val="24"/>
          <w:u w:val="single"/>
        </w:rPr>
        <w:t>1</w:t>
      </w:r>
      <w:r w:rsidR="00D36D43">
        <w:rPr>
          <w:rFonts w:ascii="Arial" w:hAnsi="Arial" w:cs="Arial"/>
          <w:b/>
          <w:i/>
          <w:sz w:val="28"/>
          <w:szCs w:val="24"/>
          <w:u w:val="single"/>
        </w:rPr>
        <w:t>1</w:t>
      </w:r>
    </w:p>
    <w:p w:rsidR="0003748E" w:rsidRPr="00E2371D" w:rsidRDefault="0003748E" w:rsidP="00861372">
      <w:pPr>
        <w:pBdr>
          <w:top w:val="single" w:sz="4" w:space="1" w:color="auto"/>
          <w:left w:val="single" w:sz="4" w:space="4" w:color="auto"/>
          <w:bottom w:val="single" w:sz="4" w:space="1" w:color="auto"/>
          <w:right w:val="single" w:sz="4" w:space="4" w:color="auto"/>
        </w:pBdr>
        <w:spacing w:after="360" w:line="259" w:lineRule="auto"/>
        <w:ind w:right="57"/>
        <w:jc w:val="center"/>
        <w:rPr>
          <w:rFonts w:ascii="Arial" w:hAnsi="Arial" w:cs="Arial"/>
          <w:b/>
          <w:sz w:val="28"/>
          <w:szCs w:val="24"/>
        </w:rPr>
      </w:pPr>
      <w:r w:rsidRPr="00E2371D">
        <w:rPr>
          <w:rFonts w:ascii="Arial" w:hAnsi="Arial" w:cs="Arial"/>
          <w:b/>
          <w:sz w:val="28"/>
          <w:szCs w:val="24"/>
        </w:rPr>
        <w:t>Les composantes de la budgétisation d’un VIE</w:t>
      </w:r>
    </w:p>
    <w:p w:rsidR="0003748E" w:rsidRPr="00024E35" w:rsidRDefault="00D11733" w:rsidP="00D11733">
      <w:pPr>
        <w:spacing w:after="160" w:line="259" w:lineRule="auto"/>
        <w:contextualSpacing/>
        <w:jc w:val="both"/>
        <w:rPr>
          <w:rFonts w:ascii="Arial" w:hAnsi="Arial" w:cs="Arial"/>
          <w:sz w:val="24"/>
          <w:szCs w:val="24"/>
        </w:rPr>
      </w:pPr>
      <w:r>
        <w:rPr>
          <w:rFonts w:ascii="Arial" w:hAnsi="Arial" w:cs="Arial"/>
          <w:sz w:val="24"/>
          <w:szCs w:val="24"/>
        </w:rPr>
        <w:t xml:space="preserve">Coût de </w:t>
      </w:r>
      <w:r w:rsidR="0003748E" w:rsidRPr="00024E35">
        <w:rPr>
          <w:rFonts w:ascii="Arial" w:hAnsi="Arial" w:cs="Arial"/>
          <w:sz w:val="24"/>
          <w:szCs w:val="24"/>
        </w:rPr>
        <w:t>32</w:t>
      </w:r>
      <w:r w:rsidR="006D5BC9">
        <w:rPr>
          <w:rFonts w:ascii="Arial" w:hAnsi="Arial" w:cs="Arial"/>
          <w:sz w:val="24"/>
          <w:szCs w:val="24"/>
        </w:rPr>
        <w:t xml:space="preserve"> </w:t>
      </w:r>
      <w:r w:rsidR="00166ACC">
        <w:rPr>
          <w:rFonts w:ascii="Arial" w:hAnsi="Arial" w:cs="Arial"/>
          <w:sz w:val="24"/>
          <w:szCs w:val="24"/>
        </w:rPr>
        <w:t xml:space="preserve">000 € par an environ comprenant : </w:t>
      </w:r>
    </w:p>
    <w:p w:rsidR="0003748E" w:rsidRPr="00024E35" w:rsidRDefault="0003748E" w:rsidP="0003748E">
      <w:pPr>
        <w:pStyle w:val="Paragraphedeliste"/>
        <w:numPr>
          <w:ilvl w:val="0"/>
          <w:numId w:val="18"/>
        </w:numPr>
        <w:spacing w:after="160" w:line="259" w:lineRule="auto"/>
        <w:jc w:val="both"/>
        <w:rPr>
          <w:rFonts w:ascii="Arial" w:hAnsi="Arial" w:cs="Arial"/>
          <w:sz w:val="24"/>
          <w:szCs w:val="24"/>
        </w:rPr>
      </w:pPr>
      <w:r w:rsidRPr="00024E35">
        <w:rPr>
          <w:rFonts w:ascii="Arial" w:hAnsi="Arial" w:cs="Arial"/>
          <w:sz w:val="24"/>
          <w:szCs w:val="24"/>
        </w:rPr>
        <w:t>Indemnité </w:t>
      </w:r>
      <w:r w:rsidR="00BE2D4B" w:rsidRPr="00024E35">
        <w:rPr>
          <w:rFonts w:ascii="Arial" w:hAnsi="Arial" w:cs="Arial"/>
          <w:sz w:val="24"/>
          <w:szCs w:val="24"/>
        </w:rPr>
        <w:t>mensuelle :</w:t>
      </w:r>
      <w:r w:rsidRPr="00024E35">
        <w:rPr>
          <w:rFonts w:ascii="Arial" w:hAnsi="Arial" w:cs="Arial"/>
          <w:sz w:val="24"/>
          <w:szCs w:val="24"/>
        </w:rPr>
        <w:t xml:space="preserve"> VIE </w:t>
      </w:r>
      <w:r w:rsidR="00BE2D4B" w:rsidRPr="00024E35">
        <w:rPr>
          <w:rFonts w:ascii="Arial" w:hAnsi="Arial" w:cs="Arial"/>
          <w:sz w:val="24"/>
          <w:szCs w:val="24"/>
        </w:rPr>
        <w:t>Brésil 2</w:t>
      </w:r>
      <w:r w:rsidR="006956E7">
        <w:rPr>
          <w:rFonts w:ascii="Arial" w:hAnsi="Arial" w:cs="Arial"/>
          <w:sz w:val="24"/>
          <w:szCs w:val="24"/>
        </w:rPr>
        <w:t xml:space="preserve"> </w:t>
      </w:r>
      <w:r w:rsidR="00BE2D4B" w:rsidRPr="00024E35">
        <w:rPr>
          <w:rFonts w:ascii="Arial" w:hAnsi="Arial" w:cs="Arial"/>
          <w:sz w:val="24"/>
          <w:szCs w:val="24"/>
        </w:rPr>
        <w:t>212</w:t>
      </w:r>
      <w:r w:rsidR="008E62C5">
        <w:rPr>
          <w:rFonts w:ascii="Arial" w:hAnsi="Arial" w:cs="Arial"/>
          <w:sz w:val="24"/>
          <w:szCs w:val="24"/>
        </w:rPr>
        <w:t>,</w:t>
      </w:r>
      <w:r w:rsidRPr="00024E35">
        <w:rPr>
          <w:rFonts w:ascii="Arial" w:hAnsi="Arial" w:cs="Arial"/>
          <w:sz w:val="24"/>
          <w:szCs w:val="24"/>
        </w:rPr>
        <w:t>71</w:t>
      </w:r>
      <w:r w:rsidR="004E0EF7">
        <w:rPr>
          <w:rFonts w:ascii="Arial" w:hAnsi="Arial" w:cs="Arial"/>
          <w:sz w:val="24"/>
          <w:szCs w:val="24"/>
        </w:rPr>
        <w:t> </w:t>
      </w:r>
      <w:r w:rsidRPr="00024E35">
        <w:rPr>
          <w:rFonts w:ascii="Arial" w:hAnsi="Arial" w:cs="Arial"/>
          <w:sz w:val="24"/>
          <w:szCs w:val="24"/>
        </w:rPr>
        <w:t>€ en janvier 202</w:t>
      </w:r>
      <w:r w:rsidR="00AE3DF0">
        <w:rPr>
          <w:rFonts w:ascii="Arial" w:hAnsi="Arial" w:cs="Arial"/>
          <w:sz w:val="24"/>
          <w:szCs w:val="24"/>
        </w:rPr>
        <w:t>1</w:t>
      </w:r>
    </w:p>
    <w:p w:rsidR="0003748E" w:rsidRPr="00024E35" w:rsidRDefault="0003748E" w:rsidP="0003748E">
      <w:pPr>
        <w:pStyle w:val="Paragraphedeliste"/>
        <w:numPr>
          <w:ilvl w:val="0"/>
          <w:numId w:val="18"/>
        </w:numPr>
        <w:spacing w:after="160" w:line="259" w:lineRule="auto"/>
        <w:jc w:val="both"/>
        <w:rPr>
          <w:rFonts w:ascii="Arial" w:hAnsi="Arial" w:cs="Arial"/>
          <w:sz w:val="24"/>
          <w:szCs w:val="24"/>
        </w:rPr>
      </w:pPr>
      <w:r w:rsidRPr="00024E35">
        <w:rPr>
          <w:rFonts w:ascii="Arial" w:hAnsi="Arial" w:cs="Arial"/>
          <w:sz w:val="24"/>
          <w:szCs w:val="24"/>
        </w:rPr>
        <w:t>Coût du déplacement pour 1</w:t>
      </w:r>
      <w:r w:rsidR="008E62C5">
        <w:rPr>
          <w:rFonts w:ascii="Arial" w:hAnsi="Arial" w:cs="Arial"/>
          <w:sz w:val="24"/>
          <w:szCs w:val="24"/>
        </w:rPr>
        <w:t xml:space="preserve"> </w:t>
      </w:r>
      <w:r w:rsidRPr="00024E35">
        <w:rPr>
          <w:rFonts w:ascii="Arial" w:hAnsi="Arial" w:cs="Arial"/>
          <w:sz w:val="24"/>
          <w:szCs w:val="24"/>
        </w:rPr>
        <w:t>A</w:t>
      </w:r>
      <w:r w:rsidR="008E62C5">
        <w:rPr>
          <w:rFonts w:ascii="Arial" w:hAnsi="Arial" w:cs="Arial"/>
          <w:sz w:val="24"/>
          <w:szCs w:val="24"/>
        </w:rPr>
        <w:t>/</w:t>
      </w:r>
      <w:r w:rsidRPr="00024E35">
        <w:rPr>
          <w:rFonts w:ascii="Arial" w:hAnsi="Arial" w:cs="Arial"/>
          <w:sz w:val="24"/>
          <w:szCs w:val="24"/>
        </w:rPr>
        <w:t xml:space="preserve">R par an </w:t>
      </w:r>
    </w:p>
    <w:p w:rsidR="0003748E" w:rsidRPr="00024E35" w:rsidRDefault="00BE2D4B" w:rsidP="0003748E">
      <w:pPr>
        <w:pStyle w:val="Paragraphedeliste"/>
        <w:numPr>
          <w:ilvl w:val="0"/>
          <w:numId w:val="18"/>
        </w:numPr>
        <w:spacing w:after="160" w:line="259" w:lineRule="auto"/>
        <w:jc w:val="both"/>
        <w:rPr>
          <w:rFonts w:ascii="Arial" w:hAnsi="Arial" w:cs="Arial"/>
          <w:sz w:val="24"/>
          <w:szCs w:val="24"/>
        </w:rPr>
      </w:pPr>
      <w:r w:rsidRPr="00024E35">
        <w:rPr>
          <w:rFonts w:ascii="Arial" w:hAnsi="Arial" w:cs="Arial"/>
          <w:sz w:val="24"/>
          <w:szCs w:val="24"/>
        </w:rPr>
        <w:t>Coût</w:t>
      </w:r>
      <w:r w:rsidR="0003748E" w:rsidRPr="00024E35">
        <w:rPr>
          <w:rFonts w:ascii="Arial" w:hAnsi="Arial" w:cs="Arial"/>
          <w:sz w:val="24"/>
          <w:szCs w:val="24"/>
        </w:rPr>
        <w:t xml:space="preserve"> sur place des déplacements professionnels </w:t>
      </w:r>
    </w:p>
    <w:p w:rsidR="0003748E" w:rsidRPr="00024E35" w:rsidRDefault="0003748E" w:rsidP="0003748E">
      <w:pPr>
        <w:pStyle w:val="Paragraphedeliste"/>
        <w:numPr>
          <w:ilvl w:val="0"/>
          <w:numId w:val="18"/>
        </w:numPr>
        <w:spacing w:after="160" w:line="259" w:lineRule="auto"/>
        <w:jc w:val="both"/>
        <w:rPr>
          <w:rFonts w:ascii="Arial" w:hAnsi="Arial" w:cs="Arial"/>
          <w:sz w:val="24"/>
          <w:szCs w:val="24"/>
        </w:rPr>
      </w:pPr>
      <w:r w:rsidRPr="00024E35">
        <w:rPr>
          <w:rFonts w:ascii="Arial" w:hAnsi="Arial" w:cs="Arial"/>
          <w:sz w:val="24"/>
          <w:szCs w:val="24"/>
        </w:rPr>
        <w:t xml:space="preserve">Hébergement sur place : possibilité de </w:t>
      </w:r>
      <w:r w:rsidR="00BE2D4B" w:rsidRPr="00024E35">
        <w:rPr>
          <w:rFonts w:ascii="Arial" w:hAnsi="Arial" w:cs="Arial"/>
          <w:sz w:val="24"/>
          <w:szCs w:val="24"/>
        </w:rPr>
        <w:t>bénéficier de</w:t>
      </w:r>
      <w:r w:rsidRPr="00024E35">
        <w:rPr>
          <w:rFonts w:ascii="Arial" w:hAnsi="Arial" w:cs="Arial"/>
          <w:sz w:val="24"/>
          <w:szCs w:val="24"/>
        </w:rPr>
        <w:t xml:space="preserve"> solutions proposées par les CCIFE, Business France ou un partenaire privé.</w:t>
      </w:r>
    </w:p>
    <w:p w:rsidR="0003748E" w:rsidRPr="0090269D" w:rsidRDefault="0003748E" w:rsidP="0090269D">
      <w:pPr>
        <w:spacing w:after="0" w:line="240" w:lineRule="auto"/>
        <w:ind w:left="720"/>
        <w:rPr>
          <w:rFonts w:ascii="Arial" w:hAnsi="Arial" w:cs="Arial"/>
          <w:sz w:val="14"/>
          <w:szCs w:val="24"/>
        </w:rPr>
      </w:pPr>
      <w:r w:rsidRPr="0090269D">
        <w:rPr>
          <w:rFonts w:ascii="Arial" w:hAnsi="Arial" w:cs="Arial"/>
          <w:sz w:val="14"/>
          <w:szCs w:val="24"/>
        </w:rPr>
        <w:tab/>
      </w:r>
      <w:r w:rsidRPr="0090269D">
        <w:rPr>
          <w:rFonts w:ascii="Arial" w:hAnsi="Arial" w:cs="Arial"/>
          <w:sz w:val="14"/>
          <w:szCs w:val="24"/>
        </w:rPr>
        <w:tab/>
      </w:r>
      <w:r w:rsidRPr="0090269D">
        <w:rPr>
          <w:rFonts w:ascii="Arial" w:hAnsi="Arial" w:cs="Arial"/>
          <w:sz w:val="14"/>
          <w:szCs w:val="24"/>
        </w:rPr>
        <w:tab/>
      </w:r>
      <w:r w:rsidRPr="0090269D">
        <w:rPr>
          <w:rFonts w:ascii="Arial" w:hAnsi="Arial" w:cs="Arial"/>
          <w:sz w:val="14"/>
          <w:szCs w:val="24"/>
        </w:rPr>
        <w:tab/>
        <w:t xml:space="preserve"> </w:t>
      </w:r>
    </w:p>
    <w:p w:rsidR="00D11733" w:rsidRPr="00D36D43" w:rsidRDefault="0073154A" w:rsidP="00D36D43">
      <w:pPr>
        <w:spacing w:after="160" w:line="259" w:lineRule="auto"/>
        <w:contextualSpacing/>
        <w:jc w:val="both"/>
        <w:rPr>
          <w:rFonts w:ascii="Arial" w:hAnsi="Arial" w:cs="Arial"/>
          <w:sz w:val="24"/>
          <w:szCs w:val="24"/>
        </w:rPr>
      </w:pPr>
      <w:r>
        <w:rPr>
          <w:rFonts w:ascii="Arial" w:hAnsi="Arial" w:cs="Arial"/>
          <w:sz w:val="24"/>
          <w:szCs w:val="24"/>
        </w:rPr>
        <w:t>Remarque : une prospection classique (déplacement de commerciaux, création d’outils de communication</w:t>
      </w:r>
      <w:r w:rsidR="006956E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 est estimée à environ 60 000 € par an.</w:t>
      </w:r>
    </w:p>
    <w:p w:rsidR="00D36D43" w:rsidRDefault="00D36D43" w:rsidP="0073154A">
      <w:pPr>
        <w:spacing w:after="160" w:line="259" w:lineRule="auto"/>
        <w:rPr>
          <w:rFonts w:ascii="Arial" w:eastAsia="Times New Roman" w:hAnsi="Arial" w:cs="Arial"/>
          <w:b/>
          <w:kern w:val="36"/>
          <w:sz w:val="24"/>
          <w:szCs w:val="24"/>
          <w:u w:val="single"/>
          <w:lang w:eastAsia="fr-FR"/>
        </w:rPr>
      </w:pPr>
    </w:p>
    <w:p w:rsidR="0003748E" w:rsidRPr="0073154A" w:rsidRDefault="00B131E4" w:rsidP="0073154A">
      <w:pPr>
        <w:spacing w:after="160" w:line="259" w:lineRule="auto"/>
        <w:rPr>
          <w:rFonts w:ascii="Arial" w:hAnsi="Arial" w:cs="Arial"/>
          <w:b/>
          <w:sz w:val="24"/>
          <w:szCs w:val="24"/>
          <w:u w:val="single"/>
        </w:rPr>
      </w:pPr>
      <w:r>
        <w:rPr>
          <w:rFonts w:ascii="Arial" w:eastAsia="Times New Roman" w:hAnsi="Arial" w:cs="Arial"/>
          <w:b/>
          <w:kern w:val="36"/>
          <w:sz w:val="24"/>
          <w:szCs w:val="24"/>
          <w:u w:val="single"/>
          <w:lang w:eastAsia="fr-FR"/>
        </w:rPr>
        <w:t>Un budget maî</w:t>
      </w:r>
      <w:r w:rsidR="0003748E" w:rsidRPr="0073154A">
        <w:rPr>
          <w:rFonts w:ascii="Arial" w:eastAsia="Times New Roman" w:hAnsi="Arial" w:cs="Arial"/>
          <w:b/>
          <w:kern w:val="36"/>
          <w:sz w:val="24"/>
          <w:szCs w:val="24"/>
          <w:u w:val="single"/>
          <w:lang w:eastAsia="fr-FR"/>
        </w:rPr>
        <w:t>trisé pour se lancer à l’export</w:t>
      </w:r>
    </w:p>
    <w:p w:rsidR="0003748E" w:rsidRPr="0004427E" w:rsidRDefault="0003748E" w:rsidP="00E02D91">
      <w:pPr>
        <w:spacing w:after="160" w:line="259" w:lineRule="auto"/>
        <w:jc w:val="both"/>
        <w:rPr>
          <w:rFonts w:ascii="Arial" w:hAnsi="Arial" w:cs="Arial"/>
          <w:sz w:val="24"/>
          <w:szCs w:val="24"/>
        </w:rPr>
      </w:pPr>
      <w:r w:rsidRPr="0004427E">
        <w:rPr>
          <w:rFonts w:ascii="Arial" w:eastAsia="Times New Roman" w:hAnsi="Arial" w:cs="Arial"/>
          <w:sz w:val="24"/>
          <w:szCs w:val="24"/>
          <w:lang w:eastAsia="fr-FR"/>
        </w:rPr>
        <w:t>Le VIE ou Volontariat International en Entreprise est un </w:t>
      </w:r>
      <w:r w:rsidRPr="0004427E">
        <w:rPr>
          <w:rFonts w:ascii="Arial" w:eastAsia="Times New Roman" w:hAnsi="Arial" w:cs="Arial"/>
          <w:bCs/>
          <w:sz w:val="24"/>
          <w:szCs w:val="24"/>
          <w:lang w:eastAsia="fr-FR"/>
        </w:rPr>
        <w:t>dispositif RH de mobilité</w:t>
      </w:r>
      <w:r w:rsidR="00F81981">
        <w:rPr>
          <w:rFonts w:ascii="Arial" w:eastAsia="Times New Roman" w:hAnsi="Arial" w:cs="Arial"/>
          <w:bCs/>
          <w:sz w:val="24"/>
          <w:szCs w:val="24"/>
          <w:lang w:eastAsia="fr-FR"/>
        </w:rPr>
        <w:t xml:space="preserve"> internationale sécurisé par l’É</w:t>
      </w:r>
      <w:r w:rsidRPr="0004427E">
        <w:rPr>
          <w:rFonts w:ascii="Arial" w:eastAsia="Times New Roman" w:hAnsi="Arial" w:cs="Arial"/>
          <w:bCs/>
          <w:sz w:val="24"/>
          <w:szCs w:val="24"/>
          <w:lang w:eastAsia="fr-FR"/>
        </w:rPr>
        <w:t>tat français </w:t>
      </w:r>
      <w:r w:rsidRPr="0004427E">
        <w:rPr>
          <w:rFonts w:ascii="Arial" w:eastAsia="Times New Roman" w:hAnsi="Arial" w:cs="Arial"/>
          <w:sz w:val="24"/>
          <w:szCs w:val="24"/>
          <w:lang w:eastAsia="fr-FR"/>
        </w:rPr>
        <w:t xml:space="preserve">qui permet à une entreprise de droit français de confier une mission professionnelle à l’étranger, à un talent français ou ressortissant de l’Espace Economique Européen, âgé de 18 à 28 ans en début de mission, pour une durée de 6 à 24 mois, reconductible une </w:t>
      </w:r>
      <w:r w:rsidR="00BE2D4B" w:rsidRPr="0004427E">
        <w:rPr>
          <w:rFonts w:ascii="Arial" w:eastAsia="Times New Roman" w:hAnsi="Arial" w:cs="Arial"/>
          <w:sz w:val="24"/>
          <w:szCs w:val="24"/>
          <w:lang w:eastAsia="fr-FR"/>
        </w:rPr>
        <w:t>fois.</w:t>
      </w:r>
    </w:p>
    <w:p w:rsidR="0003748E" w:rsidRPr="0004427E" w:rsidRDefault="0003748E" w:rsidP="00E02D91">
      <w:pPr>
        <w:shd w:val="clear" w:color="auto" w:fill="FFFFFF"/>
        <w:spacing w:after="150" w:line="240" w:lineRule="auto"/>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L</w:t>
      </w:r>
      <w:r w:rsidRPr="0004427E">
        <w:rPr>
          <w:rFonts w:ascii="Arial" w:eastAsia="Times New Roman" w:hAnsi="Arial" w:cs="Arial"/>
          <w:bCs/>
          <w:sz w:val="24"/>
          <w:szCs w:val="24"/>
          <w:lang w:eastAsia="fr-FR"/>
        </w:rPr>
        <w:t xml:space="preserve">a mission : </w:t>
      </w:r>
      <w:r w:rsidRPr="0004427E">
        <w:rPr>
          <w:rFonts w:ascii="Arial" w:eastAsia="Times New Roman" w:hAnsi="Arial" w:cs="Arial"/>
          <w:sz w:val="24"/>
          <w:szCs w:val="24"/>
          <w:lang w:eastAsia="fr-FR"/>
        </w:rPr>
        <w:t>étude de marché, prospection commerciale, animation de réseaux de distribution, renforcement d’équipes locales, accompagnement d’un contrat ou d’un chantier, ingénierie, contrôle qualité, support technique d’un agent local, etc.</w:t>
      </w:r>
    </w:p>
    <w:p w:rsidR="00166ACC" w:rsidRPr="0004427E" w:rsidRDefault="00166ACC" w:rsidP="00E02D91">
      <w:pPr>
        <w:shd w:val="clear" w:color="auto" w:fill="FFFFFF"/>
        <w:spacing w:after="150" w:line="240" w:lineRule="auto"/>
        <w:jc w:val="both"/>
        <w:rPr>
          <w:rFonts w:ascii="Arial" w:eastAsia="Times New Roman" w:hAnsi="Arial" w:cs="Arial"/>
          <w:sz w:val="16"/>
          <w:szCs w:val="24"/>
          <w:lang w:eastAsia="fr-FR"/>
        </w:rPr>
      </w:pPr>
    </w:p>
    <w:p w:rsidR="0003748E" w:rsidRPr="0004427E" w:rsidRDefault="0003748E" w:rsidP="00E02D91">
      <w:pPr>
        <w:shd w:val="clear" w:color="auto" w:fill="FFFFFF"/>
        <w:spacing w:after="150" w:line="240" w:lineRule="auto"/>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Le VIE étant un dispositif de l’</w:t>
      </w:r>
      <w:r w:rsidR="006D5BC9" w:rsidRPr="0004427E">
        <w:rPr>
          <w:rFonts w:ascii="Arial" w:eastAsia="Times New Roman" w:hAnsi="Arial" w:cs="Arial"/>
          <w:sz w:val="24"/>
          <w:szCs w:val="24"/>
          <w:lang w:eastAsia="fr-FR"/>
        </w:rPr>
        <w:t>É</w:t>
      </w:r>
      <w:r w:rsidRPr="0004427E">
        <w:rPr>
          <w:rFonts w:ascii="Arial" w:eastAsia="Times New Roman" w:hAnsi="Arial" w:cs="Arial"/>
          <w:sz w:val="24"/>
          <w:szCs w:val="24"/>
          <w:lang w:eastAsia="fr-FR"/>
        </w:rPr>
        <w:t>tat français, l’entreprise peut bénéficier de différentes aides financières </w:t>
      </w:r>
      <w:r w:rsidRPr="0004427E">
        <w:rPr>
          <w:rFonts w:ascii="Arial" w:eastAsia="Times New Roman" w:hAnsi="Arial" w:cs="Arial"/>
          <w:bCs/>
          <w:sz w:val="24"/>
          <w:szCs w:val="24"/>
          <w:lang w:eastAsia="fr-FR"/>
        </w:rPr>
        <w:t>pour ma</w:t>
      </w:r>
      <w:r w:rsidR="006D5BC9" w:rsidRPr="0004427E">
        <w:rPr>
          <w:rFonts w:ascii="Arial" w:eastAsia="Times New Roman" w:hAnsi="Arial" w:cs="Arial"/>
          <w:bCs/>
          <w:sz w:val="24"/>
          <w:szCs w:val="24"/>
          <w:lang w:eastAsia="fr-FR"/>
        </w:rPr>
        <w:t>î</w:t>
      </w:r>
      <w:r w:rsidRPr="0004427E">
        <w:rPr>
          <w:rFonts w:ascii="Arial" w:eastAsia="Times New Roman" w:hAnsi="Arial" w:cs="Arial"/>
          <w:bCs/>
          <w:sz w:val="24"/>
          <w:szCs w:val="24"/>
          <w:lang w:eastAsia="fr-FR"/>
        </w:rPr>
        <w:t>triser l’impact budgétaire du VIE</w:t>
      </w:r>
      <w:r w:rsidRPr="0004427E">
        <w:rPr>
          <w:rFonts w:ascii="Arial" w:eastAsia="Times New Roman" w:hAnsi="Arial" w:cs="Arial"/>
          <w:sz w:val="24"/>
          <w:szCs w:val="24"/>
          <w:lang w:eastAsia="fr-FR"/>
        </w:rPr>
        <w:t> :</w:t>
      </w:r>
    </w:p>
    <w:p w:rsidR="0003748E" w:rsidRPr="0004427E" w:rsidRDefault="0003748E" w:rsidP="00500D54">
      <w:pPr>
        <w:numPr>
          <w:ilvl w:val="0"/>
          <w:numId w:val="17"/>
        </w:numPr>
        <w:shd w:val="clear" w:color="auto" w:fill="FFFFFF"/>
        <w:spacing w:after="150" w:line="240" w:lineRule="auto"/>
        <w:ind w:left="493" w:hanging="357"/>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Exonération de toutes charges sociales en France du fait du statut public du VIE</w:t>
      </w:r>
      <w:r w:rsidR="00500D54" w:rsidRPr="0004427E">
        <w:rPr>
          <w:rFonts w:ascii="Arial" w:eastAsia="Times New Roman" w:hAnsi="Arial" w:cs="Arial"/>
          <w:sz w:val="24"/>
          <w:szCs w:val="24"/>
          <w:lang w:eastAsia="fr-FR"/>
        </w:rPr>
        <w:t>.</w:t>
      </w:r>
    </w:p>
    <w:p w:rsidR="0003748E" w:rsidRPr="0004427E" w:rsidRDefault="0003748E" w:rsidP="00E02D91">
      <w:pPr>
        <w:numPr>
          <w:ilvl w:val="0"/>
          <w:numId w:val="17"/>
        </w:numPr>
        <w:shd w:val="clear" w:color="auto" w:fill="FFFFFF"/>
        <w:spacing w:before="100" w:beforeAutospacing="1" w:after="150" w:line="240" w:lineRule="auto"/>
        <w:ind w:left="495"/>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 xml:space="preserve">Possibilités de financement par </w:t>
      </w:r>
      <w:proofErr w:type="spellStart"/>
      <w:r w:rsidRPr="0004427E">
        <w:rPr>
          <w:rFonts w:ascii="Arial" w:eastAsia="Times New Roman" w:hAnsi="Arial" w:cs="Arial"/>
          <w:sz w:val="24"/>
          <w:szCs w:val="24"/>
          <w:lang w:eastAsia="fr-FR"/>
        </w:rPr>
        <w:t>Bpifrance</w:t>
      </w:r>
      <w:proofErr w:type="spellEnd"/>
      <w:r w:rsidRPr="0004427E">
        <w:rPr>
          <w:rFonts w:ascii="Arial" w:eastAsia="Times New Roman" w:hAnsi="Arial" w:cs="Arial"/>
          <w:sz w:val="24"/>
          <w:szCs w:val="24"/>
          <w:lang w:eastAsia="fr-FR"/>
        </w:rPr>
        <w:t xml:space="preserve"> (assurance prospection qui permet une avance de trésorerie et une assurance contre le risque d’échec)</w:t>
      </w:r>
      <w:r w:rsidR="00500D54" w:rsidRPr="0004427E">
        <w:rPr>
          <w:rFonts w:ascii="Arial" w:eastAsia="Times New Roman" w:hAnsi="Arial" w:cs="Arial"/>
          <w:sz w:val="24"/>
          <w:szCs w:val="24"/>
          <w:lang w:eastAsia="fr-FR"/>
        </w:rPr>
        <w:t>.</w:t>
      </w:r>
    </w:p>
    <w:p w:rsidR="0003748E" w:rsidRPr="0004427E" w:rsidRDefault="0003748E" w:rsidP="00E02D91">
      <w:pPr>
        <w:numPr>
          <w:ilvl w:val="0"/>
          <w:numId w:val="17"/>
        </w:numPr>
        <w:shd w:val="clear" w:color="auto" w:fill="FFFFFF"/>
        <w:spacing w:before="100" w:beforeAutospacing="1" w:after="160" w:line="240" w:lineRule="auto"/>
        <w:ind w:left="495"/>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 xml:space="preserve">Éligibilité pour les PME, dans de nombreuses régions françaises, à une prise en charge subventionnelle du coût du VIE </w:t>
      </w:r>
      <w:r w:rsidRPr="0004427E">
        <w:rPr>
          <w:rFonts w:ascii="Arial" w:eastAsia="Times New Roman" w:hAnsi="Arial" w:cs="Arial"/>
          <w:i/>
          <w:sz w:val="24"/>
          <w:szCs w:val="24"/>
          <w:lang w:eastAsia="fr-FR"/>
        </w:rPr>
        <w:t>(La Régio</w:t>
      </w:r>
      <w:r w:rsidR="00F24D59">
        <w:rPr>
          <w:rFonts w:ascii="Arial" w:eastAsia="Times New Roman" w:hAnsi="Arial" w:cs="Arial"/>
          <w:i/>
          <w:sz w:val="24"/>
          <w:szCs w:val="24"/>
          <w:lang w:eastAsia="fr-FR"/>
        </w:rPr>
        <w:t>n Bourgogne Franche Comté</w:t>
      </w:r>
      <w:r w:rsidRPr="0004427E">
        <w:rPr>
          <w:rFonts w:ascii="Arial" w:eastAsia="Times New Roman" w:hAnsi="Arial" w:cs="Arial"/>
          <w:i/>
          <w:sz w:val="24"/>
          <w:szCs w:val="24"/>
          <w:lang w:eastAsia="fr-FR"/>
        </w:rPr>
        <w:t xml:space="preserve"> prend en charge 50</w:t>
      </w:r>
      <w:r w:rsidR="004E0EF7">
        <w:rPr>
          <w:rFonts w:ascii="Arial" w:eastAsia="Times New Roman" w:hAnsi="Arial" w:cs="Arial"/>
          <w:i/>
          <w:sz w:val="24"/>
          <w:szCs w:val="24"/>
          <w:lang w:eastAsia="fr-FR"/>
        </w:rPr>
        <w:t> </w:t>
      </w:r>
      <w:r w:rsidRPr="0004427E">
        <w:rPr>
          <w:rFonts w:ascii="Arial" w:eastAsia="Times New Roman" w:hAnsi="Arial" w:cs="Arial"/>
          <w:i/>
          <w:sz w:val="24"/>
          <w:szCs w:val="24"/>
          <w:lang w:eastAsia="fr-FR"/>
        </w:rPr>
        <w:t>% de l’indemnité du VIE sur toute la durée du contrat</w:t>
      </w:r>
      <w:r w:rsidRPr="0004427E">
        <w:rPr>
          <w:rFonts w:ascii="Arial" w:eastAsia="Times New Roman" w:hAnsi="Arial" w:cs="Arial"/>
          <w:sz w:val="24"/>
          <w:szCs w:val="24"/>
          <w:lang w:eastAsia="fr-FR"/>
        </w:rPr>
        <w:t>)</w:t>
      </w:r>
      <w:r w:rsidR="00500D54" w:rsidRPr="0004427E">
        <w:rPr>
          <w:rFonts w:ascii="Arial" w:eastAsia="Times New Roman" w:hAnsi="Arial" w:cs="Arial"/>
          <w:sz w:val="24"/>
          <w:szCs w:val="24"/>
          <w:lang w:eastAsia="fr-FR"/>
        </w:rPr>
        <w:t>.</w:t>
      </w:r>
    </w:p>
    <w:p w:rsidR="0003748E" w:rsidRPr="0004427E" w:rsidRDefault="0003748E" w:rsidP="00E02D91">
      <w:pPr>
        <w:shd w:val="clear" w:color="auto" w:fill="FFFFFF"/>
        <w:spacing w:after="150" w:line="240" w:lineRule="auto"/>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 xml:space="preserve">La gestion administrative du VIE étant déléguée à Business France, l’entreprise </w:t>
      </w:r>
      <w:r w:rsidR="00BE2D4B" w:rsidRPr="0004427E">
        <w:rPr>
          <w:rFonts w:ascii="Arial" w:eastAsia="Times New Roman" w:hAnsi="Arial" w:cs="Arial"/>
          <w:sz w:val="24"/>
          <w:szCs w:val="24"/>
          <w:lang w:eastAsia="fr-FR"/>
        </w:rPr>
        <w:t>se consacre</w:t>
      </w:r>
      <w:r w:rsidRPr="0004427E">
        <w:rPr>
          <w:rFonts w:ascii="Arial" w:eastAsia="Times New Roman" w:hAnsi="Arial" w:cs="Arial"/>
          <w:sz w:val="24"/>
          <w:szCs w:val="24"/>
          <w:lang w:eastAsia="fr-FR"/>
        </w:rPr>
        <w:t xml:space="preserve"> pleinement au suivi opérationnel de la mission. </w:t>
      </w:r>
    </w:p>
    <w:p w:rsidR="0003748E" w:rsidRPr="0004427E" w:rsidRDefault="0003748E" w:rsidP="00E02D91">
      <w:pPr>
        <w:shd w:val="clear" w:color="auto" w:fill="FFFFFF"/>
        <w:spacing w:after="150" w:line="240" w:lineRule="auto"/>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 xml:space="preserve">Pour un accompagnement personnalisé, les conseillers de Business France, rompus aux démarches export et s’appuyant sur un réseau international puissant, font gagner un temps considérable tout au long du processus : </w:t>
      </w:r>
      <w:r w:rsidR="00077D83" w:rsidRPr="0004427E">
        <w:rPr>
          <w:rFonts w:ascii="Arial" w:eastAsia="Times New Roman" w:hAnsi="Arial" w:cs="Arial"/>
          <w:sz w:val="24"/>
          <w:szCs w:val="24"/>
          <w:lang w:eastAsia="fr-FR"/>
        </w:rPr>
        <w:t>a</w:t>
      </w:r>
      <w:r w:rsidRPr="0004427E">
        <w:rPr>
          <w:rFonts w:ascii="Arial" w:eastAsia="Times New Roman" w:hAnsi="Arial" w:cs="Arial"/>
          <w:sz w:val="24"/>
          <w:szCs w:val="24"/>
          <w:lang w:eastAsia="fr-FR"/>
        </w:rPr>
        <w:t xml:space="preserve">ide à la définition de votre besoin RH, </w:t>
      </w:r>
      <w:r w:rsidR="00077D83" w:rsidRPr="0004427E">
        <w:rPr>
          <w:rFonts w:ascii="Arial" w:eastAsia="Times New Roman" w:hAnsi="Arial" w:cs="Arial"/>
          <w:sz w:val="24"/>
          <w:szCs w:val="24"/>
          <w:lang w:eastAsia="fr-FR"/>
        </w:rPr>
        <w:t>e</w:t>
      </w:r>
      <w:r w:rsidRPr="0004427E">
        <w:rPr>
          <w:rFonts w:ascii="Arial" w:eastAsia="Times New Roman" w:hAnsi="Arial" w:cs="Arial"/>
          <w:sz w:val="24"/>
          <w:szCs w:val="24"/>
          <w:lang w:eastAsia="fr-FR"/>
        </w:rPr>
        <w:t xml:space="preserve">stimation budgétaire, </w:t>
      </w:r>
      <w:r w:rsidR="00077D83" w:rsidRPr="0004427E">
        <w:rPr>
          <w:rFonts w:ascii="Arial" w:eastAsia="Times New Roman" w:hAnsi="Arial" w:cs="Arial"/>
          <w:sz w:val="24"/>
          <w:szCs w:val="24"/>
          <w:lang w:eastAsia="fr-FR"/>
        </w:rPr>
        <w:t>i</w:t>
      </w:r>
      <w:r w:rsidRPr="0004427E">
        <w:rPr>
          <w:rFonts w:ascii="Arial" w:eastAsia="Times New Roman" w:hAnsi="Arial" w:cs="Arial"/>
          <w:sz w:val="24"/>
          <w:szCs w:val="24"/>
          <w:lang w:eastAsia="fr-FR"/>
        </w:rPr>
        <w:t xml:space="preserve">dentification d’une structure d’accueil, </w:t>
      </w:r>
      <w:r w:rsidR="00077D83" w:rsidRPr="0004427E">
        <w:rPr>
          <w:rFonts w:ascii="Arial" w:eastAsia="Times New Roman" w:hAnsi="Arial" w:cs="Arial"/>
          <w:sz w:val="24"/>
          <w:szCs w:val="24"/>
          <w:lang w:eastAsia="fr-FR"/>
        </w:rPr>
        <w:t>a</w:t>
      </w:r>
      <w:r w:rsidRPr="0004427E">
        <w:rPr>
          <w:rFonts w:ascii="Arial" w:eastAsia="Times New Roman" w:hAnsi="Arial" w:cs="Arial"/>
          <w:sz w:val="24"/>
          <w:szCs w:val="24"/>
          <w:lang w:eastAsia="fr-FR"/>
        </w:rPr>
        <w:t xml:space="preserve">ppui au recrutement des candidats, </w:t>
      </w:r>
      <w:r w:rsidR="00077D83" w:rsidRPr="0004427E">
        <w:rPr>
          <w:rFonts w:ascii="Arial" w:eastAsia="Times New Roman" w:hAnsi="Arial" w:cs="Arial"/>
          <w:sz w:val="24"/>
          <w:szCs w:val="24"/>
          <w:lang w:eastAsia="fr-FR"/>
        </w:rPr>
        <w:t>g</w:t>
      </w:r>
      <w:r w:rsidRPr="0004427E">
        <w:rPr>
          <w:rFonts w:ascii="Arial" w:eastAsia="Times New Roman" w:hAnsi="Arial" w:cs="Arial"/>
          <w:sz w:val="24"/>
          <w:szCs w:val="24"/>
          <w:lang w:eastAsia="fr-FR"/>
        </w:rPr>
        <w:t>estion administrative</w:t>
      </w:r>
      <w:r w:rsidR="00077D83" w:rsidRPr="0004427E">
        <w:rPr>
          <w:rFonts w:ascii="Arial" w:eastAsia="Times New Roman" w:hAnsi="Arial" w:cs="Arial"/>
          <w:sz w:val="24"/>
          <w:szCs w:val="24"/>
          <w:lang w:eastAsia="fr-FR"/>
        </w:rPr>
        <w:t>.</w:t>
      </w:r>
    </w:p>
    <w:p w:rsidR="0003748E" w:rsidRPr="0004427E" w:rsidRDefault="0003748E" w:rsidP="0090269D">
      <w:pPr>
        <w:shd w:val="clear" w:color="auto" w:fill="FFFFFF"/>
        <w:spacing w:before="240" w:after="160" w:line="240" w:lineRule="auto"/>
        <w:jc w:val="both"/>
        <w:rPr>
          <w:rFonts w:ascii="Arial" w:eastAsia="Times New Roman" w:hAnsi="Arial" w:cs="Arial"/>
          <w:sz w:val="24"/>
          <w:szCs w:val="24"/>
          <w:lang w:eastAsia="fr-FR"/>
        </w:rPr>
      </w:pPr>
      <w:r w:rsidRPr="0004427E">
        <w:rPr>
          <w:rFonts w:ascii="Arial" w:eastAsia="Times New Roman" w:hAnsi="Arial" w:cs="Arial"/>
          <w:sz w:val="24"/>
          <w:szCs w:val="24"/>
          <w:lang w:eastAsia="fr-FR"/>
        </w:rPr>
        <w:t xml:space="preserve">En outre, la présence et l’action même du VIE sur le terrain représentent pour l’entreprise un levier d’accélération indéniable de son développement à l’international, même s’il ne faut pas attendre de retour sur investissement </w:t>
      </w:r>
      <w:r w:rsidR="00BE2D4B" w:rsidRPr="0004427E">
        <w:rPr>
          <w:rFonts w:ascii="Arial" w:eastAsia="Times New Roman" w:hAnsi="Arial" w:cs="Arial"/>
          <w:sz w:val="24"/>
          <w:szCs w:val="24"/>
          <w:lang w:eastAsia="fr-FR"/>
        </w:rPr>
        <w:t>avant 18</w:t>
      </w:r>
      <w:r w:rsidRPr="0004427E">
        <w:rPr>
          <w:rFonts w:ascii="Arial" w:eastAsia="Times New Roman" w:hAnsi="Arial" w:cs="Arial"/>
          <w:sz w:val="24"/>
          <w:szCs w:val="24"/>
          <w:lang w:eastAsia="fr-FR"/>
        </w:rPr>
        <w:t xml:space="preserve"> mois environ. </w:t>
      </w:r>
    </w:p>
    <w:p w:rsidR="0003748E" w:rsidRPr="00861372" w:rsidRDefault="0090269D" w:rsidP="0003748E">
      <w:pPr>
        <w:spacing w:after="160" w:line="259" w:lineRule="auto"/>
        <w:jc w:val="right"/>
        <w:rPr>
          <w:rFonts w:ascii="Arial" w:hAnsi="Arial" w:cs="Arial"/>
          <w:b/>
          <w:i/>
          <w:sz w:val="20"/>
          <w:szCs w:val="20"/>
        </w:rPr>
      </w:pPr>
      <w:r w:rsidRPr="00861372">
        <w:rPr>
          <w:rFonts w:ascii="Arial" w:hAnsi="Arial" w:cs="Arial"/>
          <w:i/>
          <w:sz w:val="20"/>
          <w:szCs w:val="20"/>
        </w:rPr>
        <w:t xml:space="preserve">Source : </w:t>
      </w:r>
      <w:hyperlink r:id="rId20" w:history="1">
        <w:r w:rsidR="0003748E" w:rsidRPr="00861372">
          <w:rPr>
            <w:rFonts w:ascii="Arial" w:hAnsi="Arial" w:cs="Arial"/>
            <w:i/>
            <w:sz w:val="20"/>
            <w:szCs w:val="20"/>
          </w:rPr>
          <w:t>https://www.businessfrance.fr/vie-avantages</w:t>
        </w:r>
      </w:hyperlink>
      <w:r w:rsidR="0003748E" w:rsidRPr="00861372">
        <w:rPr>
          <w:rFonts w:ascii="Arial" w:hAnsi="Arial" w:cs="Arial"/>
          <w:b/>
          <w:i/>
          <w:sz w:val="20"/>
          <w:szCs w:val="20"/>
        </w:rPr>
        <w:t xml:space="preserve"> </w:t>
      </w:r>
    </w:p>
    <w:p w:rsidR="00D36D43" w:rsidRPr="0090269D" w:rsidRDefault="00D36D43" w:rsidP="0003748E">
      <w:pPr>
        <w:spacing w:after="160" w:line="259" w:lineRule="auto"/>
        <w:jc w:val="right"/>
        <w:rPr>
          <w:rFonts w:ascii="Arial" w:hAnsi="Arial" w:cs="Arial"/>
          <w:b/>
          <w:i/>
          <w:sz w:val="20"/>
          <w:szCs w:val="20"/>
        </w:rPr>
      </w:pPr>
    </w:p>
    <w:p w:rsidR="0003748E" w:rsidRPr="0090269D" w:rsidRDefault="0003748E" w:rsidP="00993326">
      <w:pPr>
        <w:shd w:val="clear" w:color="auto" w:fill="FFFFFF"/>
        <w:spacing w:after="0" w:line="240" w:lineRule="auto"/>
        <w:jc w:val="right"/>
        <w:textAlignment w:val="baseline"/>
        <w:rPr>
          <w:rFonts w:ascii="Arial" w:eastAsia="Times New Roman" w:hAnsi="Arial" w:cs="Arial"/>
          <w:b/>
          <w:i/>
          <w:sz w:val="28"/>
          <w:szCs w:val="24"/>
          <w:u w:val="single"/>
          <w:lang w:eastAsia="fr-FR"/>
        </w:rPr>
      </w:pPr>
      <w:r w:rsidRPr="0090269D">
        <w:rPr>
          <w:rFonts w:ascii="Arial" w:eastAsia="Times New Roman" w:hAnsi="Arial" w:cs="Arial"/>
          <w:b/>
          <w:i/>
          <w:sz w:val="28"/>
          <w:szCs w:val="24"/>
          <w:u w:val="single"/>
          <w:lang w:eastAsia="fr-FR"/>
        </w:rPr>
        <w:lastRenderedPageBreak/>
        <w:t xml:space="preserve">ANNEXE </w:t>
      </w:r>
      <w:r w:rsidR="00D36D43">
        <w:rPr>
          <w:rFonts w:ascii="Arial" w:eastAsia="Times New Roman" w:hAnsi="Arial" w:cs="Arial"/>
          <w:b/>
          <w:i/>
          <w:sz w:val="28"/>
          <w:szCs w:val="24"/>
          <w:u w:val="single"/>
          <w:lang w:eastAsia="fr-FR"/>
        </w:rPr>
        <w:t>12</w:t>
      </w:r>
      <w:r w:rsidR="00AA58A8">
        <w:rPr>
          <w:rFonts w:ascii="Arial" w:eastAsia="Times New Roman" w:hAnsi="Arial" w:cs="Arial"/>
          <w:b/>
          <w:i/>
          <w:sz w:val="28"/>
          <w:szCs w:val="24"/>
          <w:u w:val="single"/>
          <w:lang w:eastAsia="fr-FR"/>
        </w:rPr>
        <w:t xml:space="preserve"> </w:t>
      </w:r>
      <w:r w:rsidR="00500D54">
        <w:rPr>
          <w:rFonts w:ascii="Arial" w:eastAsia="Times New Roman" w:hAnsi="Arial" w:cs="Arial"/>
          <w:b/>
          <w:i/>
          <w:sz w:val="28"/>
          <w:szCs w:val="24"/>
          <w:u w:val="single"/>
          <w:lang w:eastAsia="fr-FR"/>
        </w:rPr>
        <w:t>(1/2)</w:t>
      </w:r>
    </w:p>
    <w:p w:rsidR="0003748E" w:rsidRPr="00500D54" w:rsidRDefault="0003748E" w:rsidP="0003748E">
      <w:pPr>
        <w:shd w:val="clear" w:color="auto" w:fill="FFFFFF"/>
        <w:spacing w:after="0" w:line="240" w:lineRule="auto"/>
        <w:textAlignment w:val="baseline"/>
        <w:rPr>
          <w:rFonts w:ascii="Arial" w:eastAsia="Times New Roman" w:hAnsi="Arial" w:cs="Arial"/>
          <w:b/>
          <w:sz w:val="32"/>
          <w:szCs w:val="24"/>
          <w:u w:val="single"/>
          <w:lang w:eastAsia="fr-FR"/>
        </w:rPr>
      </w:pPr>
    </w:p>
    <w:p w:rsidR="0003748E" w:rsidRPr="0090269D" w:rsidRDefault="0003748E" w:rsidP="0003748E">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rPr>
          <w:rFonts w:ascii="Arial" w:eastAsia="Times New Roman" w:hAnsi="Arial" w:cs="Arial"/>
          <w:b/>
          <w:sz w:val="28"/>
          <w:szCs w:val="24"/>
          <w:lang w:eastAsia="fr-FR"/>
        </w:rPr>
      </w:pPr>
      <w:r w:rsidRPr="0090269D">
        <w:rPr>
          <w:rFonts w:ascii="Arial" w:eastAsia="Times New Roman" w:hAnsi="Arial" w:cs="Arial"/>
          <w:b/>
          <w:sz w:val="28"/>
          <w:szCs w:val="24"/>
          <w:lang w:eastAsia="fr-FR"/>
        </w:rPr>
        <w:t>Décoder la culture brésilienne</w:t>
      </w:r>
    </w:p>
    <w:p w:rsidR="0003748E" w:rsidRPr="00500D54" w:rsidRDefault="0003748E" w:rsidP="0003748E">
      <w:pPr>
        <w:shd w:val="clear" w:color="auto" w:fill="FFFFFF"/>
        <w:spacing w:after="0" w:line="240" w:lineRule="auto"/>
        <w:textAlignment w:val="baseline"/>
        <w:rPr>
          <w:rFonts w:ascii="Arial" w:eastAsia="Times New Roman" w:hAnsi="Arial" w:cs="Arial"/>
          <w:sz w:val="32"/>
          <w:szCs w:val="24"/>
          <w:lang w:eastAsia="fr-FR"/>
        </w:rPr>
      </w:pPr>
    </w:p>
    <w:p w:rsidR="0003748E" w:rsidRPr="00024E35" w:rsidRDefault="0003748E" w:rsidP="0003748E">
      <w:pPr>
        <w:shd w:val="clear" w:color="auto" w:fill="FFFFFF"/>
        <w:spacing w:after="0" w:line="240" w:lineRule="auto"/>
        <w:jc w:val="both"/>
        <w:textAlignment w:val="baseline"/>
        <w:rPr>
          <w:rFonts w:ascii="Arial" w:eastAsia="Times New Roman" w:hAnsi="Arial" w:cs="Arial"/>
          <w:sz w:val="24"/>
          <w:szCs w:val="24"/>
          <w:lang w:eastAsia="fr-FR"/>
        </w:rPr>
      </w:pPr>
      <w:r w:rsidRPr="00024E35">
        <w:rPr>
          <w:rFonts w:ascii="Arial" w:eastAsia="Times New Roman" w:hAnsi="Arial" w:cs="Arial"/>
          <w:iCs/>
          <w:sz w:val="24"/>
          <w:szCs w:val="24"/>
          <w:bdr w:val="none" w:sz="0" w:space="0" w:color="auto" w:frame="1"/>
          <w:lang w:eastAsia="fr-FR"/>
        </w:rPr>
        <w:t>Le Brésil est une société relativement moderne, capitaliste, ouverte à la technologie.</w:t>
      </w:r>
      <w:r w:rsidRPr="00024E35">
        <w:rPr>
          <w:rFonts w:ascii="Arial" w:eastAsia="Times New Roman" w:hAnsi="Arial" w:cs="Arial"/>
          <w:i/>
          <w:iCs/>
          <w:sz w:val="24"/>
          <w:szCs w:val="24"/>
          <w:bdr w:val="none" w:sz="0" w:space="0" w:color="auto" w:frame="1"/>
          <w:lang w:eastAsia="fr-FR"/>
        </w:rPr>
        <w:t xml:space="preserve"> </w:t>
      </w:r>
      <w:r w:rsidRPr="00024E35">
        <w:rPr>
          <w:rFonts w:ascii="Arial" w:eastAsia="Times New Roman" w:hAnsi="Arial" w:cs="Arial"/>
          <w:sz w:val="24"/>
          <w:szCs w:val="24"/>
          <w:lang w:eastAsia="fr-FR"/>
        </w:rPr>
        <w:t xml:space="preserve">Ce sont des caractéristiques </w:t>
      </w:r>
      <w:r w:rsidR="00BE2D4B" w:rsidRPr="00024E35">
        <w:rPr>
          <w:rFonts w:ascii="Arial" w:eastAsia="Times New Roman" w:hAnsi="Arial" w:cs="Arial"/>
          <w:sz w:val="24"/>
          <w:szCs w:val="24"/>
          <w:lang w:eastAsia="fr-FR"/>
        </w:rPr>
        <w:t>qui</w:t>
      </w:r>
      <w:r w:rsidR="006A3EF8">
        <w:rPr>
          <w:rFonts w:ascii="Arial" w:eastAsia="Times New Roman" w:hAnsi="Arial" w:cs="Arial"/>
          <w:sz w:val="24"/>
          <w:szCs w:val="24"/>
          <w:lang w:eastAsia="fr-FR"/>
        </w:rPr>
        <w:t xml:space="preserve"> </w:t>
      </w:r>
      <w:r w:rsidR="00BE2D4B" w:rsidRPr="00024E35">
        <w:rPr>
          <w:rFonts w:ascii="Arial" w:eastAsia="Times New Roman" w:hAnsi="Arial" w:cs="Arial"/>
          <w:sz w:val="24"/>
          <w:szCs w:val="24"/>
          <w:lang w:eastAsia="fr-FR"/>
        </w:rPr>
        <w:t>rapprochent</w:t>
      </w:r>
      <w:r w:rsidRPr="00024E35">
        <w:rPr>
          <w:rFonts w:ascii="Arial" w:eastAsia="Times New Roman" w:hAnsi="Arial" w:cs="Arial"/>
          <w:sz w:val="24"/>
          <w:szCs w:val="24"/>
          <w:lang w:eastAsia="fr-FR"/>
        </w:rPr>
        <w:t xml:space="preserve"> cette société de celles d’Europe occidentale et</w:t>
      </w:r>
      <w:r w:rsidR="006A3EF8">
        <w:rPr>
          <w:rFonts w:ascii="Arial" w:eastAsia="Times New Roman" w:hAnsi="Arial" w:cs="Arial"/>
          <w:sz w:val="24"/>
          <w:szCs w:val="24"/>
          <w:lang w:eastAsia="fr-FR"/>
        </w:rPr>
        <w:t>,</w:t>
      </w:r>
      <w:r w:rsidRPr="00024E35">
        <w:rPr>
          <w:rFonts w:ascii="Arial" w:eastAsia="Times New Roman" w:hAnsi="Arial" w:cs="Arial"/>
          <w:sz w:val="24"/>
          <w:szCs w:val="24"/>
          <w:lang w:eastAsia="fr-FR"/>
        </w:rPr>
        <w:t xml:space="preserve"> notamment</w:t>
      </w:r>
      <w:r w:rsidR="00A06635">
        <w:rPr>
          <w:rFonts w:ascii="Arial" w:eastAsia="Times New Roman" w:hAnsi="Arial" w:cs="Arial"/>
          <w:sz w:val="24"/>
          <w:szCs w:val="24"/>
          <w:lang w:eastAsia="fr-FR"/>
        </w:rPr>
        <w:t>,</w:t>
      </w:r>
      <w:r w:rsidR="006A3EF8">
        <w:rPr>
          <w:rFonts w:ascii="Arial" w:eastAsia="Times New Roman" w:hAnsi="Arial" w:cs="Arial"/>
          <w:sz w:val="24"/>
          <w:szCs w:val="24"/>
          <w:lang w:eastAsia="fr-FR"/>
        </w:rPr>
        <w:t xml:space="preserve"> </w:t>
      </w:r>
      <w:r w:rsidRPr="00024E35">
        <w:rPr>
          <w:rFonts w:ascii="Arial" w:eastAsia="Times New Roman" w:hAnsi="Arial" w:cs="Arial"/>
          <w:sz w:val="24"/>
          <w:szCs w:val="24"/>
          <w:lang w:eastAsia="fr-FR"/>
        </w:rPr>
        <w:t>de la France. Cependant, l’appréhension de la culture brésilienne, unique de par ses origines multiculturelles, peut réserver bien des surprises, en particulier sur le plan professionnel.</w:t>
      </w:r>
    </w:p>
    <w:p w:rsidR="0003748E" w:rsidRPr="00024E35" w:rsidRDefault="0003748E" w:rsidP="0003748E">
      <w:pPr>
        <w:shd w:val="clear" w:color="auto" w:fill="FFFFFF"/>
        <w:spacing w:after="0" w:line="240" w:lineRule="auto"/>
        <w:jc w:val="both"/>
        <w:textAlignment w:val="baseline"/>
        <w:rPr>
          <w:rFonts w:ascii="Arial" w:eastAsia="Times New Roman" w:hAnsi="Arial" w:cs="Arial"/>
          <w:sz w:val="24"/>
          <w:szCs w:val="24"/>
          <w:lang w:eastAsia="fr-FR"/>
        </w:rPr>
      </w:pPr>
    </w:p>
    <w:p w:rsidR="0003748E" w:rsidRPr="00024E35" w:rsidRDefault="0003748E" w:rsidP="0003748E">
      <w:pPr>
        <w:shd w:val="clear" w:color="auto" w:fill="FFFFFF"/>
        <w:spacing w:after="0" w:line="240" w:lineRule="auto"/>
        <w:jc w:val="both"/>
        <w:textAlignment w:val="baseline"/>
        <w:outlineLvl w:val="1"/>
        <w:rPr>
          <w:rFonts w:ascii="Arial" w:eastAsia="Times New Roman" w:hAnsi="Arial" w:cs="Arial"/>
          <w:b/>
          <w:sz w:val="24"/>
          <w:szCs w:val="24"/>
          <w:lang w:eastAsia="fr-FR"/>
        </w:rPr>
      </w:pPr>
      <w:r w:rsidRPr="00024E35">
        <w:rPr>
          <w:rFonts w:ascii="Arial" w:eastAsia="Times New Roman" w:hAnsi="Arial" w:cs="Arial"/>
          <w:b/>
          <w:sz w:val="24"/>
          <w:szCs w:val="24"/>
          <w:lang w:eastAsia="fr-FR"/>
        </w:rPr>
        <w:t>Nouer les premiers contacts</w:t>
      </w:r>
    </w:p>
    <w:p w:rsidR="0003748E" w:rsidRPr="00024E35"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Le premier contact est le plus souvent très spontané et chaleureux de par la convivialité naturelle des Brésiliens, y compris dans la sphère professionnelle. Cet art de l’accueil peut nous appara</w:t>
      </w:r>
      <w:r w:rsidR="00B131E4">
        <w:rPr>
          <w:rFonts w:ascii="Arial" w:eastAsia="Times New Roman" w:hAnsi="Arial" w:cs="Arial"/>
          <w:sz w:val="24"/>
          <w:szCs w:val="24"/>
          <w:lang w:eastAsia="fr-FR"/>
        </w:rPr>
        <w:t xml:space="preserve">ître intrusif </w:t>
      </w:r>
      <w:r w:rsidRPr="00024E35">
        <w:rPr>
          <w:rFonts w:ascii="Arial" w:eastAsia="Times New Roman" w:hAnsi="Arial" w:cs="Arial"/>
          <w:sz w:val="24"/>
          <w:szCs w:val="24"/>
          <w:lang w:eastAsia="fr-FR"/>
        </w:rPr>
        <w:t>tant la distance interpersonnelle est réduite. Par exemple, il est parfaitement naturel au Brésil de saluer « doublement », la bise ou la poignée de main étant le plus souvent accompagnée d’une accolade.</w:t>
      </w:r>
    </w:p>
    <w:p w:rsidR="0003748E"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Pour nouer le lien, il est donc important d’accepter et de pratiquer cet </w:t>
      </w:r>
      <w:proofErr w:type="spellStart"/>
      <w:r w:rsidRPr="00024E35">
        <w:rPr>
          <w:rFonts w:ascii="Arial" w:eastAsia="Times New Roman" w:hAnsi="Arial" w:cs="Arial"/>
          <w:i/>
          <w:iCs/>
          <w:sz w:val="24"/>
          <w:szCs w:val="24"/>
          <w:bdr w:val="none" w:sz="0" w:space="0" w:color="auto" w:frame="1"/>
          <w:lang w:eastAsia="fr-FR"/>
        </w:rPr>
        <w:t>abraço</w:t>
      </w:r>
      <w:proofErr w:type="spellEnd"/>
      <w:r w:rsidR="00A06635">
        <w:rPr>
          <w:rStyle w:val="Appelnotedebasdep"/>
          <w:rFonts w:ascii="Arial" w:eastAsia="Times New Roman" w:hAnsi="Arial" w:cs="Arial"/>
          <w:i/>
          <w:iCs/>
          <w:sz w:val="24"/>
          <w:szCs w:val="24"/>
          <w:bdr w:val="none" w:sz="0" w:space="0" w:color="auto" w:frame="1"/>
          <w:lang w:eastAsia="fr-FR"/>
        </w:rPr>
        <w:footnoteReference w:id="5"/>
      </w:r>
      <w:r w:rsidRPr="00024E35">
        <w:rPr>
          <w:rFonts w:ascii="Arial" w:eastAsia="Times New Roman" w:hAnsi="Arial" w:cs="Arial"/>
          <w:sz w:val="24"/>
          <w:szCs w:val="24"/>
          <w:lang w:eastAsia="fr-FR"/>
        </w:rPr>
        <w:t xml:space="preserve"> qui caractérisera le rapprochement et le lien amical avec l’interlocuteur brésilien. Il s’agira d’une étape évolutive vers une communication plus informelle et directe.</w:t>
      </w:r>
    </w:p>
    <w:p w:rsidR="0003748E" w:rsidRPr="00024E35"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Les Brésiliens se montrent donc,</w:t>
      </w:r>
      <w:r w:rsidR="00A06635">
        <w:rPr>
          <w:rFonts w:ascii="Arial" w:eastAsia="Times New Roman" w:hAnsi="Arial" w:cs="Arial"/>
          <w:sz w:val="24"/>
          <w:szCs w:val="24"/>
          <w:lang w:eastAsia="fr-FR"/>
        </w:rPr>
        <w:t xml:space="preserve"> </w:t>
      </w:r>
      <w:r w:rsidRPr="00024E35">
        <w:rPr>
          <w:rFonts w:ascii="Arial" w:eastAsia="Times New Roman" w:hAnsi="Arial" w:cs="Arial"/>
          <w:sz w:val="24"/>
          <w:szCs w:val="24"/>
          <w:lang w:eastAsia="fr-FR"/>
        </w:rPr>
        <w:t>généralement</w:t>
      </w:r>
      <w:r w:rsidR="00A06635">
        <w:rPr>
          <w:rFonts w:ascii="Arial" w:eastAsia="Times New Roman" w:hAnsi="Arial" w:cs="Arial"/>
          <w:sz w:val="24"/>
          <w:szCs w:val="24"/>
          <w:lang w:eastAsia="fr-FR"/>
        </w:rPr>
        <w:t>,</w:t>
      </w:r>
      <w:r w:rsidRPr="00024E35">
        <w:rPr>
          <w:rFonts w:ascii="Arial" w:eastAsia="Times New Roman" w:hAnsi="Arial" w:cs="Arial"/>
          <w:sz w:val="24"/>
          <w:szCs w:val="24"/>
          <w:lang w:eastAsia="fr-FR"/>
        </w:rPr>
        <w:t> très disponibles et arrangeants : on voit rarement un Brésilien refuser de vous recevoir pour vous écouter et discuter, même s’il est occupé à faire autre chose… Cette caractéristique culturelle rend les Brésiliens beaucoup plus «</w:t>
      </w:r>
      <w:r w:rsidR="006A5AE8">
        <w:rPr>
          <w:rFonts w:ascii="Arial" w:eastAsia="Times New Roman" w:hAnsi="Arial" w:cs="Arial"/>
          <w:sz w:val="24"/>
          <w:szCs w:val="24"/>
          <w:lang w:eastAsia="fr-FR"/>
        </w:rPr>
        <w:t xml:space="preserve"> </w:t>
      </w:r>
      <w:proofErr w:type="spellStart"/>
      <w:r w:rsidR="00BE2D4B" w:rsidRPr="00024E35">
        <w:rPr>
          <w:rFonts w:ascii="Arial" w:eastAsia="Times New Roman" w:hAnsi="Arial" w:cs="Arial"/>
          <w:sz w:val="24"/>
          <w:szCs w:val="24"/>
          <w:lang w:eastAsia="fr-FR"/>
        </w:rPr>
        <w:t>polychro</w:t>
      </w:r>
      <w:r w:rsidR="008E62C5">
        <w:rPr>
          <w:rFonts w:ascii="Arial" w:eastAsia="Times New Roman" w:hAnsi="Arial" w:cs="Arial"/>
          <w:sz w:val="24"/>
          <w:szCs w:val="24"/>
          <w:lang w:eastAsia="fr-FR"/>
        </w:rPr>
        <w:t>n</w:t>
      </w:r>
      <w:r w:rsidR="00BE2D4B" w:rsidRPr="00024E35">
        <w:rPr>
          <w:rFonts w:ascii="Arial" w:eastAsia="Times New Roman" w:hAnsi="Arial" w:cs="Arial"/>
          <w:sz w:val="24"/>
          <w:szCs w:val="24"/>
          <w:lang w:eastAsia="fr-FR"/>
        </w:rPr>
        <w:t>iques</w:t>
      </w:r>
      <w:proofErr w:type="spellEnd"/>
      <w:r w:rsidRPr="00024E35">
        <w:rPr>
          <w:rFonts w:ascii="Arial" w:eastAsia="Times New Roman" w:hAnsi="Arial" w:cs="Arial"/>
          <w:sz w:val="24"/>
          <w:szCs w:val="24"/>
          <w:lang w:eastAsia="fr-FR"/>
        </w:rPr>
        <w:t> » que les Français. Les Brésiliens sont tout à fait capables d’effectuer plusieurs tâches en même temps, avec cependant parfois certaines difficultés à établir des priorités ou à respecter rigoureusement des impératifs.</w:t>
      </w:r>
    </w:p>
    <w:p w:rsidR="0003748E" w:rsidRPr="00024E35"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 xml:space="preserve">Cette disponibilité, l’étranger doit savoir la reconnaître, la respecter, mais surtout la </w:t>
      </w:r>
      <w:r w:rsidR="00A06635">
        <w:rPr>
          <w:rFonts w:ascii="Arial" w:eastAsia="Times New Roman" w:hAnsi="Arial" w:cs="Arial"/>
          <w:sz w:val="24"/>
          <w:szCs w:val="24"/>
          <w:lang w:eastAsia="fr-FR"/>
        </w:rPr>
        <w:t>reproduire</w:t>
      </w:r>
      <w:r w:rsidRPr="00024E35">
        <w:rPr>
          <w:rFonts w:ascii="Arial" w:eastAsia="Times New Roman" w:hAnsi="Arial" w:cs="Arial"/>
          <w:sz w:val="24"/>
          <w:szCs w:val="24"/>
          <w:lang w:eastAsia="fr-FR"/>
        </w:rPr>
        <w:t xml:space="preserve"> pour ne pas blesser, le moment de la réciprocité venu. </w:t>
      </w:r>
    </w:p>
    <w:p w:rsidR="0003748E" w:rsidRPr="00024E35" w:rsidRDefault="0003748E" w:rsidP="0003748E">
      <w:pPr>
        <w:shd w:val="clear" w:color="auto" w:fill="FFFFFF"/>
        <w:spacing w:after="0" w:line="240" w:lineRule="auto"/>
        <w:jc w:val="both"/>
        <w:textAlignment w:val="baseline"/>
        <w:outlineLvl w:val="1"/>
        <w:rPr>
          <w:rFonts w:ascii="Arial" w:eastAsia="Times New Roman" w:hAnsi="Arial" w:cs="Arial"/>
          <w:b/>
          <w:sz w:val="24"/>
          <w:szCs w:val="24"/>
          <w:lang w:eastAsia="fr-FR"/>
        </w:rPr>
      </w:pPr>
      <w:r w:rsidRPr="00024E35">
        <w:rPr>
          <w:rFonts w:ascii="Arial" w:eastAsia="Times New Roman" w:hAnsi="Arial" w:cs="Arial"/>
          <w:b/>
          <w:sz w:val="24"/>
          <w:szCs w:val="24"/>
          <w:lang w:eastAsia="fr-FR"/>
        </w:rPr>
        <w:t>Se mettre à l’heure brésilienne</w:t>
      </w:r>
    </w:p>
    <w:p w:rsidR="0003748E" w:rsidRPr="00024E35"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 xml:space="preserve">Une autre notion importante, car quotidienne, à intégrer rapidement, est la différence de rapport au temps entre les Brésiliens et les Français, les premiers ayant un sens très relatif de la ponctualité. Rarement un Brésilien arrivera à l’heure à un rendez-vous, sans pour autant avoir le sentiment d’être en retard. </w:t>
      </w:r>
    </w:p>
    <w:p w:rsidR="0003748E" w:rsidRPr="00024E35" w:rsidRDefault="0003748E" w:rsidP="0003748E">
      <w:pPr>
        <w:shd w:val="clear" w:color="auto" w:fill="FFFFFF"/>
        <w:spacing w:after="0" w:line="240" w:lineRule="auto"/>
        <w:jc w:val="both"/>
        <w:textAlignment w:val="baseline"/>
        <w:outlineLvl w:val="1"/>
        <w:rPr>
          <w:rFonts w:ascii="Arial" w:eastAsia="Times New Roman" w:hAnsi="Arial" w:cs="Arial"/>
          <w:b/>
          <w:sz w:val="24"/>
          <w:szCs w:val="24"/>
          <w:lang w:eastAsia="fr-FR"/>
        </w:rPr>
      </w:pPr>
      <w:r w:rsidRPr="00024E35">
        <w:rPr>
          <w:rFonts w:ascii="Arial" w:eastAsia="Times New Roman" w:hAnsi="Arial" w:cs="Arial"/>
          <w:b/>
          <w:sz w:val="24"/>
          <w:szCs w:val="24"/>
          <w:lang w:eastAsia="fr-FR"/>
        </w:rPr>
        <w:t>Développer son réseau</w:t>
      </w:r>
    </w:p>
    <w:p w:rsidR="0003748E" w:rsidRPr="00024E35" w:rsidRDefault="0003748E" w:rsidP="00166ACC">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Cette proximité et cette convivialité permettent de développer rapidement des cercles de connaissances et d’intégrer plus facilement des réseaux d’affaires. Au Brésil, ces résea</w:t>
      </w:r>
      <w:r w:rsidR="005A5ED8">
        <w:rPr>
          <w:rFonts w:ascii="Arial" w:eastAsia="Times New Roman" w:hAnsi="Arial" w:cs="Arial"/>
          <w:sz w:val="24"/>
          <w:szCs w:val="24"/>
          <w:lang w:eastAsia="fr-FR"/>
        </w:rPr>
        <w:t xml:space="preserve">ux sont incontournables pour se </w:t>
      </w:r>
      <w:r w:rsidRPr="00024E35">
        <w:rPr>
          <w:rFonts w:ascii="Arial" w:eastAsia="Times New Roman" w:hAnsi="Arial" w:cs="Arial"/>
          <w:sz w:val="24"/>
          <w:szCs w:val="24"/>
          <w:lang w:eastAsia="fr-FR"/>
        </w:rPr>
        <w:t>construire soc</w:t>
      </w:r>
      <w:r w:rsidR="005A5ED8">
        <w:rPr>
          <w:rFonts w:ascii="Arial" w:eastAsia="Times New Roman" w:hAnsi="Arial" w:cs="Arial"/>
          <w:sz w:val="24"/>
          <w:szCs w:val="24"/>
          <w:lang w:eastAsia="fr-FR"/>
        </w:rPr>
        <w:t xml:space="preserve">ialement et professionnellement </w:t>
      </w:r>
      <w:r w:rsidRPr="00024E35">
        <w:rPr>
          <w:rFonts w:ascii="Arial" w:eastAsia="Times New Roman" w:hAnsi="Arial" w:cs="Arial"/>
          <w:sz w:val="24"/>
          <w:szCs w:val="24"/>
          <w:lang w:eastAsia="fr-FR"/>
        </w:rPr>
        <w:t>sur le long terme.</w:t>
      </w:r>
    </w:p>
    <w:p w:rsidR="00D36D43" w:rsidRDefault="0003748E" w:rsidP="00A37CAB">
      <w:pPr>
        <w:shd w:val="clear" w:color="auto" w:fill="FFFFFF"/>
        <w:spacing w:after="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De manière générale, les rapports humains sont donc</w:t>
      </w:r>
      <w:r w:rsidR="005A5ED8">
        <w:rPr>
          <w:rFonts w:ascii="Arial" w:eastAsia="Times New Roman" w:hAnsi="Arial" w:cs="Arial"/>
          <w:sz w:val="24"/>
          <w:szCs w:val="24"/>
          <w:lang w:eastAsia="fr-FR"/>
        </w:rPr>
        <w:t xml:space="preserve"> </w:t>
      </w:r>
      <w:r w:rsidRPr="00024E35">
        <w:rPr>
          <w:rFonts w:ascii="Arial" w:eastAsia="Times New Roman" w:hAnsi="Arial" w:cs="Arial"/>
          <w:sz w:val="24"/>
          <w:szCs w:val="24"/>
          <w:lang w:eastAsia="fr-FR"/>
        </w:rPr>
        <w:t>moins protocolaires qu’en France</w:t>
      </w:r>
      <w:r w:rsidR="005A5ED8">
        <w:rPr>
          <w:rFonts w:ascii="Arial" w:eastAsia="Times New Roman" w:hAnsi="Arial" w:cs="Arial"/>
          <w:sz w:val="24"/>
          <w:szCs w:val="24"/>
          <w:lang w:eastAsia="fr-FR"/>
        </w:rPr>
        <w:t xml:space="preserve">. En effet, dans un pays régi </w:t>
      </w:r>
      <w:r w:rsidRPr="00024E35">
        <w:rPr>
          <w:rFonts w:ascii="Arial" w:eastAsia="Times New Roman" w:hAnsi="Arial" w:cs="Arial"/>
          <w:sz w:val="24"/>
          <w:szCs w:val="24"/>
          <w:lang w:eastAsia="fr-FR"/>
        </w:rPr>
        <w:t xml:space="preserve">par une administration nébuleuse, on peut être rapidement frappé de </w:t>
      </w:r>
      <w:r w:rsidR="005A5ED8">
        <w:rPr>
          <w:rFonts w:ascii="Arial" w:eastAsia="Times New Roman" w:hAnsi="Arial" w:cs="Arial"/>
          <w:sz w:val="24"/>
          <w:szCs w:val="24"/>
          <w:lang w:eastAsia="fr-FR"/>
        </w:rPr>
        <w:t xml:space="preserve">découvrir qu’il semble toujours exister un </w:t>
      </w:r>
      <w:proofErr w:type="spellStart"/>
      <w:r w:rsidRPr="00024E35">
        <w:rPr>
          <w:rFonts w:ascii="Arial" w:eastAsia="Times New Roman" w:hAnsi="Arial" w:cs="Arial"/>
          <w:i/>
          <w:iCs/>
          <w:sz w:val="24"/>
          <w:szCs w:val="24"/>
          <w:bdr w:val="none" w:sz="0" w:space="0" w:color="auto" w:frame="1"/>
          <w:lang w:eastAsia="fr-FR"/>
        </w:rPr>
        <w:t>jeitinho</w:t>
      </w:r>
      <w:proofErr w:type="spellEnd"/>
      <w:r w:rsidR="005A5ED8">
        <w:rPr>
          <w:rFonts w:ascii="Arial" w:eastAsia="Times New Roman" w:hAnsi="Arial" w:cs="Arial"/>
          <w:sz w:val="24"/>
          <w:szCs w:val="24"/>
          <w:lang w:eastAsia="fr-FR"/>
        </w:rPr>
        <w:t xml:space="preserve"> </w:t>
      </w:r>
      <w:r w:rsidRPr="00024E35">
        <w:rPr>
          <w:rFonts w:ascii="Arial" w:eastAsia="Times New Roman" w:hAnsi="Arial" w:cs="Arial"/>
          <w:sz w:val="24"/>
          <w:szCs w:val="24"/>
          <w:lang w:eastAsia="fr-FR"/>
        </w:rPr>
        <w:t>(l</w:t>
      </w:r>
      <w:r w:rsidR="005A5ED8">
        <w:rPr>
          <w:rFonts w:ascii="Arial" w:eastAsia="Times New Roman" w:hAnsi="Arial" w:cs="Arial"/>
          <w:sz w:val="24"/>
          <w:szCs w:val="24"/>
          <w:lang w:eastAsia="fr-FR"/>
        </w:rPr>
        <w:t xml:space="preserve">ittéralement, « petite façon de </w:t>
      </w:r>
      <w:r w:rsidRPr="00024E35">
        <w:rPr>
          <w:rFonts w:ascii="Arial" w:eastAsia="Times New Roman" w:hAnsi="Arial" w:cs="Arial"/>
          <w:sz w:val="24"/>
          <w:szCs w:val="24"/>
          <w:lang w:eastAsia="fr-FR"/>
        </w:rPr>
        <w:t>faire »), sorte</w:t>
      </w:r>
      <w:r w:rsidR="00C1607F">
        <w:rPr>
          <w:rFonts w:ascii="Arial" w:eastAsia="Times New Roman" w:hAnsi="Arial" w:cs="Arial"/>
          <w:sz w:val="24"/>
          <w:szCs w:val="24"/>
          <w:lang w:eastAsia="fr-FR"/>
        </w:rPr>
        <w:t xml:space="preserve"> </w:t>
      </w:r>
      <w:r w:rsidR="00C1607F" w:rsidRPr="00024E35">
        <w:rPr>
          <w:rFonts w:ascii="Arial" w:eastAsia="Times New Roman" w:hAnsi="Arial" w:cs="Arial"/>
          <w:sz w:val="24"/>
          <w:szCs w:val="24"/>
          <w:lang w:eastAsia="fr-FR"/>
        </w:rPr>
        <w:t>de moyen parallèle d’obtenir simplement ou plus rapidement quelque chose</w:t>
      </w:r>
      <w:r w:rsidR="00C1607F">
        <w:rPr>
          <w:rFonts w:ascii="Arial" w:eastAsia="Times New Roman" w:hAnsi="Arial" w:cs="Arial"/>
          <w:sz w:val="24"/>
          <w:szCs w:val="24"/>
          <w:lang w:eastAsia="fr-FR"/>
        </w:rPr>
        <w:t>, a</w:t>
      </w:r>
      <w:r w:rsidR="00C1607F" w:rsidRPr="00024E35">
        <w:rPr>
          <w:rFonts w:ascii="Arial" w:eastAsia="Times New Roman" w:hAnsi="Arial" w:cs="Arial"/>
          <w:sz w:val="24"/>
          <w:szCs w:val="24"/>
          <w:lang w:eastAsia="fr-FR"/>
        </w:rPr>
        <w:t xml:space="preserve"> priori présenté comme impossible</w:t>
      </w:r>
      <w:r w:rsidR="00421CCE">
        <w:rPr>
          <w:rFonts w:ascii="Arial" w:eastAsia="Times New Roman" w:hAnsi="Arial" w:cs="Arial"/>
          <w:sz w:val="24"/>
          <w:szCs w:val="24"/>
          <w:lang w:eastAsia="fr-FR"/>
        </w:rPr>
        <w:t>.</w:t>
      </w:r>
    </w:p>
    <w:p w:rsidR="00D36D43" w:rsidRDefault="00D36D43" w:rsidP="00A37CAB">
      <w:pPr>
        <w:shd w:val="clear" w:color="auto" w:fill="FFFFFF"/>
        <w:spacing w:after="0"/>
        <w:jc w:val="both"/>
        <w:textAlignment w:val="baseline"/>
        <w:rPr>
          <w:rFonts w:ascii="Arial" w:eastAsia="Times New Roman" w:hAnsi="Arial" w:cs="Arial"/>
          <w:sz w:val="24"/>
          <w:szCs w:val="24"/>
          <w:lang w:eastAsia="fr-FR"/>
        </w:rPr>
      </w:pPr>
    </w:p>
    <w:p w:rsidR="00C1607F" w:rsidRDefault="00C1607F" w:rsidP="00A37CAB">
      <w:pPr>
        <w:shd w:val="clear" w:color="auto" w:fill="FFFFFF"/>
        <w:spacing w:after="0"/>
        <w:jc w:val="both"/>
        <w:textAlignment w:val="baseline"/>
        <w:rPr>
          <w:rFonts w:ascii="Arial" w:eastAsia="Times New Roman" w:hAnsi="Arial" w:cs="Arial"/>
          <w:sz w:val="24"/>
          <w:szCs w:val="24"/>
          <w:lang w:eastAsia="fr-FR"/>
        </w:rPr>
      </w:pPr>
    </w:p>
    <w:p w:rsidR="00D36D43" w:rsidRPr="0090269D" w:rsidRDefault="00D36D43" w:rsidP="00D36D43">
      <w:pPr>
        <w:shd w:val="clear" w:color="auto" w:fill="FFFFFF"/>
        <w:spacing w:after="0" w:line="240" w:lineRule="auto"/>
        <w:jc w:val="right"/>
        <w:textAlignment w:val="baseline"/>
        <w:rPr>
          <w:rFonts w:ascii="Arial" w:eastAsia="Times New Roman" w:hAnsi="Arial" w:cs="Arial"/>
          <w:b/>
          <w:i/>
          <w:sz w:val="28"/>
          <w:szCs w:val="24"/>
          <w:u w:val="single"/>
          <w:lang w:eastAsia="fr-FR"/>
        </w:rPr>
      </w:pPr>
      <w:r w:rsidRPr="0090269D">
        <w:rPr>
          <w:rFonts w:ascii="Arial" w:eastAsia="Times New Roman" w:hAnsi="Arial" w:cs="Arial"/>
          <w:b/>
          <w:i/>
          <w:sz w:val="28"/>
          <w:szCs w:val="24"/>
          <w:u w:val="single"/>
          <w:lang w:eastAsia="fr-FR"/>
        </w:rPr>
        <w:t xml:space="preserve">ANNEXE </w:t>
      </w:r>
      <w:r>
        <w:rPr>
          <w:rFonts w:ascii="Arial" w:eastAsia="Times New Roman" w:hAnsi="Arial" w:cs="Arial"/>
          <w:b/>
          <w:i/>
          <w:sz w:val="28"/>
          <w:szCs w:val="24"/>
          <w:u w:val="single"/>
          <w:lang w:eastAsia="fr-FR"/>
        </w:rPr>
        <w:t>12 (2/2)</w:t>
      </w:r>
    </w:p>
    <w:p w:rsidR="00D36D43" w:rsidRPr="00666F31" w:rsidRDefault="00D36D43" w:rsidP="00C1607F">
      <w:pPr>
        <w:shd w:val="clear" w:color="auto" w:fill="FFFFFF"/>
        <w:spacing w:after="0"/>
        <w:jc w:val="both"/>
        <w:textAlignment w:val="baseline"/>
        <w:rPr>
          <w:rFonts w:ascii="Arial" w:eastAsia="Times New Roman" w:hAnsi="Arial" w:cs="Arial"/>
          <w:sz w:val="32"/>
          <w:szCs w:val="24"/>
          <w:lang w:eastAsia="fr-FR"/>
        </w:rPr>
      </w:pPr>
    </w:p>
    <w:p w:rsidR="00D36D43" w:rsidRPr="00024E35" w:rsidRDefault="00D36D43" w:rsidP="00D36D43">
      <w:pPr>
        <w:shd w:val="clear" w:color="auto" w:fill="FFFFFF"/>
        <w:spacing w:after="160"/>
        <w:jc w:val="both"/>
        <w:textAlignment w:val="baseline"/>
        <w:rPr>
          <w:rFonts w:ascii="Arial" w:eastAsia="Times New Roman" w:hAnsi="Arial" w:cs="Arial"/>
          <w:b/>
          <w:kern w:val="36"/>
          <w:sz w:val="24"/>
          <w:szCs w:val="24"/>
          <w:lang w:eastAsia="fr-FR"/>
        </w:rPr>
      </w:pPr>
      <w:r w:rsidRPr="00024E35">
        <w:rPr>
          <w:rFonts w:ascii="Arial" w:eastAsia="Times New Roman" w:hAnsi="Arial" w:cs="Arial"/>
          <w:b/>
          <w:kern w:val="36"/>
          <w:sz w:val="24"/>
          <w:szCs w:val="24"/>
          <w:lang w:eastAsia="fr-FR"/>
        </w:rPr>
        <w:t>Apprendre à s’imposer</w:t>
      </w:r>
    </w:p>
    <w:p w:rsidR="00D36D43" w:rsidRPr="00024E35" w:rsidRDefault="00D36D43" w:rsidP="00D36D43">
      <w:pPr>
        <w:shd w:val="clear" w:color="auto" w:fill="FFFFFF"/>
        <w:spacing w:before="120" w:after="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La structure patriarcale, encore très ancrée dans la société brésilienne, entretient l’existence d’une hiérarchie verticale dans de nombreuses organisations publiques et privées. Mais cette hiérarchie, où le chef ultime et respecté est seul décideur, n’empêche pas le développement de relations simples et informelles entre les collaborateurs des différents niveaux de la pyramide. Le chef brésilien est, le plus souvent, proche de ses équipes, et sait faire preuve d’empathie et d’affection. Il sait écouter et communiquer avec patience en toutes circonstances et n’hésite pas à appeler ses collaborateurs par leur prénom.</w:t>
      </w:r>
    </w:p>
    <w:p w:rsidR="00D36D43" w:rsidRPr="00024E35" w:rsidRDefault="00D36D43" w:rsidP="00D36D43">
      <w:pPr>
        <w:shd w:val="clear" w:color="auto" w:fill="FFFFFF"/>
        <w:spacing w:before="120" w:after="15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Tel est l’art du chef brésilien de s’imposer sans s’opposer en recherchant toujours, avec le tact nécessaire, le consensus collectif.</w:t>
      </w:r>
    </w:p>
    <w:p w:rsidR="00D36D43" w:rsidRPr="00024E35" w:rsidRDefault="00D36D43" w:rsidP="00D36D43">
      <w:pPr>
        <w:shd w:val="clear" w:color="auto" w:fill="FFFFFF"/>
        <w:spacing w:after="0"/>
        <w:jc w:val="both"/>
        <w:textAlignment w:val="baseline"/>
        <w:outlineLvl w:val="0"/>
        <w:rPr>
          <w:rFonts w:ascii="Arial" w:eastAsia="Times New Roman" w:hAnsi="Arial" w:cs="Arial"/>
          <w:b/>
          <w:kern w:val="36"/>
          <w:sz w:val="24"/>
          <w:szCs w:val="24"/>
          <w:lang w:eastAsia="fr-FR"/>
        </w:rPr>
      </w:pPr>
      <w:r w:rsidRPr="00024E35">
        <w:rPr>
          <w:rFonts w:ascii="Arial" w:eastAsia="Times New Roman" w:hAnsi="Arial" w:cs="Arial"/>
          <w:b/>
          <w:kern w:val="36"/>
          <w:sz w:val="24"/>
          <w:szCs w:val="24"/>
          <w:lang w:eastAsia="fr-FR"/>
        </w:rPr>
        <w:t>Garantir le succès du projet à long terme</w:t>
      </w:r>
    </w:p>
    <w:p w:rsidR="00D36D43" w:rsidRDefault="00D36D43" w:rsidP="00D36D43">
      <w:pPr>
        <w:shd w:val="clear" w:color="auto" w:fill="FFFFFF"/>
        <w:spacing w:before="120" w:after="0"/>
        <w:jc w:val="both"/>
        <w:textAlignment w:val="baseline"/>
        <w:rPr>
          <w:rFonts w:ascii="Arial" w:eastAsia="Times New Roman" w:hAnsi="Arial" w:cs="Arial"/>
          <w:sz w:val="24"/>
          <w:szCs w:val="24"/>
          <w:lang w:eastAsia="fr-FR"/>
        </w:rPr>
      </w:pPr>
      <w:r w:rsidRPr="00024E35">
        <w:rPr>
          <w:rFonts w:ascii="Arial" w:eastAsia="Times New Roman" w:hAnsi="Arial" w:cs="Arial"/>
          <w:sz w:val="24"/>
          <w:szCs w:val="24"/>
          <w:lang w:eastAsia="fr-FR"/>
        </w:rPr>
        <w:t>Le succès d’un projet avec une équipe brésilienne ne pourra être garanti sur le long terme qu’au prix de contacts multiples et diversifiés (réunions spontanées, conférences téléphoniques à distance, etc.).  Il est aussi conseillé de privilégier le travail collaboratif avec un management par consensus, la mobilisation et la cohésion des équipes restant la clé du succès.</w:t>
      </w:r>
    </w:p>
    <w:p w:rsidR="00D36D43" w:rsidRPr="00024E35" w:rsidRDefault="00D36D43" w:rsidP="00D36D43">
      <w:pPr>
        <w:shd w:val="clear" w:color="auto" w:fill="FFFFFF"/>
        <w:spacing w:before="120" w:after="0"/>
        <w:jc w:val="both"/>
        <w:textAlignment w:val="baseline"/>
        <w:rPr>
          <w:rFonts w:ascii="Arial" w:eastAsia="Times New Roman" w:hAnsi="Arial" w:cs="Arial"/>
          <w:sz w:val="24"/>
          <w:szCs w:val="24"/>
          <w:lang w:eastAsia="fr-FR"/>
        </w:rPr>
      </w:pPr>
    </w:p>
    <w:p w:rsidR="00D36D43" w:rsidRPr="00666F31" w:rsidRDefault="00D36D43" w:rsidP="00D36D43">
      <w:pPr>
        <w:shd w:val="clear" w:color="auto" w:fill="FFFFFF"/>
        <w:spacing w:after="0" w:line="240" w:lineRule="auto"/>
        <w:jc w:val="right"/>
        <w:textAlignment w:val="baseline"/>
        <w:outlineLvl w:val="4"/>
        <w:rPr>
          <w:rFonts w:ascii="Arial" w:hAnsi="Arial" w:cs="Arial"/>
          <w:i/>
          <w:noProof/>
          <w:sz w:val="20"/>
          <w:szCs w:val="20"/>
        </w:rPr>
      </w:pPr>
      <w:r w:rsidRPr="00666F31">
        <w:rPr>
          <w:rFonts w:ascii="Arial" w:eastAsia="Times New Roman" w:hAnsi="Arial" w:cs="Arial"/>
          <w:i/>
          <w:sz w:val="20"/>
          <w:szCs w:val="20"/>
          <w:lang w:eastAsia="fr-FR"/>
        </w:rPr>
        <w:t>Source : G. Sarrazin, consultant </w:t>
      </w:r>
      <w:proofErr w:type="spellStart"/>
      <w:r w:rsidR="0094724B" w:rsidRPr="00666F31">
        <w:fldChar w:fldCharType="begin"/>
      </w:r>
      <w:r w:rsidR="0094724B" w:rsidRPr="00666F31">
        <w:instrText xml:space="preserve"> HYPERLINK "http://www.akteos.fr/" \t "_blank" \o "Akteos, leader des formations interculturelles" </w:instrText>
      </w:r>
      <w:r w:rsidR="0094724B" w:rsidRPr="00666F31">
        <w:fldChar w:fldCharType="separate"/>
      </w:r>
      <w:r w:rsidRPr="00666F31">
        <w:rPr>
          <w:rFonts w:ascii="Arial" w:eastAsia="Times New Roman" w:hAnsi="Arial" w:cs="Arial"/>
          <w:i/>
          <w:sz w:val="20"/>
          <w:szCs w:val="20"/>
          <w:bdr w:val="none" w:sz="0" w:space="0" w:color="auto" w:frame="1"/>
          <w:lang w:eastAsia="fr-FR"/>
        </w:rPr>
        <w:t>Akteos</w:t>
      </w:r>
      <w:proofErr w:type="spellEnd"/>
      <w:r w:rsidR="0094724B" w:rsidRPr="00666F31">
        <w:rPr>
          <w:rFonts w:ascii="Arial" w:eastAsia="Times New Roman" w:hAnsi="Arial" w:cs="Arial"/>
          <w:i/>
          <w:sz w:val="20"/>
          <w:szCs w:val="20"/>
          <w:bdr w:val="none" w:sz="0" w:space="0" w:color="auto" w:frame="1"/>
          <w:lang w:eastAsia="fr-FR"/>
        </w:rPr>
        <w:fldChar w:fldCharType="end"/>
      </w:r>
      <w:r w:rsidRPr="00666F31">
        <w:rPr>
          <w:rFonts w:ascii="Arial" w:eastAsia="Times New Roman" w:hAnsi="Arial" w:cs="Arial"/>
          <w:i/>
          <w:sz w:val="20"/>
          <w:szCs w:val="20"/>
          <w:lang w:eastAsia="fr-FR"/>
        </w:rPr>
        <w:t xml:space="preserve">, leader de formations interculturelles - Mars 2019 </w:t>
      </w:r>
    </w:p>
    <w:p w:rsidR="00500D54" w:rsidRDefault="00500D54" w:rsidP="00D36D43">
      <w:pPr>
        <w:shd w:val="clear" w:color="auto" w:fill="FFFFFF"/>
        <w:spacing w:after="0"/>
        <w:jc w:val="both"/>
        <w:textAlignment w:val="baseline"/>
        <w:rPr>
          <w:rFonts w:ascii="Arial" w:eastAsia="Times New Roman" w:hAnsi="Arial" w:cs="Arial"/>
          <w:sz w:val="24"/>
          <w:szCs w:val="24"/>
          <w:lang w:eastAsia="fr-FR"/>
        </w:rPr>
      </w:pPr>
    </w:p>
    <w:sectPr w:rsidR="00500D54" w:rsidSect="00794E8C">
      <w:footerReference w:type="default" r:id="rId21"/>
      <w:pgSz w:w="11906" w:h="16838" w:code="9"/>
      <w:pgMar w:top="907" w:right="907" w:bottom="794" w:left="90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C9" w:rsidRDefault="00146BC9" w:rsidP="00FA38BC">
      <w:pPr>
        <w:spacing w:after="0" w:line="240" w:lineRule="auto"/>
      </w:pPr>
      <w:r>
        <w:separator/>
      </w:r>
    </w:p>
  </w:endnote>
  <w:endnote w:type="continuationSeparator" w:id="0">
    <w:p w:rsidR="00146BC9" w:rsidRDefault="00146BC9" w:rsidP="00FA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oto Sans CJK SC">
    <w:charset w:val="00"/>
    <w:family w:val="auto"/>
    <w:pitch w:val="variable"/>
  </w:font>
  <w:font w:name="DejaVu Sans">
    <w:panose1 w:val="020B0603030804020204"/>
    <w:charset w:val="00"/>
    <w:family w:val="swiss"/>
    <w:pitch w:val="variable"/>
    <w:sig w:usb0="E7002EFF" w:usb1="D200FDFF" w:usb2="0A24602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2722"/>
      <w:gridCol w:w="1902"/>
    </w:tblGrid>
    <w:tr w:rsidR="00C41C5F" w:rsidRPr="00AA6D7E" w:rsidTr="00F74271">
      <w:trPr>
        <w:jc w:val="center"/>
      </w:trPr>
      <w:tc>
        <w:tcPr>
          <w:tcW w:w="7257" w:type="dxa"/>
          <w:gridSpan w:val="2"/>
        </w:tcPr>
        <w:p w:rsidR="00C41C5F" w:rsidRPr="00AA6D7E" w:rsidRDefault="00C41C5F" w:rsidP="00F74271">
          <w:pPr>
            <w:pStyle w:val="Pieddepage"/>
            <w:spacing w:before="60" w:after="60"/>
            <w:rPr>
              <w:rFonts w:ascii="Arial" w:hAnsi="Arial" w:cs="Arial"/>
              <w:sz w:val="24"/>
            </w:rPr>
          </w:pPr>
          <w:r w:rsidRPr="00AA6D7E">
            <w:rPr>
              <w:rFonts w:ascii="Arial" w:hAnsi="Arial" w:cs="Arial"/>
              <w:sz w:val="24"/>
            </w:rPr>
            <w:t>BTS Commerce International à Référentiel Commun Européen</w:t>
          </w:r>
        </w:p>
      </w:tc>
      <w:tc>
        <w:tcPr>
          <w:tcW w:w="1902" w:type="dxa"/>
        </w:tcPr>
        <w:p w:rsidR="00C41C5F" w:rsidRPr="00AA6D7E" w:rsidRDefault="00C41C5F" w:rsidP="00F74271">
          <w:pPr>
            <w:pStyle w:val="Pieddepage"/>
            <w:spacing w:before="60" w:after="60"/>
            <w:jc w:val="center"/>
            <w:rPr>
              <w:rFonts w:ascii="Arial" w:hAnsi="Arial" w:cs="Arial"/>
              <w:sz w:val="24"/>
            </w:rPr>
          </w:pPr>
          <w:r>
            <w:rPr>
              <w:rFonts w:ascii="Arial" w:hAnsi="Arial" w:cs="Arial"/>
              <w:sz w:val="24"/>
            </w:rPr>
            <w:t>Session 2022</w:t>
          </w:r>
        </w:p>
      </w:tc>
    </w:tr>
    <w:tr w:rsidR="00C41C5F" w:rsidRPr="00AA6D7E" w:rsidTr="00F74271">
      <w:trPr>
        <w:jc w:val="center"/>
      </w:trPr>
      <w:tc>
        <w:tcPr>
          <w:tcW w:w="4535" w:type="dxa"/>
        </w:tcPr>
        <w:p w:rsidR="00C41C5F" w:rsidRPr="00AA6D7E" w:rsidRDefault="00C41C5F" w:rsidP="00F74271">
          <w:pPr>
            <w:pStyle w:val="Pieddepage"/>
            <w:spacing w:before="60" w:after="60"/>
            <w:rPr>
              <w:rFonts w:ascii="Arial" w:hAnsi="Arial" w:cs="Arial"/>
              <w:sz w:val="24"/>
            </w:rPr>
          </w:pPr>
          <w:r w:rsidRPr="00AA6D7E">
            <w:rPr>
              <w:rFonts w:ascii="Arial" w:hAnsi="Arial" w:cs="Arial"/>
              <w:sz w:val="24"/>
            </w:rPr>
            <w:t>U51 – Prospection et suivi de clientèle</w:t>
          </w:r>
        </w:p>
      </w:tc>
      <w:tc>
        <w:tcPr>
          <w:tcW w:w="2721" w:type="dxa"/>
        </w:tcPr>
        <w:p w:rsidR="00C41C5F" w:rsidRPr="00AA6D7E" w:rsidRDefault="00C41C5F" w:rsidP="00F74271">
          <w:pPr>
            <w:pStyle w:val="Pieddepage"/>
            <w:spacing w:before="60" w:after="60"/>
            <w:jc w:val="center"/>
            <w:rPr>
              <w:rFonts w:ascii="Arial" w:hAnsi="Arial" w:cs="Arial"/>
              <w:sz w:val="24"/>
            </w:rPr>
          </w:pPr>
          <w:r w:rsidRPr="00AA6D7E">
            <w:rPr>
              <w:rFonts w:ascii="Arial" w:hAnsi="Arial" w:cs="Arial"/>
              <w:sz w:val="24"/>
            </w:rPr>
            <w:t xml:space="preserve">Code : </w:t>
          </w:r>
          <w:r w:rsidR="00F72F53" w:rsidRPr="00F72F53">
            <w:rPr>
              <w:rFonts w:ascii="Arial" w:hAnsi="Arial" w:cs="Arial"/>
              <w:b/>
              <w:sz w:val="24"/>
            </w:rPr>
            <w:t>22</w:t>
          </w:r>
          <w:r w:rsidRPr="00AA6D7E">
            <w:rPr>
              <w:rFonts w:ascii="Arial" w:hAnsi="Arial" w:cs="Arial"/>
              <w:b/>
              <w:sz w:val="24"/>
            </w:rPr>
            <w:t>CIE5PSC</w:t>
          </w:r>
        </w:p>
      </w:tc>
      <w:tc>
        <w:tcPr>
          <w:tcW w:w="1902" w:type="dxa"/>
        </w:tcPr>
        <w:p w:rsidR="00C41C5F" w:rsidRPr="00AA6D7E" w:rsidRDefault="00C41C5F" w:rsidP="00F74271">
          <w:pPr>
            <w:pStyle w:val="Pieddepage"/>
            <w:spacing w:before="60" w:after="60"/>
            <w:jc w:val="center"/>
            <w:rPr>
              <w:rFonts w:ascii="Arial" w:hAnsi="Arial" w:cs="Arial"/>
              <w:sz w:val="24"/>
            </w:rPr>
          </w:pPr>
          <w:r w:rsidRPr="00AA6D7E">
            <w:rPr>
              <w:rFonts w:ascii="Arial" w:hAnsi="Arial" w:cs="Arial"/>
              <w:sz w:val="24"/>
            </w:rPr>
            <w:t xml:space="preserve">Page </w:t>
          </w:r>
          <w:r w:rsidRPr="00AA6D7E">
            <w:rPr>
              <w:rFonts w:ascii="Arial" w:hAnsi="Arial" w:cs="Arial"/>
              <w:sz w:val="24"/>
            </w:rPr>
            <w:fldChar w:fldCharType="begin"/>
          </w:r>
          <w:r w:rsidRPr="00AA6D7E">
            <w:rPr>
              <w:rFonts w:ascii="Arial" w:hAnsi="Arial" w:cs="Arial"/>
              <w:sz w:val="24"/>
            </w:rPr>
            <w:instrText xml:space="preserve"> PAGE   \* MERGEFORMAT </w:instrText>
          </w:r>
          <w:r w:rsidRPr="00AA6D7E">
            <w:rPr>
              <w:rFonts w:ascii="Arial" w:hAnsi="Arial" w:cs="Arial"/>
              <w:sz w:val="24"/>
            </w:rPr>
            <w:fldChar w:fldCharType="separate"/>
          </w:r>
          <w:r w:rsidR="00F72F53">
            <w:rPr>
              <w:rFonts w:ascii="Arial" w:hAnsi="Arial" w:cs="Arial"/>
              <w:noProof/>
              <w:sz w:val="24"/>
            </w:rPr>
            <w:t>1</w:t>
          </w:r>
          <w:r w:rsidRPr="00AA6D7E">
            <w:rPr>
              <w:rFonts w:ascii="Arial" w:hAnsi="Arial" w:cs="Arial"/>
              <w:sz w:val="24"/>
            </w:rPr>
            <w:fldChar w:fldCharType="end"/>
          </w:r>
          <w:r>
            <w:rPr>
              <w:rFonts w:ascii="Arial" w:hAnsi="Arial" w:cs="Arial"/>
              <w:sz w:val="24"/>
            </w:rPr>
            <w:t xml:space="preserve"> sur 17</w:t>
          </w:r>
        </w:p>
      </w:tc>
    </w:tr>
  </w:tbl>
  <w:p w:rsidR="00C41C5F" w:rsidRPr="00AA6D7E" w:rsidRDefault="00C41C5F" w:rsidP="00F74271">
    <w:pPr>
      <w:pStyle w:val="Pieddepag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68749115"/>
      <w:docPartObj>
        <w:docPartGallery w:val="Page Numbers (Bottom of Page)"/>
        <w:docPartUnique/>
      </w:docPartObj>
    </w:sdtPr>
    <w:sdtEndPr/>
    <w:sdtContent>
      <w:sdt>
        <w:sdtPr>
          <w:rPr>
            <w:rFonts w:ascii="Arial" w:hAnsi="Arial" w:cs="Arial"/>
          </w:rPr>
          <w:id w:val="1695887255"/>
          <w:docPartObj>
            <w:docPartGallery w:val="Page Numbers (Top of Page)"/>
            <w:docPartUnique/>
          </w:docPartObj>
        </w:sdtPr>
        <w:sdtEndPr/>
        <w:sdtContent>
          <w:p w:rsidR="00C41C5F" w:rsidRPr="000E1123" w:rsidRDefault="00C41C5F">
            <w:pPr>
              <w:pStyle w:val="Pieddepage"/>
              <w:jc w:val="right"/>
              <w:rPr>
                <w:rFonts w:ascii="Arial" w:hAnsi="Arial" w:cs="Arial"/>
              </w:rPr>
            </w:pPr>
            <w:r w:rsidRPr="000E1123">
              <w:rPr>
                <w:rFonts w:ascii="Arial" w:hAnsi="Arial" w:cs="Arial"/>
              </w:rPr>
              <w:t xml:space="preserve">Page </w:t>
            </w:r>
            <w:r w:rsidRPr="000E1123">
              <w:rPr>
                <w:rFonts w:ascii="Arial" w:hAnsi="Arial" w:cs="Arial"/>
              </w:rPr>
              <w:fldChar w:fldCharType="begin"/>
            </w:r>
            <w:r w:rsidRPr="000E1123">
              <w:rPr>
                <w:rFonts w:ascii="Arial" w:hAnsi="Arial" w:cs="Arial"/>
              </w:rPr>
              <w:instrText>PAGE</w:instrText>
            </w:r>
            <w:r w:rsidRPr="000E1123">
              <w:rPr>
                <w:rFonts w:ascii="Arial" w:hAnsi="Arial" w:cs="Arial"/>
              </w:rPr>
              <w:fldChar w:fldCharType="separate"/>
            </w:r>
            <w:r w:rsidR="00F72F53">
              <w:rPr>
                <w:rFonts w:ascii="Arial" w:hAnsi="Arial" w:cs="Arial"/>
                <w:noProof/>
              </w:rPr>
              <w:t>6</w:t>
            </w:r>
            <w:r w:rsidRPr="000E1123">
              <w:rPr>
                <w:rFonts w:ascii="Arial" w:hAnsi="Arial" w:cs="Arial"/>
              </w:rPr>
              <w:fldChar w:fldCharType="end"/>
            </w:r>
            <w:r w:rsidRPr="000E1123">
              <w:rPr>
                <w:rFonts w:ascii="Arial" w:hAnsi="Arial" w:cs="Arial"/>
              </w:rPr>
              <w:t xml:space="preserve"> sur </w:t>
            </w:r>
            <w:r>
              <w:rPr>
                <w:rFonts w:ascii="Arial" w:hAnsi="Arial" w:cs="Arial"/>
              </w:rPr>
              <w:t>17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C9" w:rsidRDefault="00146BC9" w:rsidP="00FA38BC">
      <w:pPr>
        <w:spacing w:after="0" w:line="240" w:lineRule="auto"/>
      </w:pPr>
      <w:r>
        <w:separator/>
      </w:r>
    </w:p>
  </w:footnote>
  <w:footnote w:type="continuationSeparator" w:id="0">
    <w:p w:rsidR="00146BC9" w:rsidRDefault="00146BC9" w:rsidP="00FA38BC">
      <w:pPr>
        <w:spacing w:after="0" w:line="240" w:lineRule="auto"/>
      </w:pPr>
      <w:r>
        <w:continuationSeparator/>
      </w:r>
    </w:p>
  </w:footnote>
  <w:footnote w:id="1">
    <w:p w:rsidR="00C41C5F" w:rsidRDefault="00C41C5F">
      <w:pPr>
        <w:pStyle w:val="Notedebasdepage"/>
      </w:pPr>
      <w:r>
        <w:rPr>
          <w:rStyle w:val="Appelnotedebasdep"/>
        </w:rPr>
        <w:footnoteRef/>
      </w:r>
      <w:r>
        <w:t xml:space="preserve"> </w:t>
      </w:r>
      <w:r w:rsidRPr="0094724B">
        <w:rPr>
          <w:rFonts w:ascii="Arial" w:hAnsi="Arial" w:cs="Arial"/>
        </w:rPr>
        <w:t>Préhension</w:t>
      </w:r>
      <w:r>
        <w:rPr>
          <w:rFonts w:ascii="Arial" w:hAnsi="Arial" w:cs="Arial"/>
        </w:rPr>
        <w:t> : action de saisir, d’agripper ou de retenir un support, un objet…</w:t>
      </w:r>
    </w:p>
  </w:footnote>
  <w:footnote w:id="2">
    <w:p w:rsidR="00C41C5F" w:rsidRDefault="00C41C5F">
      <w:pPr>
        <w:pStyle w:val="Notedebasdepage"/>
        <w:rPr>
          <w:rFonts w:ascii="Arial" w:hAnsi="Arial" w:cs="Arial"/>
        </w:rPr>
      </w:pPr>
      <w:r w:rsidRPr="00CF5F18">
        <w:rPr>
          <w:rStyle w:val="Appelnotedebasdep"/>
          <w:rFonts w:ascii="Arial" w:hAnsi="Arial" w:cs="Arial"/>
        </w:rPr>
        <w:footnoteRef/>
      </w:r>
      <w:r w:rsidRPr="00CF5F18">
        <w:rPr>
          <w:rFonts w:ascii="Arial" w:hAnsi="Arial" w:cs="Arial"/>
        </w:rPr>
        <w:t xml:space="preserve"> ABS : Système </w:t>
      </w:r>
      <w:proofErr w:type="spellStart"/>
      <w:r w:rsidRPr="00CF5F18">
        <w:rPr>
          <w:rFonts w:ascii="Arial" w:hAnsi="Arial" w:cs="Arial"/>
        </w:rPr>
        <w:t>Anti-Blocage</w:t>
      </w:r>
      <w:proofErr w:type="spellEnd"/>
      <w:r>
        <w:rPr>
          <w:rFonts w:ascii="Arial" w:hAnsi="Arial" w:cs="Arial"/>
        </w:rPr>
        <w:t>.</w:t>
      </w:r>
    </w:p>
    <w:p w:rsidR="00C41C5F" w:rsidRDefault="00C41C5F">
      <w:pPr>
        <w:pStyle w:val="Notedebasdepage"/>
        <w:rPr>
          <w:rFonts w:ascii="Arial" w:hAnsi="Arial" w:cs="Arial"/>
        </w:rPr>
      </w:pPr>
    </w:p>
    <w:p w:rsidR="00C41C5F" w:rsidRPr="00CF5F18" w:rsidRDefault="00C41C5F">
      <w:pPr>
        <w:pStyle w:val="Notedebasdepage"/>
        <w:rPr>
          <w:rFonts w:ascii="Arial" w:hAnsi="Arial" w:cs="Arial"/>
        </w:rPr>
      </w:pPr>
    </w:p>
  </w:footnote>
  <w:footnote w:id="3">
    <w:p w:rsidR="00C41C5F" w:rsidRDefault="00C41C5F">
      <w:pPr>
        <w:pStyle w:val="Notedebasdepage"/>
        <w:rPr>
          <w:rFonts w:ascii="Arial" w:hAnsi="Arial" w:cs="Arial"/>
        </w:rPr>
      </w:pPr>
      <w:r w:rsidRPr="00C7517C">
        <w:rPr>
          <w:rStyle w:val="Appelnotedebasdep"/>
          <w:rFonts w:ascii="Arial" w:hAnsi="Arial" w:cs="Arial"/>
        </w:rPr>
        <w:footnoteRef/>
      </w:r>
      <w:r w:rsidR="007F60A3">
        <w:rPr>
          <w:rFonts w:ascii="Arial" w:hAnsi="Arial" w:cs="Arial"/>
        </w:rPr>
        <w:t xml:space="preserve"> Webina</w:t>
      </w:r>
      <w:r w:rsidR="00F81981">
        <w:rPr>
          <w:rFonts w:ascii="Arial" w:hAnsi="Arial" w:cs="Arial"/>
        </w:rPr>
        <w:t>i</w:t>
      </w:r>
      <w:r w:rsidR="007F60A3">
        <w:rPr>
          <w:rFonts w:ascii="Arial" w:hAnsi="Arial" w:cs="Arial"/>
        </w:rPr>
        <w:t>r</w:t>
      </w:r>
      <w:r w:rsidR="00F81981">
        <w:rPr>
          <w:rFonts w:ascii="Arial" w:hAnsi="Arial" w:cs="Arial"/>
        </w:rPr>
        <w:t>e</w:t>
      </w:r>
      <w:r w:rsidR="007F60A3">
        <w:rPr>
          <w:rFonts w:ascii="Arial" w:hAnsi="Arial" w:cs="Arial"/>
        </w:rPr>
        <w:t xml:space="preserve"> : </w:t>
      </w:r>
      <w:r w:rsidRPr="00C7517C">
        <w:rPr>
          <w:rFonts w:ascii="Arial" w:hAnsi="Arial" w:cs="Arial"/>
        </w:rPr>
        <w:t>conférence en ligne.</w:t>
      </w:r>
    </w:p>
    <w:p w:rsidR="009541D0" w:rsidRDefault="009541D0">
      <w:pPr>
        <w:pStyle w:val="Notedebasdepage"/>
        <w:rPr>
          <w:rFonts w:ascii="Arial" w:hAnsi="Arial" w:cs="Arial"/>
        </w:rPr>
      </w:pPr>
    </w:p>
    <w:p w:rsidR="00C41C5F" w:rsidRPr="00C7517C" w:rsidRDefault="00C41C5F">
      <w:pPr>
        <w:pStyle w:val="Notedebasdepage"/>
        <w:rPr>
          <w:rFonts w:ascii="Arial" w:hAnsi="Arial" w:cs="Arial"/>
        </w:rPr>
      </w:pPr>
    </w:p>
  </w:footnote>
  <w:footnote w:id="4">
    <w:p w:rsidR="00C41C5F" w:rsidRDefault="00C41C5F">
      <w:pPr>
        <w:pStyle w:val="Notedebasdepage"/>
        <w:rPr>
          <w:rFonts w:ascii="Arial" w:hAnsi="Arial" w:cs="Arial"/>
          <w:lang w:val="en-US"/>
        </w:rPr>
      </w:pPr>
      <w:r w:rsidRPr="0017365F">
        <w:rPr>
          <w:rStyle w:val="Appelnotedebasdep"/>
          <w:rFonts w:ascii="Arial" w:hAnsi="Arial" w:cs="Arial"/>
        </w:rPr>
        <w:footnoteRef/>
      </w:r>
      <w:r w:rsidRPr="0017365F">
        <w:rPr>
          <w:rFonts w:ascii="Arial" w:hAnsi="Arial" w:cs="Arial"/>
          <w:lang w:val="en-US"/>
        </w:rPr>
        <w:t xml:space="preserve"> TGS: Tax on the circulation of goods and services.</w:t>
      </w:r>
    </w:p>
    <w:p w:rsidR="00861372" w:rsidRDefault="00861372">
      <w:pPr>
        <w:pStyle w:val="Notedebasdepage"/>
        <w:rPr>
          <w:rFonts w:ascii="Arial" w:hAnsi="Arial" w:cs="Arial"/>
          <w:lang w:val="en-US"/>
        </w:rPr>
      </w:pPr>
    </w:p>
    <w:p w:rsidR="00C41C5F" w:rsidRPr="004E0EF7" w:rsidRDefault="00C41C5F">
      <w:pPr>
        <w:pStyle w:val="Notedebasdepage"/>
        <w:rPr>
          <w:rFonts w:ascii="Arial" w:hAnsi="Arial" w:cs="Arial"/>
          <w:sz w:val="10"/>
          <w:lang w:val="en-US"/>
        </w:rPr>
      </w:pPr>
    </w:p>
  </w:footnote>
  <w:footnote w:id="5">
    <w:p w:rsidR="00C41C5F" w:rsidRDefault="00C41C5F">
      <w:pPr>
        <w:pStyle w:val="Notedebasdepage"/>
        <w:rPr>
          <w:rFonts w:ascii="Arial" w:hAnsi="Arial" w:cs="Arial"/>
        </w:rPr>
      </w:pPr>
      <w:r w:rsidRPr="00500D54">
        <w:rPr>
          <w:rStyle w:val="Appelnotedebasdep"/>
          <w:rFonts w:ascii="Arial" w:hAnsi="Arial" w:cs="Arial"/>
        </w:rPr>
        <w:footnoteRef/>
      </w:r>
      <w:r w:rsidRPr="00500D54">
        <w:rPr>
          <w:rFonts w:ascii="Arial" w:hAnsi="Arial" w:cs="Arial"/>
        </w:rPr>
        <w:t xml:space="preserve"> </w:t>
      </w:r>
      <w:proofErr w:type="spellStart"/>
      <w:r w:rsidRPr="00500D54">
        <w:rPr>
          <w:rFonts w:ascii="Arial" w:hAnsi="Arial" w:cs="Arial"/>
        </w:rPr>
        <w:t>Abraço</w:t>
      </w:r>
      <w:proofErr w:type="spellEnd"/>
      <w:r w:rsidRPr="00500D54">
        <w:rPr>
          <w:rFonts w:ascii="Arial" w:hAnsi="Arial" w:cs="Arial"/>
        </w:rPr>
        <w:t> : accolade.</w:t>
      </w:r>
    </w:p>
    <w:p w:rsidR="00C41C5F" w:rsidRPr="004E0EF7" w:rsidRDefault="00C41C5F">
      <w:pPr>
        <w:pStyle w:val="Notedebasdepage"/>
        <w:rPr>
          <w:rFonts w:ascii="Arial" w:hAnsi="Arial" w:cs="Arial"/>
          <w:sz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5F" w:rsidRPr="00F74271" w:rsidRDefault="00F72F53">
    <w:pPr>
      <w:pStyle w:val="En-tte"/>
      <w:rPr>
        <w:rFonts w:ascii="Arial" w:hAnsi="Arial" w:cs="Arial"/>
        <w:b/>
        <w:sz w:val="24"/>
      </w:rPr>
    </w:pPr>
    <w:r>
      <w:rPr>
        <w:rFonts w:ascii="Arial" w:hAnsi="Arial" w:cs="Arial"/>
        <w:b/>
        <w:sz w:val="24"/>
      </w:rPr>
      <w:t>22</w:t>
    </w:r>
    <w:r w:rsidR="00C41C5F" w:rsidRPr="00F74271">
      <w:rPr>
        <w:rFonts w:ascii="Arial" w:hAnsi="Arial" w:cs="Arial"/>
        <w:b/>
        <w:sz w:val="24"/>
      </w:rPr>
      <w:t>CIE5PSC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88E98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44E09164"/>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00001"/>
    <w:multiLevelType w:val="hybridMultilevel"/>
    <w:tmpl w:val="30DA8A18"/>
    <w:lvl w:ilvl="0" w:tplc="040C0001">
      <w:start w:val="1"/>
      <w:numFmt w:val="bullet"/>
      <w:lvlText w:val=""/>
      <w:lvlJc w:val="left"/>
      <w:rPr>
        <w:rFonts w:ascii="Symbol" w:hAnsi="Symbol"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D73CB7DE"/>
    <w:lvl w:ilvl="0" w:tplc="6324CFE6">
      <w:start w:val="1"/>
      <w:numFmt w:val="bullet"/>
      <w:lvlText w:val=""/>
      <w:lvlJc w:val="left"/>
      <w:rPr>
        <w:rFonts w:ascii="Symbol" w:hAnsi="Symbol"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328C7AA0"/>
    <w:lvl w:ilvl="0" w:tplc="040C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238C0832"/>
    <w:lvl w:ilvl="0" w:tplc="040C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530A215E"/>
    <w:lvl w:ilvl="0" w:tplc="040C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B"/>
    <w:multiLevelType w:val="hybridMultilevel"/>
    <w:tmpl w:val="68B867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620421"/>
    <w:multiLevelType w:val="multilevel"/>
    <w:tmpl w:val="D2745E0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5523A2"/>
    <w:multiLevelType w:val="multilevel"/>
    <w:tmpl w:val="6D2A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31D1D"/>
    <w:multiLevelType w:val="multilevel"/>
    <w:tmpl w:val="51E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E3FE1"/>
    <w:multiLevelType w:val="multilevel"/>
    <w:tmpl w:val="3126E0A0"/>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5F29B2"/>
    <w:multiLevelType w:val="hybridMultilevel"/>
    <w:tmpl w:val="B10C9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741473"/>
    <w:multiLevelType w:val="multilevel"/>
    <w:tmpl w:val="6068CD86"/>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47F00962"/>
    <w:multiLevelType w:val="hybridMultilevel"/>
    <w:tmpl w:val="932C8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30772A"/>
    <w:multiLevelType w:val="hybridMultilevel"/>
    <w:tmpl w:val="3F0E557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8D60C2"/>
    <w:multiLevelType w:val="multilevel"/>
    <w:tmpl w:val="5F246E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5D3F10EE"/>
    <w:multiLevelType w:val="multilevel"/>
    <w:tmpl w:val="4662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CF7B41"/>
    <w:multiLevelType w:val="multilevel"/>
    <w:tmpl w:val="A4781A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62E0717F"/>
    <w:multiLevelType w:val="hybridMultilevel"/>
    <w:tmpl w:val="F0242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317CFA"/>
    <w:multiLevelType w:val="multilevel"/>
    <w:tmpl w:val="8F2AE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6BC41820"/>
    <w:multiLevelType w:val="multilevel"/>
    <w:tmpl w:val="5372A9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6FA1529E"/>
    <w:multiLevelType w:val="multilevel"/>
    <w:tmpl w:val="703625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7014732D"/>
    <w:multiLevelType w:val="hybridMultilevel"/>
    <w:tmpl w:val="0A48BD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2876947"/>
    <w:multiLevelType w:val="hybridMultilevel"/>
    <w:tmpl w:val="33489C48"/>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5">
    <w:nsid w:val="72E639BF"/>
    <w:multiLevelType w:val="hybridMultilevel"/>
    <w:tmpl w:val="287A151A"/>
    <w:lvl w:ilvl="0" w:tplc="ACA6F00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934297"/>
    <w:multiLevelType w:val="multilevel"/>
    <w:tmpl w:val="A7504F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7A7A681D"/>
    <w:multiLevelType w:val="hybridMultilevel"/>
    <w:tmpl w:val="EF16B3F0"/>
    <w:lvl w:ilvl="0" w:tplc="0C14A2E6">
      <w:start w:val="1"/>
      <w:numFmt w:val="bullet"/>
      <w:lvlText w:val="-"/>
      <w:lvlJc w:val="left"/>
      <w:pPr>
        <w:ind w:left="1713" w:hanging="360"/>
      </w:pPr>
      <w:rPr>
        <w:rFonts w:ascii="Arial" w:hAnsi="Arial" w:hint="default"/>
        <w:sz w:val="24"/>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nsid w:val="7E7479D2"/>
    <w:multiLevelType w:val="multilevel"/>
    <w:tmpl w:val="63DA04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1"/>
  </w:num>
  <w:num w:numId="3">
    <w:abstractNumId w:val="0"/>
  </w:num>
  <w:num w:numId="4">
    <w:abstractNumId w:val="13"/>
  </w:num>
  <w:num w:numId="5">
    <w:abstractNumId w:val="23"/>
  </w:num>
  <w:num w:numId="6">
    <w:abstractNumId w:val="10"/>
  </w:num>
  <w:num w:numId="7">
    <w:abstractNumId w:val="12"/>
  </w:num>
  <w:num w:numId="8">
    <w:abstractNumId w:val="11"/>
  </w:num>
  <w:num w:numId="9">
    <w:abstractNumId w:val="19"/>
  </w:num>
  <w:num w:numId="10">
    <w:abstractNumId w:val="3"/>
  </w:num>
  <w:num w:numId="11">
    <w:abstractNumId w:val="4"/>
  </w:num>
  <w:num w:numId="12">
    <w:abstractNumId w:val="5"/>
  </w:num>
  <w:num w:numId="13">
    <w:abstractNumId w:val="6"/>
  </w:num>
  <w:num w:numId="14">
    <w:abstractNumId w:val="7"/>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num>
  <w:num w:numId="17">
    <w:abstractNumId w:val="8"/>
  </w:num>
  <w:num w:numId="18">
    <w:abstractNumId w:val="24"/>
  </w:num>
  <w:num w:numId="19">
    <w:abstractNumId w:val="22"/>
  </w:num>
  <w:num w:numId="20">
    <w:abstractNumId w:val="20"/>
  </w:num>
  <w:num w:numId="21">
    <w:abstractNumId w:val="21"/>
  </w:num>
  <w:num w:numId="22">
    <w:abstractNumId w:val="26"/>
  </w:num>
  <w:num w:numId="23">
    <w:abstractNumId w:val="28"/>
  </w:num>
  <w:num w:numId="24">
    <w:abstractNumId w:val="16"/>
  </w:num>
  <w:num w:numId="25">
    <w:abstractNumId w:val="18"/>
  </w:num>
  <w:num w:numId="26">
    <w:abstractNumId w:val="15"/>
  </w:num>
  <w:num w:numId="27">
    <w:abstractNumId w:val="17"/>
  </w:num>
  <w:num w:numId="28">
    <w:abstractNumId w:val="25"/>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3B"/>
    <w:rsid w:val="00012F96"/>
    <w:rsid w:val="000171F3"/>
    <w:rsid w:val="000215EF"/>
    <w:rsid w:val="0002222E"/>
    <w:rsid w:val="000241F8"/>
    <w:rsid w:val="00024E35"/>
    <w:rsid w:val="0003032C"/>
    <w:rsid w:val="00031AB2"/>
    <w:rsid w:val="00031D89"/>
    <w:rsid w:val="00032C48"/>
    <w:rsid w:val="000346A2"/>
    <w:rsid w:val="0003748E"/>
    <w:rsid w:val="000410D7"/>
    <w:rsid w:val="0004427E"/>
    <w:rsid w:val="00053FE7"/>
    <w:rsid w:val="000566FB"/>
    <w:rsid w:val="0006237A"/>
    <w:rsid w:val="00067A7E"/>
    <w:rsid w:val="00071EE1"/>
    <w:rsid w:val="000732A0"/>
    <w:rsid w:val="00074855"/>
    <w:rsid w:val="000768E4"/>
    <w:rsid w:val="00077D83"/>
    <w:rsid w:val="00083A9B"/>
    <w:rsid w:val="0008445A"/>
    <w:rsid w:val="00084B90"/>
    <w:rsid w:val="000910E0"/>
    <w:rsid w:val="000929A6"/>
    <w:rsid w:val="0009389B"/>
    <w:rsid w:val="00095401"/>
    <w:rsid w:val="000A07AC"/>
    <w:rsid w:val="000A2811"/>
    <w:rsid w:val="000A7E1E"/>
    <w:rsid w:val="000B1512"/>
    <w:rsid w:val="000B3185"/>
    <w:rsid w:val="000C02BC"/>
    <w:rsid w:val="000C3B7E"/>
    <w:rsid w:val="000C5DAB"/>
    <w:rsid w:val="000C67E2"/>
    <w:rsid w:val="000D54A2"/>
    <w:rsid w:val="000D580F"/>
    <w:rsid w:val="000E1123"/>
    <w:rsid w:val="000E207D"/>
    <w:rsid w:val="000E2B8A"/>
    <w:rsid w:val="000E57A6"/>
    <w:rsid w:val="000E5892"/>
    <w:rsid w:val="000E7FA7"/>
    <w:rsid w:val="000F6ED9"/>
    <w:rsid w:val="000F7DB6"/>
    <w:rsid w:val="00101BE9"/>
    <w:rsid w:val="001033CF"/>
    <w:rsid w:val="0010472C"/>
    <w:rsid w:val="0010573D"/>
    <w:rsid w:val="00112B2D"/>
    <w:rsid w:val="001140B0"/>
    <w:rsid w:val="0011545F"/>
    <w:rsid w:val="0011546C"/>
    <w:rsid w:val="00115498"/>
    <w:rsid w:val="00115930"/>
    <w:rsid w:val="0012101B"/>
    <w:rsid w:val="00121A3E"/>
    <w:rsid w:val="001247AC"/>
    <w:rsid w:val="001254F7"/>
    <w:rsid w:val="00126DDA"/>
    <w:rsid w:val="00127558"/>
    <w:rsid w:val="00133124"/>
    <w:rsid w:val="001345B9"/>
    <w:rsid w:val="001351E5"/>
    <w:rsid w:val="001367D9"/>
    <w:rsid w:val="00136F5E"/>
    <w:rsid w:val="00137CF6"/>
    <w:rsid w:val="001437CE"/>
    <w:rsid w:val="00146BC9"/>
    <w:rsid w:val="00147160"/>
    <w:rsid w:val="0015612D"/>
    <w:rsid w:val="00160CB8"/>
    <w:rsid w:val="00166ACC"/>
    <w:rsid w:val="00170BC3"/>
    <w:rsid w:val="0017365F"/>
    <w:rsid w:val="00173823"/>
    <w:rsid w:val="0017490C"/>
    <w:rsid w:val="00176A0F"/>
    <w:rsid w:val="00177028"/>
    <w:rsid w:val="00181BA3"/>
    <w:rsid w:val="00185117"/>
    <w:rsid w:val="00185323"/>
    <w:rsid w:val="0018575D"/>
    <w:rsid w:val="00185FBB"/>
    <w:rsid w:val="0019060F"/>
    <w:rsid w:val="0019297C"/>
    <w:rsid w:val="001941A9"/>
    <w:rsid w:val="001A1442"/>
    <w:rsid w:val="001A462B"/>
    <w:rsid w:val="001A5A6B"/>
    <w:rsid w:val="001A63B4"/>
    <w:rsid w:val="001A7817"/>
    <w:rsid w:val="001B0DAE"/>
    <w:rsid w:val="001B3E0C"/>
    <w:rsid w:val="001B7E1B"/>
    <w:rsid w:val="001C61CB"/>
    <w:rsid w:val="001C691B"/>
    <w:rsid w:val="001D6921"/>
    <w:rsid w:val="001D6B49"/>
    <w:rsid w:val="001D7F9A"/>
    <w:rsid w:val="001F1E15"/>
    <w:rsid w:val="001F2AC0"/>
    <w:rsid w:val="001F4701"/>
    <w:rsid w:val="001F76A1"/>
    <w:rsid w:val="00200287"/>
    <w:rsid w:val="00204D70"/>
    <w:rsid w:val="00210668"/>
    <w:rsid w:val="00210D76"/>
    <w:rsid w:val="00211CEE"/>
    <w:rsid w:val="00212543"/>
    <w:rsid w:val="00222251"/>
    <w:rsid w:val="00222C90"/>
    <w:rsid w:val="00230942"/>
    <w:rsid w:val="00232A26"/>
    <w:rsid w:val="00233D76"/>
    <w:rsid w:val="002359A7"/>
    <w:rsid w:val="00235A7D"/>
    <w:rsid w:val="00245EE4"/>
    <w:rsid w:val="002503C1"/>
    <w:rsid w:val="0025513D"/>
    <w:rsid w:val="00256A71"/>
    <w:rsid w:val="00265206"/>
    <w:rsid w:val="00267B4C"/>
    <w:rsid w:val="00272695"/>
    <w:rsid w:val="002726E8"/>
    <w:rsid w:val="0027275F"/>
    <w:rsid w:val="0027611C"/>
    <w:rsid w:val="002772FF"/>
    <w:rsid w:val="00277804"/>
    <w:rsid w:val="00284DE0"/>
    <w:rsid w:val="00285944"/>
    <w:rsid w:val="00285CA7"/>
    <w:rsid w:val="002950EF"/>
    <w:rsid w:val="002A0981"/>
    <w:rsid w:val="002A1470"/>
    <w:rsid w:val="002A1E0D"/>
    <w:rsid w:val="002A1F45"/>
    <w:rsid w:val="002A5CE6"/>
    <w:rsid w:val="002A7939"/>
    <w:rsid w:val="002B4F66"/>
    <w:rsid w:val="002B57B5"/>
    <w:rsid w:val="002C1E91"/>
    <w:rsid w:val="002C4B24"/>
    <w:rsid w:val="002C5900"/>
    <w:rsid w:val="002C6A43"/>
    <w:rsid w:val="002D2FDE"/>
    <w:rsid w:val="002D496B"/>
    <w:rsid w:val="002D5304"/>
    <w:rsid w:val="002E2B29"/>
    <w:rsid w:val="002F2027"/>
    <w:rsid w:val="002F2142"/>
    <w:rsid w:val="002F2D58"/>
    <w:rsid w:val="002F4566"/>
    <w:rsid w:val="00305356"/>
    <w:rsid w:val="00313A7E"/>
    <w:rsid w:val="00314555"/>
    <w:rsid w:val="00315754"/>
    <w:rsid w:val="00315F1C"/>
    <w:rsid w:val="00316392"/>
    <w:rsid w:val="00317302"/>
    <w:rsid w:val="003213AD"/>
    <w:rsid w:val="003214C0"/>
    <w:rsid w:val="00323CB8"/>
    <w:rsid w:val="003307BB"/>
    <w:rsid w:val="00337908"/>
    <w:rsid w:val="00337A75"/>
    <w:rsid w:val="0034035B"/>
    <w:rsid w:val="00341CB7"/>
    <w:rsid w:val="00357022"/>
    <w:rsid w:val="00371405"/>
    <w:rsid w:val="003739B7"/>
    <w:rsid w:val="00375352"/>
    <w:rsid w:val="00385D98"/>
    <w:rsid w:val="003947F8"/>
    <w:rsid w:val="00396EF9"/>
    <w:rsid w:val="003A0521"/>
    <w:rsid w:val="003C103B"/>
    <w:rsid w:val="003C2992"/>
    <w:rsid w:val="003C47BD"/>
    <w:rsid w:val="003C740A"/>
    <w:rsid w:val="003C7DEB"/>
    <w:rsid w:val="003D425C"/>
    <w:rsid w:val="003E0FDA"/>
    <w:rsid w:val="003E1AEF"/>
    <w:rsid w:val="003E5E00"/>
    <w:rsid w:val="003F2EFE"/>
    <w:rsid w:val="003F5901"/>
    <w:rsid w:val="00403EA3"/>
    <w:rsid w:val="004050E6"/>
    <w:rsid w:val="00411866"/>
    <w:rsid w:val="00411A8B"/>
    <w:rsid w:val="00411CC0"/>
    <w:rsid w:val="00413EA2"/>
    <w:rsid w:val="004146D1"/>
    <w:rsid w:val="00416AC9"/>
    <w:rsid w:val="00417E7F"/>
    <w:rsid w:val="00421A53"/>
    <w:rsid w:val="00421CCE"/>
    <w:rsid w:val="0042277A"/>
    <w:rsid w:val="004235F4"/>
    <w:rsid w:val="00423E38"/>
    <w:rsid w:val="004268ED"/>
    <w:rsid w:val="004305A5"/>
    <w:rsid w:val="00432745"/>
    <w:rsid w:val="00432E9E"/>
    <w:rsid w:val="00433432"/>
    <w:rsid w:val="00433646"/>
    <w:rsid w:val="00434F56"/>
    <w:rsid w:val="0043534E"/>
    <w:rsid w:val="00446636"/>
    <w:rsid w:val="00451CCF"/>
    <w:rsid w:val="004602CD"/>
    <w:rsid w:val="00463821"/>
    <w:rsid w:val="004725F4"/>
    <w:rsid w:val="00472733"/>
    <w:rsid w:val="00474420"/>
    <w:rsid w:val="004760B2"/>
    <w:rsid w:val="00480640"/>
    <w:rsid w:val="00480939"/>
    <w:rsid w:val="00480E54"/>
    <w:rsid w:val="00481DA3"/>
    <w:rsid w:val="00482C4E"/>
    <w:rsid w:val="00483D31"/>
    <w:rsid w:val="004866CF"/>
    <w:rsid w:val="00490FD0"/>
    <w:rsid w:val="0049300E"/>
    <w:rsid w:val="00493E04"/>
    <w:rsid w:val="004962CE"/>
    <w:rsid w:val="004A1721"/>
    <w:rsid w:val="004B359C"/>
    <w:rsid w:val="004B5942"/>
    <w:rsid w:val="004C24EB"/>
    <w:rsid w:val="004C3119"/>
    <w:rsid w:val="004C3C7B"/>
    <w:rsid w:val="004C4907"/>
    <w:rsid w:val="004C4926"/>
    <w:rsid w:val="004C4927"/>
    <w:rsid w:val="004C49EE"/>
    <w:rsid w:val="004C655E"/>
    <w:rsid w:val="004D3770"/>
    <w:rsid w:val="004E08DF"/>
    <w:rsid w:val="004E0EF7"/>
    <w:rsid w:val="004E1B3B"/>
    <w:rsid w:val="004E3C7C"/>
    <w:rsid w:val="004E4648"/>
    <w:rsid w:val="004F1D41"/>
    <w:rsid w:val="004F38FF"/>
    <w:rsid w:val="004F4932"/>
    <w:rsid w:val="004F5A93"/>
    <w:rsid w:val="004F5FD4"/>
    <w:rsid w:val="00500D54"/>
    <w:rsid w:val="005012E3"/>
    <w:rsid w:val="0050507C"/>
    <w:rsid w:val="0050681C"/>
    <w:rsid w:val="00522760"/>
    <w:rsid w:val="00524549"/>
    <w:rsid w:val="0052530F"/>
    <w:rsid w:val="00526015"/>
    <w:rsid w:val="00534FB8"/>
    <w:rsid w:val="005368A7"/>
    <w:rsid w:val="00540CB2"/>
    <w:rsid w:val="00545834"/>
    <w:rsid w:val="005560C9"/>
    <w:rsid w:val="00556FBF"/>
    <w:rsid w:val="005637A5"/>
    <w:rsid w:val="00564F59"/>
    <w:rsid w:val="00567242"/>
    <w:rsid w:val="00570043"/>
    <w:rsid w:val="00581858"/>
    <w:rsid w:val="0058525A"/>
    <w:rsid w:val="00587E1A"/>
    <w:rsid w:val="00594BE6"/>
    <w:rsid w:val="00594C14"/>
    <w:rsid w:val="00596A76"/>
    <w:rsid w:val="005A179A"/>
    <w:rsid w:val="005A5ED8"/>
    <w:rsid w:val="005B0616"/>
    <w:rsid w:val="005C03B5"/>
    <w:rsid w:val="005C36B3"/>
    <w:rsid w:val="005C3C1C"/>
    <w:rsid w:val="005C4036"/>
    <w:rsid w:val="005C450A"/>
    <w:rsid w:val="005C55B2"/>
    <w:rsid w:val="005C61D0"/>
    <w:rsid w:val="005C73E5"/>
    <w:rsid w:val="005D07C5"/>
    <w:rsid w:val="005D0B39"/>
    <w:rsid w:val="005D1718"/>
    <w:rsid w:val="005D25C8"/>
    <w:rsid w:val="005D290C"/>
    <w:rsid w:val="005D472D"/>
    <w:rsid w:val="005D48B7"/>
    <w:rsid w:val="005D6CA4"/>
    <w:rsid w:val="005E1FA3"/>
    <w:rsid w:val="005E2E2C"/>
    <w:rsid w:val="005E6AFB"/>
    <w:rsid w:val="005F4E36"/>
    <w:rsid w:val="005F52ED"/>
    <w:rsid w:val="00601E7B"/>
    <w:rsid w:val="00604693"/>
    <w:rsid w:val="0060633B"/>
    <w:rsid w:val="00607959"/>
    <w:rsid w:val="00610956"/>
    <w:rsid w:val="00616CAE"/>
    <w:rsid w:val="00617B68"/>
    <w:rsid w:val="00620BFF"/>
    <w:rsid w:val="00621DFC"/>
    <w:rsid w:val="00622B83"/>
    <w:rsid w:val="006239E7"/>
    <w:rsid w:val="0062577A"/>
    <w:rsid w:val="00627C34"/>
    <w:rsid w:val="00630424"/>
    <w:rsid w:val="006304C3"/>
    <w:rsid w:val="006340AD"/>
    <w:rsid w:val="0063523B"/>
    <w:rsid w:val="00635443"/>
    <w:rsid w:val="006364D5"/>
    <w:rsid w:val="00637EEC"/>
    <w:rsid w:val="00642019"/>
    <w:rsid w:val="00643294"/>
    <w:rsid w:val="006519A6"/>
    <w:rsid w:val="006621DF"/>
    <w:rsid w:val="00666F31"/>
    <w:rsid w:val="00673052"/>
    <w:rsid w:val="00675831"/>
    <w:rsid w:val="00677E9F"/>
    <w:rsid w:val="00681AD2"/>
    <w:rsid w:val="00683558"/>
    <w:rsid w:val="006844FE"/>
    <w:rsid w:val="00691FF0"/>
    <w:rsid w:val="006932A3"/>
    <w:rsid w:val="00694D03"/>
    <w:rsid w:val="006956E7"/>
    <w:rsid w:val="006A0A4D"/>
    <w:rsid w:val="006A1D59"/>
    <w:rsid w:val="006A3EF8"/>
    <w:rsid w:val="006A5AE8"/>
    <w:rsid w:val="006A62F3"/>
    <w:rsid w:val="006A6447"/>
    <w:rsid w:val="006B4E09"/>
    <w:rsid w:val="006B647A"/>
    <w:rsid w:val="006C5F0E"/>
    <w:rsid w:val="006C6286"/>
    <w:rsid w:val="006C760F"/>
    <w:rsid w:val="006C7663"/>
    <w:rsid w:val="006D17AD"/>
    <w:rsid w:val="006D5BC9"/>
    <w:rsid w:val="006E008C"/>
    <w:rsid w:val="006E07EF"/>
    <w:rsid w:val="006E0A6D"/>
    <w:rsid w:val="006E3272"/>
    <w:rsid w:val="006E6E05"/>
    <w:rsid w:val="006E719B"/>
    <w:rsid w:val="006F455C"/>
    <w:rsid w:val="006F458E"/>
    <w:rsid w:val="006F5BAD"/>
    <w:rsid w:val="007012E1"/>
    <w:rsid w:val="00703506"/>
    <w:rsid w:val="00703B58"/>
    <w:rsid w:val="00705962"/>
    <w:rsid w:val="00712083"/>
    <w:rsid w:val="0071406F"/>
    <w:rsid w:val="00714D20"/>
    <w:rsid w:val="007155F5"/>
    <w:rsid w:val="00716F53"/>
    <w:rsid w:val="00721660"/>
    <w:rsid w:val="00722609"/>
    <w:rsid w:val="007233BA"/>
    <w:rsid w:val="0072393D"/>
    <w:rsid w:val="00724FD1"/>
    <w:rsid w:val="00730D7E"/>
    <w:rsid w:val="0073154A"/>
    <w:rsid w:val="00733FEA"/>
    <w:rsid w:val="00735B63"/>
    <w:rsid w:val="0074276B"/>
    <w:rsid w:val="00745511"/>
    <w:rsid w:val="007533CB"/>
    <w:rsid w:val="00757396"/>
    <w:rsid w:val="00757592"/>
    <w:rsid w:val="00760742"/>
    <w:rsid w:val="00761009"/>
    <w:rsid w:val="00763B7C"/>
    <w:rsid w:val="0076744B"/>
    <w:rsid w:val="0076759D"/>
    <w:rsid w:val="00767A8C"/>
    <w:rsid w:val="00767EAF"/>
    <w:rsid w:val="007737DE"/>
    <w:rsid w:val="007739AB"/>
    <w:rsid w:val="00782C66"/>
    <w:rsid w:val="00787182"/>
    <w:rsid w:val="00791F61"/>
    <w:rsid w:val="00794E8C"/>
    <w:rsid w:val="0079589A"/>
    <w:rsid w:val="007A19CB"/>
    <w:rsid w:val="007A1BD5"/>
    <w:rsid w:val="007A42CB"/>
    <w:rsid w:val="007A5D76"/>
    <w:rsid w:val="007B114B"/>
    <w:rsid w:val="007B346A"/>
    <w:rsid w:val="007B3B16"/>
    <w:rsid w:val="007B52C7"/>
    <w:rsid w:val="007C0CD2"/>
    <w:rsid w:val="007C1E48"/>
    <w:rsid w:val="007C287C"/>
    <w:rsid w:val="007C6BDA"/>
    <w:rsid w:val="007D1AF1"/>
    <w:rsid w:val="007D2A22"/>
    <w:rsid w:val="007D3972"/>
    <w:rsid w:val="007D674D"/>
    <w:rsid w:val="007E0805"/>
    <w:rsid w:val="007E0CEA"/>
    <w:rsid w:val="007E644C"/>
    <w:rsid w:val="007F445B"/>
    <w:rsid w:val="007F60A3"/>
    <w:rsid w:val="007F7598"/>
    <w:rsid w:val="00807677"/>
    <w:rsid w:val="00812479"/>
    <w:rsid w:val="0081339F"/>
    <w:rsid w:val="0081764B"/>
    <w:rsid w:val="00821AD2"/>
    <w:rsid w:val="00822697"/>
    <w:rsid w:val="0082358C"/>
    <w:rsid w:val="00824447"/>
    <w:rsid w:val="0082787D"/>
    <w:rsid w:val="00830638"/>
    <w:rsid w:val="008349FB"/>
    <w:rsid w:val="00844E6A"/>
    <w:rsid w:val="008477DD"/>
    <w:rsid w:val="00847E5A"/>
    <w:rsid w:val="008515FC"/>
    <w:rsid w:val="00852C94"/>
    <w:rsid w:val="00855C3C"/>
    <w:rsid w:val="00861372"/>
    <w:rsid w:val="008614C2"/>
    <w:rsid w:val="00863971"/>
    <w:rsid w:val="00865656"/>
    <w:rsid w:val="00866D8C"/>
    <w:rsid w:val="00874372"/>
    <w:rsid w:val="00874556"/>
    <w:rsid w:val="008749D1"/>
    <w:rsid w:val="0087757E"/>
    <w:rsid w:val="00886F8B"/>
    <w:rsid w:val="008929CB"/>
    <w:rsid w:val="00893895"/>
    <w:rsid w:val="008A09BF"/>
    <w:rsid w:val="008A0A65"/>
    <w:rsid w:val="008A2009"/>
    <w:rsid w:val="008A4762"/>
    <w:rsid w:val="008A5F17"/>
    <w:rsid w:val="008B1A64"/>
    <w:rsid w:val="008B3277"/>
    <w:rsid w:val="008B5290"/>
    <w:rsid w:val="008B58CA"/>
    <w:rsid w:val="008B6B88"/>
    <w:rsid w:val="008C5190"/>
    <w:rsid w:val="008C55BE"/>
    <w:rsid w:val="008C5D27"/>
    <w:rsid w:val="008C71CE"/>
    <w:rsid w:val="008D01E5"/>
    <w:rsid w:val="008D2339"/>
    <w:rsid w:val="008D4921"/>
    <w:rsid w:val="008D4D3B"/>
    <w:rsid w:val="008E507A"/>
    <w:rsid w:val="008E62C5"/>
    <w:rsid w:val="008E7D79"/>
    <w:rsid w:val="008F102C"/>
    <w:rsid w:val="008F1297"/>
    <w:rsid w:val="008F1BC4"/>
    <w:rsid w:val="0090269D"/>
    <w:rsid w:val="009048AC"/>
    <w:rsid w:val="00907ADC"/>
    <w:rsid w:val="00914340"/>
    <w:rsid w:val="009148A6"/>
    <w:rsid w:val="009177F0"/>
    <w:rsid w:val="00923204"/>
    <w:rsid w:val="00930454"/>
    <w:rsid w:val="0093233D"/>
    <w:rsid w:val="00943775"/>
    <w:rsid w:val="00946F1A"/>
    <w:rsid w:val="0094724B"/>
    <w:rsid w:val="009474E9"/>
    <w:rsid w:val="009501DB"/>
    <w:rsid w:val="00952D06"/>
    <w:rsid w:val="009541D0"/>
    <w:rsid w:val="00954736"/>
    <w:rsid w:val="00956E52"/>
    <w:rsid w:val="0096286B"/>
    <w:rsid w:val="00970161"/>
    <w:rsid w:val="00973316"/>
    <w:rsid w:val="0097562F"/>
    <w:rsid w:val="00983DF6"/>
    <w:rsid w:val="0099014F"/>
    <w:rsid w:val="0099018D"/>
    <w:rsid w:val="009908C2"/>
    <w:rsid w:val="0099241E"/>
    <w:rsid w:val="00993326"/>
    <w:rsid w:val="009935CC"/>
    <w:rsid w:val="0099393A"/>
    <w:rsid w:val="009970C8"/>
    <w:rsid w:val="009A3371"/>
    <w:rsid w:val="009A5AA5"/>
    <w:rsid w:val="009B0C70"/>
    <w:rsid w:val="009B2FEF"/>
    <w:rsid w:val="009B3FAD"/>
    <w:rsid w:val="009B4085"/>
    <w:rsid w:val="009B4AC6"/>
    <w:rsid w:val="009C1BA7"/>
    <w:rsid w:val="009C50CF"/>
    <w:rsid w:val="009D0D66"/>
    <w:rsid w:val="009D2A3A"/>
    <w:rsid w:val="009D2CBB"/>
    <w:rsid w:val="009D49FF"/>
    <w:rsid w:val="009D4D01"/>
    <w:rsid w:val="009D746C"/>
    <w:rsid w:val="009D7A3A"/>
    <w:rsid w:val="009E0D43"/>
    <w:rsid w:val="009E433B"/>
    <w:rsid w:val="009E6046"/>
    <w:rsid w:val="009F4646"/>
    <w:rsid w:val="00A042DF"/>
    <w:rsid w:val="00A06635"/>
    <w:rsid w:val="00A11031"/>
    <w:rsid w:val="00A11AC7"/>
    <w:rsid w:val="00A13E12"/>
    <w:rsid w:val="00A14A97"/>
    <w:rsid w:val="00A21439"/>
    <w:rsid w:val="00A24650"/>
    <w:rsid w:val="00A25B0A"/>
    <w:rsid w:val="00A26415"/>
    <w:rsid w:val="00A26FFD"/>
    <w:rsid w:val="00A27BDD"/>
    <w:rsid w:val="00A32655"/>
    <w:rsid w:val="00A32956"/>
    <w:rsid w:val="00A352CA"/>
    <w:rsid w:val="00A37CAB"/>
    <w:rsid w:val="00A51C0E"/>
    <w:rsid w:val="00A52256"/>
    <w:rsid w:val="00A529D6"/>
    <w:rsid w:val="00A55CF4"/>
    <w:rsid w:val="00A56711"/>
    <w:rsid w:val="00A56C46"/>
    <w:rsid w:val="00A622D3"/>
    <w:rsid w:val="00A62B87"/>
    <w:rsid w:val="00A62B89"/>
    <w:rsid w:val="00A65402"/>
    <w:rsid w:val="00A66E2E"/>
    <w:rsid w:val="00A72B39"/>
    <w:rsid w:val="00A76E23"/>
    <w:rsid w:val="00A92254"/>
    <w:rsid w:val="00A935BD"/>
    <w:rsid w:val="00A941E7"/>
    <w:rsid w:val="00A95B54"/>
    <w:rsid w:val="00AA0D68"/>
    <w:rsid w:val="00AA14F5"/>
    <w:rsid w:val="00AA341A"/>
    <w:rsid w:val="00AA58A8"/>
    <w:rsid w:val="00AA6864"/>
    <w:rsid w:val="00AA6D7E"/>
    <w:rsid w:val="00AB3DDE"/>
    <w:rsid w:val="00AB40F4"/>
    <w:rsid w:val="00AC081C"/>
    <w:rsid w:val="00AC3A42"/>
    <w:rsid w:val="00AC670F"/>
    <w:rsid w:val="00AD118F"/>
    <w:rsid w:val="00AD64C2"/>
    <w:rsid w:val="00AE1796"/>
    <w:rsid w:val="00AE3DF0"/>
    <w:rsid w:val="00AE774D"/>
    <w:rsid w:val="00AE7FE0"/>
    <w:rsid w:val="00AF40E1"/>
    <w:rsid w:val="00B00508"/>
    <w:rsid w:val="00B01C25"/>
    <w:rsid w:val="00B04F2A"/>
    <w:rsid w:val="00B1024F"/>
    <w:rsid w:val="00B131E4"/>
    <w:rsid w:val="00B20B6C"/>
    <w:rsid w:val="00B221FF"/>
    <w:rsid w:val="00B368DD"/>
    <w:rsid w:val="00B36FAD"/>
    <w:rsid w:val="00B37A79"/>
    <w:rsid w:val="00B425C6"/>
    <w:rsid w:val="00B444A7"/>
    <w:rsid w:val="00B446DE"/>
    <w:rsid w:val="00B515F6"/>
    <w:rsid w:val="00B5170B"/>
    <w:rsid w:val="00B5189A"/>
    <w:rsid w:val="00B563B4"/>
    <w:rsid w:val="00B578C5"/>
    <w:rsid w:val="00B57F38"/>
    <w:rsid w:val="00B65B30"/>
    <w:rsid w:val="00B65C29"/>
    <w:rsid w:val="00B675F3"/>
    <w:rsid w:val="00B7078A"/>
    <w:rsid w:val="00B70A86"/>
    <w:rsid w:val="00B723CB"/>
    <w:rsid w:val="00B7280D"/>
    <w:rsid w:val="00B75A7C"/>
    <w:rsid w:val="00B75F11"/>
    <w:rsid w:val="00B77EC2"/>
    <w:rsid w:val="00B833FF"/>
    <w:rsid w:val="00B86D1F"/>
    <w:rsid w:val="00B876BD"/>
    <w:rsid w:val="00B90BF8"/>
    <w:rsid w:val="00B9125C"/>
    <w:rsid w:val="00B95D68"/>
    <w:rsid w:val="00B962D4"/>
    <w:rsid w:val="00B96BE0"/>
    <w:rsid w:val="00BA0D83"/>
    <w:rsid w:val="00BA1945"/>
    <w:rsid w:val="00BA27A5"/>
    <w:rsid w:val="00BB049A"/>
    <w:rsid w:val="00BB3B41"/>
    <w:rsid w:val="00BC3F02"/>
    <w:rsid w:val="00BE1E51"/>
    <w:rsid w:val="00BE2D4B"/>
    <w:rsid w:val="00BE596A"/>
    <w:rsid w:val="00BF271E"/>
    <w:rsid w:val="00BF3355"/>
    <w:rsid w:val="00BF5206"/>
    <w:rsid w:val="00BF6C1E"/>
    <w:rsid w:val="00C0092C"/>
    <w:rsid w:val="00C054B5"/>
    <w:rsid w:val="00C1299C"/>
    <w:rsid w:val="00C1607F"/>
    <w:rsid w:val="00C16ABD"/>
    <w:rsid w:val="00C2355F"/>
    <w:rsid w:val="00C30165"/>
    <w:rsid w:val="00C30AD6"/>
    <w:rsid w:val="00C31B76"/>
    <w:rsid w:val="00C367C3"/>
    <w:rsid w:val="00C36F00"/>
    <w:rsid w:val="00C37819"/>
    <w:rsid w:val="00C41C5F"/>
    <w:rsid w:val="00C43A7D"/>
    <w:rsid w:val="00C46288"/>
    <w:rsid w:val="00C47EBE"/>
    <w:rsid w:val="00C503B2"/>
    <w:rsid w:val="00C51900"/>
    <w:rsid w:val="00C55025"/>
    <w:rsid w:val="00C55127"/>
    <w:rsid w:val="00C56CBC"/>
    <w:rsid w:val="00C5735C"/>
    <w:rsid w:val="00C612B7"/>
    <w:rsid w:val="00C6191E"/>
    <w:rsid w:val="00C6324C"/>
    <w:rsid w:val="00C66832"/>
    <w:rsid w:val="00C71D5E"/>
    <w:rsid w:val="00C73503"/>
    <w:rsid w:val="00C7517C"/>
    <w:rsid w:val="00C77EE0"/>
    <w:rsid w:val="00C846BA"/>
    <w:rsid w:val="00C85B61"/>
    <w:rsid w:val="00C87CCA"/>
    <w:rsid w:val="00C918B0"/>
    <w:rsid w:val="00C94B99"/>
    <w:rsid w:val="00C959A1"/>
    <w:rsid w:val="00CA02B0"/>
    <w:rsid w:val="00CA0831"/>
    <w:rsid w:val="00CA0DAF"/>
    <w:rsid w:val="00CA1104"/>
    <w:rsid w:val="00CB37BD"/>
    <w:rsid w:val="00CB44BD"/>
    <w:rsid w:val="00CC05F8"/>
    <w:rsid w:val="00CC2B4B"/>
    <w:rsid w:val="00CE04EC"/>
    <w:rsid w:val="00CE49B9"/>
    <w:rsid w:val="00CE5BA7"/>
    <w:rsid w:val="00CE5C0A"/>
    <w:rsid w:val="00CE7592"/>
    <w:rsid w:val="00CF07C8"/>
    <w:rsid w:val="00CF4383"/>
    <w:rsid w:val="00CF4B4A"/>
    <w:rsid w:val="00CF5F18"/>
    <w:rsid w:val="00D01A64"/>
    <w:rsid w:val="00D05D9D"/>
    <w:rsid w:val="00D10A66"/>
    <w:rsid w:val="00D11733"/>
    <w:rsid w:val="00D15D7E"/>
    <w:rsid w:val="00D16206"/>
    <w:rsid w:val="00D165B1"/>
    <w:rsid w:val="00D165C8"/>
    <w:rsid w:val="00D22245"/>
    <w:rsid w:val="00D279BD"/>
    <w:rsid w:val="00D30F83"/>
    <w:rsid w:val="00D31DE3"/>
    <w:rsid w:val="00D343CF"/>
    <w:rsid w:val="00D36D43"/>
    <w:rsid w:val="00D419A3"/>
    <w:rsid w:val="00D43915"/>
    <w:rsid w:val="00D5261D"/>
    <w:rsid w:val="00D53CD1"/>
    <w:rsid w:val="00D54846"/>
    <w:rsid w:val="00D54AAF"/>
    <w:rsid w:val="00D56CA1"/>
    <w:rsid w:val="00D6224B"/>
    <w:rsid w:val="00D66F23"/>
    <w:rsid w:val="00D745F8"/>
    <w:rsid w:val="00D869A8"/>
    <w:rsid w:val="00D90EC6"/>
    <w:rsid w:val="00D92191"/>
    <w:rsid w:val="00D9446A"/>
    <w:rsid w:val="00D96D10"/>
    <w:rsid w:val="00DA23A5"/>
    <w:rsid w:val="00DA742F"/>
    <w:rsid w:val="00DB002C"/>
    <w:rsid w:val="00DB2D8C"/>
    <w:rsid w:val="00DB451A"/>
    <w:rsid w:val="00DB7690"/>
    <w:rsid w:val="00DC0615"/>
    <w:rsid w:val="00DC53C9"/>
    <w:rsid w:val="00DC7FE6"/>
    <w:rsid w:val="00DD5F3C"/>
    <w:rsid w:val="00DD65A7"/>
    <w:rsid w:val="00DE4832"/>
    <w:rsid w:val="00DF2B54"/>
    <w:rsid w:val="00DF3ACE"/>
    <w:rsid w:val="00E01B98"/>
    <w:rsid w:val="00E01F38"/>
    <w:rsid w:val="00E02D91"/>
    <w:rsid w:val="00E03FA4"/>
    <w:rsid w:val="00E0506C"/>
    <w:rsid w:val="00E05D5A"/>
    <w:rsid w:val="00E07AE1"/>
    <w:rsid w:val="00E2371D"/>
    <w:rsid w:val="00E23DEA"/>
    <w:rsid w:val="00E253BB"/>
    <w:rsid w:val="00E310F9"/>
    <w:rsid w:val="00E37522"/>
    <w:rsid w:val="00E42D66"/>
    <w:rsid w:val="00E43D86"/>
    <w:rsid w:val="00E44F2A"/>
    <w:rsid w:val="00E4566E"/>
    <w:rsid w:val="00E50F1D"/>
    <w:rsid w:val="00E516A0"/>
    <w:rsid w:val="00E56A4D"/>
    <w:rsid w:val="00E56CC2"/>
    <w:rsid w:val="00E618BE"/>
    <w:rsid w:val="00E64426"/>
    <w:rsid w:val="00E65698"/>
    <w:rsid w:val="00E73AF7"/>
    <w:rsid w:val="00E77CD0"/>
    <w:rsid w:val="00E85816"/>
    <w:rsid w:val="00E87E5B"/>
    <w:rsid w:val="00E900F5"/>
    <w:rsid w:val="00E96116"/>
    <w:rsid w:val="00EA076B"/>
    <w:rsid w:val="00EA1873"/>
    <w:rsid w:val="00EA5BE1"/>
    <w:rsid w:val="00EB4A31"/>
    <w:rsid w:val="00EB4EA1"/>
    <w:rsid w:val="00EB76E8"/>
    <w:rsid w:val="00EC1799"/>
    <w:rsid w:val="00EC45DE"/>
    <w:rsid w:val="00EC627F"/>
    <w:rsid w:val="00ED6093"/>
    <w:rsid w:val="00EE4D0F"/>
    <w:rsid w:val="00EE56A5"/>
    <w:rsid w:val="00EE587F"/>
    <w:rsid w:val="00EF09D2"/>
    <w:rsid w:val="00EF21F5"/>
    <w:rsid w:val="00EF5BA8"/>
    <w:rsid w:val="00F01350"/>
    <w:rsid w:val="00F03658"/>
    <w:rsid w:val="00F06C9C"/>
    <w:rsid w:val="00F07C76"/>
    <w:rsid w:val="00F10E1C"/>
    <w:rsid w:val="00F12EC8"/>
    <w:rsid w:val="00F13EC4"/>
    <w:rsid w:val="00F15A62"/>
    <w:rsid w:val="00F15B4E"/>
    <w:rsid w:val="00F15BB2"/>
    <w:rsid w:val="00F16EAF"/>
    <w:rsid w:val="00F21185"/>
    <w:rsid w:val="00F22CDF"/>
    <w:rsid w:val="00F23DC2"/>
    <w:rsid w:val="00F24940"/>
    <w:rsid w:val="00F24D59"/>
    <w:rsid w:val="00F257A9"/>
    <w:rsid w:val="00F26D73"/>
    <w:rsid w:val="00F32856"/>
    <w:rsid w:val="00F32F94"/>
    <w:rsid w:val="00F435AF"/>
    <w:rsid w:val="00F54DF7"/>
    <w:rsid w:val="00F54FBB"/>
    <w:rsid w:val="00F62E29"/>
    <w:rsid w:val="00F6510A"/>
    <w:rsid w:val="00F666FB"/>
    <w:rsid w:val="00F66959"/>
    <w:rsid w:val="00F678F9"/>
    <w:rsid w:val="00F72F53"/>
    <w:rsid w:val="00F73882"/>
    <w:rsid w:val="00F74271"/>
    <w:rsid w:val="00F81981"/>
    <w:rsid w:val="00F85944"/>
    <w:rsid w:val="00F86BA8"/>
    <w:rsid w:val="00F90BC1"/>
    <w:rsid w:val="00F9222C"/>
    <w:rsid w:val="00F930DC"/>
    <w:rsid w:val="00F93F98"/>
    <w:rsid w:val="00F94960"/>
    <w:rsid w:val="00F976C5"/>
    <w:rsid w:val="00FA07A8"/>
    <w:rsid w:val="00FA13E9"/>
    <w:rsid w:val="00FA1652"/>
    <w:rsid w:val="00FA1EA5"/>
    <w:rsid w:val="00FA31A4"/>
    <w:rsid w:val="00FA38BC"/>
    <w:rsid w:val="00FA4B2D"/>
    <w:rsid w:val="00FA62F0"/>
    <w:rsid w:val="00FB262A"/>
    <w:rsid w:val="00FB27BF"/>
    <w:rsid w:val="00FB6796"/>
    <w:rsid w:val="00FB6B3E"/>
    <w:rsid w:val="00FC3814"/>
    <w:rsid w:val="00FC6C2E"/>
    <w:rsid w:val="00FC773D"/>
    <w:rsid w:val="00FD0ACF"/>
    <w:rsid w:val="00FD1029"/>
    <w:rsid w:val="00FD24F8"/>
    <w:rsid w:val="00FD38BE"/>
    <w:rsid w:val="00FE3553"/>
    <w:rsid w:val="00FE7A95"/>
    <w:rsid w:val="00FF3879"/>
    <w:rsid w:val="00FF53A8"/>
    <w:rsid w:val="00FF7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6C4FCB9-B201-445E-B309-B3B6A2D4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9A"/>
  </w:style>
  <w:style w:type="paragraph" w:styleId="Titre1">
    <w:name w:val="heading 1"/>
    <w:basedOn w:val="Normal"/>
    <w:link w:val="Titre1Car"/>
    <w:uiPriority w:val="9"/>
    <w:qFormat/>
    <w:rsid w:val="00C573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D53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53CD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1406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1406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7140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7140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140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C103B"/>
    <w:pPr>
      <w:spacing w:after="0" w:line="240" w:lineRule="auto"/>
      <w:jc w:val="both"/>
    </w:pPr>
    <w:rPr>
      <w:rFonts w:ascii="Arial" w:eastAsia="Times New Roman" w:hAnsi="Arial" w:cs="Arial"/>
      <w:bCs/>
      <w:sz w:val="24"/>
      <w:szCs w:val="24"/>
      <w:lang w:eastAsia="fr-FR"/>
    </w:rPr>
  </w:style>
  <w:style w:type="character" w:customStyle="1" w:styleId="CorpsdetexteCar">
    <w:name w:val="Corps de texte Car"/>
    <w:basedOn w:val="Policepardfaut"/>
    <w:link w:val="Corpsdetexte"/>
    <w:rsid w:val="003C103B"/>
    <w:rPr>
      <w:rFonts w:ascii="Arial" w:eastAsia="Times New Roman" w:hAnsi="Arial" w:cs="Arial"/>
      <w:bCs/>
      <w:sz w:val="24"/>
      <w:szCs w:val="24"/>
      <w:lang w:eastAsia="fr-FR"/>
    </w:rPr>
  </w:style>
  <w:style w:type="paragraph" w:styleId="NormalWeb">
    <w:name w:val="Normal (Web)"/>
    <w:basedOn w:val="Normal"/>
    <w:uiPriority w:val="99"/>
    <w:unhideWhenUsed/>
    <w:rsid w:val="00733F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339F"/>
    <w:rPr>
      <w:color w:val="0000FF" w:themeColor="hyperlink"/>
      <w:u w:val="single"/>
    </w:rPr>
  </w:style>
  <w:style w:type="character" w:customStyle="1" w:styleId="Titre1Car">
    <w:name w:val="Titre 1 Car"/>
    <w:basedOn w:val="Policepardfaut"/>
    <w:link w:val="Titre1"/>
    <w:uiPriority w:val="9"/>
    <w:rsid w:val="00C5735C"/>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C5735C"/>
    <w:rPr>
      <w:b/>
      <w:bCs/>
    </w:rPr>
  </w:style>
  <w:style w:type="paragraph" w:styleId="Paragraphedeliste">
    <w:name w:val="List Paragraph"/>
    <w:basedOn w:val="Normal"/>
    <w:uiPriority w:val="34"/>
    <w:qFormat/>
    <w:rsid w:val="00B5170B"/>
    <w:pPr>
      <w:ind w:left="720"/>
      <w:contextualSpacing/>
    </w:pPr>
  </w:style>
  <w:style w:type="character" w:customStyle="1" w:styleId="Titre2Car">
    <w:name w:val="Titre 2 Car"/>
    <w:basedOn w:val="Policepardfaut"/>
    <w:link w:val="Titre2"/>
    <w:uiPriority w:val="9"/>
    <w:rsid w:val="00D53CD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53CD1"/>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D53CD1"/>
    <w:rPr>
      <w:color w:val="800080" w:themeColor="followedHyperlink"/>
      <w:u w:val="single"/>
    </w:rPr>
  </w:style>
  <w:style w:type="paragraph" w:styleId="Textedebulles">
    <w:name w:val="Balloon Text"/>
    <w:basedOn w:val="Normal"/>
    <w:link w:val="TextedebullesCar"/>
    <w:uiPriority w:val="99"/>
    <w:semiHidden/>
    <w:unhideWhenUsed/>
    <w:rsid w:val="00D53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CD1"/>
    <w:rPr>
      <w:rFonts w:ascii="Tahoma" w:hAnsi="Tahoma" w:cs="Tahoma"/>
      <w:sz w:val="16"/>
      <w:szCs w:val="16"/>
    </w:rPr>
  </w:style>
  <w:style w:type="character" w:customStyle="1" w:styleId="nowrap">
    <w:name w:val="nowrap"/>
    <w:basedOn w:val="Policepardfaut"/>
    <w:rsid w:val="00474420"/>
  </w:style>
  <w:style w:type="character" w:customStyle="1" w:styleId="lang-en">
    <w:name w:val="lang-en"/>
    <w:basedOn w:val="Policepardfaut"/>
    <w:rsid w:val="00474420"/>
  </w:style>
  <w:style w:type="paragraph" w:customStyle="1" w:styleId="Default">
    <w:name w:val="Default"/>
    <w:rsid w:val="00B563B4"/>
    <w:pPr>
      <w:autoSpaceDE w:val="0"/>
      <w:autoSpaceDN w:val="0"/>
      <w:adjustRightInd w:val="0"/>
      <w:spacing w:after="0" w:line="240" w:lineRule="auto"/>
    </w:pPr>
    <w:rPr>
      <w:rFonts w:ascii="Arial" w:hAnsi="Arial" w:cs="Arial"/>
      <w:color w:val="000000"/>
      <w:sz w:val="24"/>
      <w:szCs w:val="24"/>
    </w:rPr>
  </w:style>
  <w:style w:type="paragraph" w:styleId="Corpsdetexte2">
    <w:name w:val="Body Text 2"/>
    <w:basedOn w:val="Normal"/>
    <w:link w:val="Corpsdetexte2Car"/>
    <w:uiPriority w:val="99"/>
    <w:semiHidden/>
    <w:unhideWhenUsed/>
    <w:rsid w:val="00115930"/>
    <w:pPr>
      <w:spacing w:after="120" w:line="480" w:lineRule="auto"/>
    </w:pPr>
  </w:style>
  <w:style w:type="character" w:customStyle="1" w:styleId="Corpsdetexte2Car">
    <w:name w:val="Corps de texte 2 Car"/>
    <w:basedOn w:val="Policepardfaut"/>
    <w:link w:val="Corpsdetexte2"/>
    <w:uiPriority w:val="99"/>
    <w:semiHidden/>
    <w:rsid w:val="00115930"/>
  </w:style>
  <w:style w:type="table" w:styleId="Grilledutableau">
    <w:name w:val="Table Grid"/>
    <w:basedOn w:val="TableauNormal"/>
    <w:uiPriority w:val="39"/>
    <w:rsid w:val="007E64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10">
    <w:name w:val="Titre1"/>
    <w:basedOn w:val="Normal"/>
    <w:rsid w:val="00C918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
    <w:name w:val="desc"/>
    <w:basedOn w:val="Normal"/>
    <w:rsid w:val="00C918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25513D"/>
  </w:style>
  <w:style w:type="paragraph" w:customStyle="1" w:styleId="wp-caption-text">
    <w:name w:val="wp-caption-text"/>
    <w:basedOn w:val="Normal"/>
    <w:rsid w:val="002551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FA38BC"/>
    <w:pPr>
      <w:tabs>
        <w:tab w:val="center" w:pos="4536"/>
        <w:tab w:val="right" w:pos="9072"/>
      </w:tabs>
      <w:spacing w:after="0" w:line="240" w:lineRule="auto"/>
    </w:pPr>
  </w:style>
  <w:style w:type="character" w:customStyle="1" w:styleId="En-tteCar">
    <w:name w:val="En-tête Car"/>
    <w:basedOn w:val="Policepardfaut"/>
    <w:link w:val="En-tte"/>
    <w:rsid w:val="00FA38BC"/>
  </w:style>
  <w:style w:type="paragraph" w:styleId="Pieddepage">
    <w:name w:val="footer"/>
    <w:basedOn w:val="Normal"/>
    <w:link w:val="PieddepageCar"/>
    <w:uiPriority w:val="99"/>
    <w:unhideWhenUsed/>
    <w:rsid w:val="00FA38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8BC"/>
  </w:style>
  <w:style w:type="character" w:customStyle="1" w:styleId="Titre4Car">
    <w:name w:val="Titre 4 Car"/>
    <w:basedOn w:val="Policepardfaut"/>
    <w:link w:val="Titre4"/>
    <w:uiPriority w:val="9"/>
    <w:rsid w:val="0071406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71406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71406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71406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71406F"/>
    <w:rPr>
      <w:rFonts w:asciiTheme="majorHAnsi" w:eastAsiaTheme="majorEastAsia" w:hAnsiTheme="majorHAnsi" w:cstheme="majorBidi"/>
      <w:color w:val="404040" w:themeColor="text1" w:themeTint="BF"/>
      <w:sz w:val="20"/>
      <w:szCs w:val="20"/>
    </w:rPr>
  </w:style>
  <w:style w:type="paragraph" w:styleId="Liste">
    <w:name w:val="List"/>
    <w:basedOn w:val="Normal"/>
    <w:uiPriority w:val="99"/>
    <w:unhideWhenUsed/>
    <w:rsid w:val="0071406F"/>
    <w:pPr>
      <w:ind w:left="283" w:hanging="283"/>
      <w:contextualSpacing/>
    </w:pPr>
  </w:style>
  <w:style w:type="paragraph" w:styleId="Liste2">
    <w:name w:val="List 2"/>
    <w:basedOn w:val="Normal"/>
    <w:uiPriority w:val="99"/>
    <w:unhideWhenUsed/>
    <w:rsid w:val="0071406F"/>
    <w:pPr>
      <w:ind w:left="566" w:hanging="283"/>
      <w:contextualSpacing/>
    </w:pPr>
  </w:style>
  <w:style w:type="paragraph" w:styleId="Salutations">
    <w:name w:val="Salutation"/>
    <w:basedOn w:val="Normal"/>
    <w:next w:val="Normal"/>
    <w:link w:val="SalutationsCar"/>
    <w:uiPriority w:val="99"/>
    <w:unhideWhenUsed/>
    <w:rsid w:val="0071406F"/>
  </w:style>
  <w:style w:type="character" w:customStyle="1" w:styleId="SalutationsCar">
    <w:name w:val="Salutations Car"/>
    <w:basedOn w:val="Policepardfaut"/>
    <w:link w:val="Salutations"/>
    <w:uiPriority w:val="99"/>
    <w:rsid w:val="0071406F"/>
  </w:style>
  <w:style w:type="paragraph" w:styleId="Listepuces">
    <w:name w:val="List Bullet"/>
    <w:basedOn w:val="Normal"/>
    <w:uiPriority w:val="99"/>
    <w:unhideWhenUsed/>
    <w:rsid w:val="0071406F"/>
    <w:pPr>
      <w:numPr>
        <w:numId w:val="2"/>
      </w:numPr>
      <w:contextualSpacing/>
    </w:pPr>
  </w:style>
  <w:style w:type="paragraph" w:styleId="Listepuces2">
    <w:name w:val="List Bullet 2"/>
    <w:basedOn w:val="Normal"/>
    <w:uiPriority w:val="99"/>
    <w:unhideWhenUsed/>
    <w:rsid w:val="0071406F"/>
    <w:pPr>
      <w:numPr>
        <w:numId w:val="3"/>
      </w:numPr>
      <w:contextualSpacing/>
    </w:pPr>
  </w:style>
  <w:style w:type="paragraph" w:styleId="Listecontinue">
    <w:name w:val="List Continue"/>
    <w:basedOn w:val="Normal"/>
    <w:uiPriority w:val="99"/>
    <w:unhideWhenUsed/>
    <w:rsid w:val="0071406F"/>
    <w:pPr>
      <w:spacing w:after="120"/>
      <w:ind w:left="283"/>
      <w:contextualSpacing/>
    </w:pPr>
  </w:style>
  <w:style w:type="paragraph" w:styleId="Lgende">
    <w:name w:val="caption"/>
    <w:basedOn w:val="Normal"/>
    <w:next w:val="Normal"/>
    <w:uiPriority w:val="35"/>
    <w:unhideWhenUsed/>
    <w:qFormat/>
    <w:rsid w:val="0071406F"/>
    <w:pPr>
      <w:spacing w:line="240" w:lineRule="auto"/>
    </w:pPr>
    <w:rPr>
      <w:b/>
      <w:bCs/>
      <w:color w:val="4F81BD" w:themeColor="accent1"/>
      <w:sz w:val="18"/>
      <w:szCs w:val="18"/>
    </w:rPr>
  </w:style>
  <w:style w:type="paragraph" w:styleId="Retraitcorpsdetexte">
    <w:name w:val="Body Text Indent"/>
    <w:basedOn w:val="Normal"/>
    <w:link w:val="RetraitcorpsdetexteCar"/>
    <w:uiPriority w:val="99"/>
    <w:semiHidden/>
    <w:unhideWhenUsed/>
    <w:rsid w:val="0071406F"/>
    <w:pPr>
      <w:spacing w:after="120"/>
      <w:ind w:left="283"/>
    </w:pPr>
  </w:style>
  <w:style w:type="character" w:customStyle="1" w:styleId="RetraitcorpsdetexteCar">
    <w:name w:val="Retrait corps de texte Car"/>
    <w:basedOn w:val="Policepardfaut"/>
    <w:link w:val="Retraitcorpsdetexte"/>
    <w:uiPriority w:val="99"/>
    <w:semiHidden/>
    <w:rsid w:val="0071406F"/>
  </w:style>
  <w:style w:type="paragraph" w:styleId="Retraitcorpset1relig">
    <w:name w:val="Body Text First Indent 2"/>
    <w:basedOn w:val="Retraitcorpsdetexte"/>
    <w:link w:val="Retraitcorpset1religCar"/>
    <w:uiPriority w:val="99"/>
    <w:unhideWhenUsed/>
    <w:rsid w:val="0071406F"/>
    <w:pPr>
      <w:spacing w:after="200"/>
      <w:ind w:left="360" w:firstLine="360"/>
    </w:pPr>
  </w:style>
  <w:style w:type="character" w:customStyle="1" w:styleId="Retraitcorpset1religCar">
    <w:name w:val="Retrait corps et 1re lig. Car"/>
    <w:basedOn w:val="RetraitcorpsdetexteCar"/>
    <w:link w:val="Retraitcorpset1relig"/>
    <w:uiPriority w:val="99"/>
    <w:rsid w:val="0071406F"/>
  </w:style>
  <w:style w:type="paragraph" w:styleId="Notedebasdepage">
    <w:name w:val="footnote text"/>
    <w:basedOn w:val="Normal"/>
    <w:link w:val="NotedebasdepageCar"/>
    <w:uiPriority w:val="99"/>
    <w:semiHidden/>
    <w:unhideWhenUsed/>
    <w:rsid w:val="00E858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5816"/>
    <w:rPr>
      <w:sz w:val="20"/>
      <w:szCs w:val="20"/>
    </w:rPr>
  </w:style>
  <w:style w:type="character" w:styleId="Appelnotedebasdep">
    <w:name w:val="footnote reference"/>
    <w:basedOn w:val="Policepardfaut"/>
    <w:uiPriority w:val="99"/>
    <w:semiHidden/>
    <w:unhideWhenUsed/>
    <w:rsid w:val="00E85816"/>
    <w:rPr>
      <w:vertAlign w:val="superscript"/>
    </w:rPr>
  </w:style>
  <w:style w:type="paragraph" w:styleId="Corpsdetexte3">
    <w:name w:val="Body Text 3"/>
    <w:basedOn w:val="Normal"/>
    <w:link w:val="Corpsdetexte3Car"/>
    <w:uiPriority w:val="99"/>
    <w:semiHidden/>
    <w:unhideWhenUsed/>
    <w:rsid w:val="00F74271"/>
    <w:pPr>
      <w:spacing w:after="120"/>
    </w:pPr>
    <w:rPr>
      <w:sz w:val="16"/>
      <w:szCs w:val="16"/>
    </w:rPr>
  </w:style>
  <w:style w:type="character" w:customStyle="1" w:styleId="Corpsdetexte3Car">
    <w:name w:val="Corps de texte 3 Car"/>
    <w:basedOn w:val="Policepardfaut"/>
    <w:link w:val="Corpsdetexte3"/>
    <w:uiPriority w:val="99"/>
    <w:semiHidden/>
    <w:rsid w:val="00F74271"/>
    <w:rPr>
      <w:sz w:val="16"/>
      <w:szCs w:val="16"/>
    </w:rPr>
  </w:style>
  <w:style w:type="paragraph" w:customStyle="1" w:styleId="Style1">
    <w:name w:val="Style1"/>
    <w:basedOn w:val="Sansinterligne"/>
    <w:next w:val="Sansinterligne"/>
    <w:qFormat/>
    <w:rsid w:val="00F74271"/>
  </w:style>
  <w:style w:type="paragraph" w:styleId="Sansinterligne">
    <w:name w:val="No Spacing"/>
    <w:uiPriority w:val="1"/>
    <w:qFormat/>
    <w:rsid w:val="00F74271"/>
    <w:pPr>
      <w:spacing w:after="0" w:line="240" w:lineRule="auto"/>
    </w:pPr>
  </w:style>
  <w:style w:type="paragraph" w:customStyle="1" w:styleId="Standard">
    <w:name w:val="Standard"/>
    <w:rsid w:val="009935CC"/>
    <w:pPr>
      <w:suppressAutoHyphens/>
      <w:autoSpaceDN w:val="0"/>
      <w:spacing w:after="0" w:line="240" w:lineRule="auto"/>
      <w:textAlignment w:val="baseline"/>
    </w:pPr>
    <w:rPr>
      <w:rFonts w:ascii="Liberation Serif" w:eastAsia="Noto Sans CJK SC" w:hAnsi="Liberation Serif" w:cs="DejaVu Sans"/>
      <w:kern w:val="3"/>
      <w:sz w:val="24"/>
      <w:szCs w:val="24"/>
      <w:lang w:eastAsia="zh-CN" w:bidi="hi-IN"/>
    </w:rPr>
  </w:style>
  <w:style w:type="paragraph" w:customStyle="1" w:styleId="Standarduser">
    <w:name w:val="Standard (user)"/>
    <w:rsid w:val="009935CC"/>
    <w:pPr>
      <w:suppressAutoHyphens/>
      <w:autoSpaceDN w:val="0"/>
      <w:spacing w:after="0" w:line="240" w:lineRule="auto"/>
      <w:textAlignment w:val="baseline"/>
    </w:pPr>
    <w:rPr>
      <w:rFonts w:ascii="Liberation Serif" w:eastAsia="Noto Sans CJK SC" w:hAnsi="Liberation Serif" w:cs="DejaVu Sans"/>
      <w:kern w:val="3"/>
      <w:sz w:val="24"/>
      <w:szCs w:val="24"/>
      <w:lang w:eastAsia="zh-CN" w:bidi="hi-IN"/>
    </w:rPr>
  </w:style>
  <w:style w:type="character" w:customStyle="1" w:styleId="Internetlink">
    <w:name w:val="Internet link"/>
    <w:basedOn w:val="Policepardfaut"/>
    <w:rsid w:val="009935CC"/>
    <w:rPr>
      <w:color w:val="0000FF"/>
      <w:u w:val="single"/>
    </w:rPr>
  </w:style>
  <w:style w:type="numbering" w:customStyle="1" w:styleId="WWNum1">
    <w:name w:val="WWNum1"/>
    <w:basedOn w:val="Aucuneliste"/>
    <w:rsid w:val="009935CC"/>
    <w:pPr>
      <w:numPr>
        <w:numId w:val="4"/>
      </w:numPr>
    </w:pPr>
  </w:style>
  <w:style w:type="table" w:customStyle="1" w:styleId="Grilledutableau1">
    <w:name w:val="Grille du tableau1"/>
    <w:basedOn w:val="TableauNormal"/>
    <w:next w:val="Grilledutableau"/>
    <w:uiPriority w:val="39"/>
    <w:rsid w:val="009935CC"/>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CF4B4A"/>
    <w:rPr>
      <w:sz w:val="16"/>
      <w:szCs w:val="16"/>
    </w:rPr>
  </w:style>
  <w:style w:type="paragraph" w:styleId="Commentaire">
    <w:name w:val="annotation text"/>
    <w:basedOn w:val="Normal"/>
    <w:link w:val="CommentaireCar"/>
    <w:uiPriority w:val="99"/>
    <w:semiHidden/>
    <w:unhideWhenUsed/>
    <w:rsid w:val="00CF4B4A"/>
    <w:pPr>
      <w:spacing w:line="240" w:lineRule="auto"/>
    </w:pPr>
    <w:rPr>
      <w:sz w:val="20"/>
      <w:szCs w:val="20"/>
    </w:rPr>
  </w:style>
  <w:style w:type="character" w:customStyle="1" w:styleId="CommentaireCar">
    <w:name w:val="Commentaire Car"/>
    <w:basedOn w:val="Policepardfaut"/>
    <w:link w:val="Commentaire"/>
    <w:uiPriority w:val="99"/>
    <w:semiHidden/>
    <w:rsid w:val="00CF4B4A"/>
    <w:rPr>
      <w:sz w:val="20"/>
      <w:szCs w:val="20"/>
    </w:rPr>
  </w:style>
  <w:style w:type="paragraph" w:styleId="Objetducommentaire">
    <w:name w:val="annotation subject"/>
    <w:basedOn w:val="Commentaire"/>
    <w:next w:val="Commentaire"/>
    <w:link w:val="ObjetducommentaireCar"/>
    <w:uiPriority w:val="99"/>
    <w:semiHidden/>
    <w:unhideWhenUsed/>
    <w:rsid w:val="00CF4B4A"/>
    <w:rPr>
      <w:b/>
      <w:bCs/>
    </w:rPr>
  </w:style>
  <w:style w:type="character" w:customStyle="1" w:styleId="ObjetducommentaireCar">
    <w:name w:val="Objet du commentaire Car"/>
    <w:basedOn w:val="CommentaireCar"/>
    <w:link w:val="Objetducommentaire"/>
    <w:uiPriority w:val="99"/>
    <w:semiHidden/>
    <w:rsid w:val="00CF4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312">
      <w:bodyDiv w:val="1"/>
      <w:marLeft w:val="0"/>
      <w:marRight w:val="0"/>
      <w:marTop w:val="0"/>
      <w:marBottom w:val="0"/>
      <w:divBdr>
        <w:top w:val="none" w:sz="0" w:space="0" w:color="auto"/>
        <w:left w:val="none" w:sz="0" w:space="0" w:color="auto"/>
        <w:bottom w:val="none" w:sz="0" w:space="0" w:color="auto"/>
        <w:right w:val="none" w:sz="0" w:space="0" w:color="auto"/>
      </w:divBdr>
    </w:div>
    <w:div w:id="431437132">
      <w:bodyDiv w:val="1"/>
      <w:marLeft w:val="0"/>
      <w:marRight w:val="0"/>
      <w:marTop w:val="0"/>
      <w:marBottom w:val="0"/>
      <w:divBdr>
        <w:top w:val="none" w:sz="0" w:space="0" w:color="auto"/>
        <w:left w:val="none" w:sz="0" w:space="0" w:color="auto"/>
        <w:bottom w:val="none" w:sz="0" w:space="0" w:color="auto"/>
        <w:right w:val="none" w:sz="0" w:space="0" w:color="auto"/>
      </w:divBdr>
    </w:div>
    <w:div w:id="651448263">
      <w:bodyDiv w:val="1"/>
      <w:marLeft w:val="0"/>
      <w:marRight w:val="0"/>
      <w:marTop w:val="0"/>
      <w:marBottom w:val="0"/>
      <w:divBdr>
        <w:top w:val="none" w:sz="0" w:space="0" w:color="auto"/>
        <w:left w:val="none" w:sz="0" w:space="0" w:color="auto"/>
        <w:bottom w:val="none" w:sz="0" w:space="0" w:color="auto"/>
        <w:right w:val="none" w:sz="0" w:space="0" w:color="auto"/>
      </w:divBdr>
    </w:div>
    <w:div w:id="671764977">
      <w:bodyDiv w:val="1"/>
      <w:marLeft w:val="0"/>
      <w:marRight w:val="0"/>
      <w:marTop w:val="0"/>
      <w:marBottom w:val="0"/>
      <w:divBdr>
        <w:top w:val="none" w:sz="0" w:space="0" w:color="auto"/>
        <w:left w:val="none" w:sz="0" w:space="0" w:color="auto"/>
        <w:bottom w:val="none" w:sz="0" w:space="0" w:color="auto"/>
        <w:right w:val="none" w:sz="0" w:space="0" w:color="auto"/>
      </w:divBdr>
    </w:div>
    <w:div w:id="943197415">
      <w:bodyDiv w:val="1"/>
      <w:marLeft w:val="0"/>
      <w:marRight w:val="0"/>
      <w:marTop w:val="0"/>
      <w:marBottom w:val="0"/>
      <w:divBdr>
        <w:top w:val="none" w:sz="0" w:space="0" w:color="auto"/>
        <w:left w:val="none" w:sz="0" w:space="0" w:color="auto"/>
        <w:bottom w:val="none" w:sz="0" w:space="0" w:color="auto"/>
        <w:right w:val="none" w:sz="0" w:space="0" w:color="auto"/>
      </w:divBdr>
    </w:div>
    <w:div w:id="1730612993">
      <w:bodyDiv w:val="1"/>
      <w:marLeft w:val="0"/>
      <w:marRight w:val="0"/>
      <w:marTop w:val="0"/>
      <w:marBottom w:val="0"/>
      <w:divBdr>
        <w:top w:val="none" w:sz="0" w:space="0" w:color="auto"/>
        <w:left w:val="none" w:sz="0" w:space="0" w:color="auto"/>
        <w:bottom w:val="none" w:sz="0" w:space="0" w:color="auto"/>
        <w:right w:val="none" w:sz="0" w:space="0" w:color="auto"/>
      </w:divBdr>
    </w:div>
    <w:div w:id="1761751212">
      <w:bodyDiv w:val="1"/>
      <w:marLeft w:val="0"/>
      <w:marRight w:val="0"/>
      <w:marTop w:val="0"/>
      <w:marBottom w:val="0"/>
      <w:divBdr>
        <w:top w:val="none" w:sz="0" w:space="0" w:color="auto"/>
        <w:left w:val="none" w:sz="0" w:space="0" w:color="auto"/>
        <w:bottom w:val="none" w:sz="0" w:space="0" w:color="auto"/>
        <w:right w:val="none" w:sz="0" w:space="0" w:color="auto"/>
      </w:divBdr>
    </w:div>
    <w:div w:id="1786580461">
      <w:bodyDiv w:val="1"/>
      <w:marLeft w:val="0"/>
      <w:marRight w:val="0"/>
      <w:marTop w:val="0"/>
      <w:marBottom w:val="0"/>
      <w:divBdr>
        <w:top w:val="none" w:sz="0" w:space="0" w:color="auto"/>
        <w:left w:val="none" w:sz="0" w:space="0" w:color="auto"/>
        <w:bottom w:val="none" w:sz="0" w:space="0" w:color="auto"/>
        <w:right w:val="none" w:sz="0" w:space="0" w:color="auto"/>
      </w:divBdr>
    </w:div>
    <w:div w:id="2059357985">
      <w:bodyDiv w:val="1"/>
      <w:marLeft w:val="0"/>
      <w:marRight w:val="0"/>
      <w:marTop w:val="0"/>
      <w:marBottom w:val="0"/>
      <w:divBdr>
        <w:top w:val="none" w:sz="0" w:space="0" w:color="auto"/>
        <w:left w:val="none" w:sz="0" w:space="0" w:color="auto"/>
        <w:bottom w:val="none" w:sz="0" w:space="0" w:color="auto"/>
        <w:right w:val="none" w:sz="0" w:space="0" w:color="auto"/>
      </w:divBdr>
    </w:div>
    <w:div w:id="2088457875">
      <w:bodyDiv w:val="1"/>
      <w:marLeft w:val="0"/>
      <w:marRight w:val="0"/>
      <w:marTop w:val="0"/>
      <w:marBottom w:val="0"/>
      <w:divBdr>
        <w:top w:val="none" w:sz="0" w:space="0" w:color="auto"/>
        <w:left w:val="none" w:sz="0" w:space="0" w:color="auto"/>
        <w:bottom w:val="none" w:sz="0" w:space="0" w:color="auto"/>
        <w:right w:val="none" w:sz="0" w:space="0" w:color="auto"/>
      </w:divBdr>
    </w:div>
    <w:div w:id="21300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usinessfrance.fr/le-bresil-premier-marche-de-sante-d-amerique-latine" TargetMode="External"/><Relationship Id="rId18" Type="http://schemas.openxmlformats.org/officeDocument/2006/relationships/hyperlink" Target="http://www.hospitalar.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businessfrance.fr/vie-avant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usinessfrance.fr/export-s-informer-tous-les-guides-des-affaire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EE7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D0DE-03C0-47E8-994C-E7691615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4788</Words>
  <Characters>26334</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nmartin1</cp:lastModifiedBy>
  <cp:revision>29</cp:revision>
  <cp:lastPrinted>2022-01-18T14:56:00Z</cp:lastPrinted>
  <dcterms:created xsi:type="dcterms:W3CDTF">2021-10-06T06:33:00Z</dcterms:created>
  <dcterms:modified xsi:type="dcterms:W3CDTF">2022-02-04T08:23:00Z</dcterms:modified>
</cp:coreProperties>
</file>