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BAAC" w14:textId="77777777" w:rsidR="002F300E" w:rsidRPr="00012098" w:rsidRDefault="00012098" w:rsidP="00EB0648">
      <w:pPr>
        <w:jc w:val="center"/>
        <w:rPr>
          <w:b/>
          <w:sz w:val="36"/>
        </w:rPr>
      </w:pPr>
      <w:r>
        <w:rPr>
          <w:b/>
          <w:sz w:val="36"/>
        </w:rPr>
        <w:t>PROPOSITION DE CORRIGÉ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2610"/>
      </w:tblGrid>
      <w:tr w:rsidR="00F975E3" w14:paraId="540D63C2" w14:textId="77777777" w:rsidTr="00037324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4BE0" w14:textId="77777777" w:rsidR="00F975E3" w:rsidRPr="00F975E3" w:rsidRDefault="00F975E3" w:rsidP="00F975E3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126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459FB9" w14:textId="77777777" w:rsidR="00F975E3" w:rsidRPr="00F975E3" w:rsidRDefault="00F975E3" w:rsidP="00F975E3">
            <w:pPr>
              <w:jc w:val="center"/>
              <w:rPr>
                <w:rFonts w:ascii="Arial" w:hAnsi="Arial"/>
                <w:b/>
                <w:bCs/>
                <w:color w:val="FF0000"/>
                <w:sz w:val="28"/>
                <w:szCs w:val="24"/>
                <w:u w:val="single"/>
              </w:rPr>
            </w:pPr>
            <w:r w:rsidRPr="00F975E3">
              <w:rPr>
                <w:rFonts w:ascii="Arial" w:hAnsi="Arial"/>
                <w:b/>
                <w:bCs/>
                <w:color w:val="000000" w:themeColor="text1"/>
                <w:sz w:val="28"/>
                <w:szCs w:val="24"/>
              </w:rPr>
              <w:t>Compétences évaluées</w:t>
            </w:r>
          </w:p>
        </w:tc>
      </w:tr>
      <w:tr w:rsidR="00F975E3" w14:paraId="2AB539E9" w14:textId="77777777" w:rsidTr="00F975E3">
        <w:trPr>
          <w:trHeight w:val="1283"/>
        </w:trPr>
        <w:tc>
          <w:tcPr>
            <w:tcW w:w="1696" w:type="dxa"/>
            <w:tcBorders>
              <w:top w:val="single" w:sz="4" w:space="0" w:color="auto"/>
            </w:tcBorders>
          </w:tcPr>
          <w:p w14:paraId="20B8E45E" w14:textId="77777777" w:rsidR="00F975E3" w:rsidRDefault="00F975E3" w:rsidP="00F975E3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1DAA49" w14:textId="77777777" w:rsidR="00F975E3" w:rsidRDefault="00F975E3" w:rsidP="00F975E3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1A9EF1" w14:textId="77777777" w:rsidR="00F975E3" w:rsidRPr="00F975E3" w:rsidRDefault="00F975E3" w:rsidP="00F975E3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14"/>
                <w:szCs w:val="24"/>
              </w:rPr>
            </w:pPr>
          </w:p>
          <w:p w14:paraId="41505719" w14:textId="77777777" w:rsidR="00F975E3" w:rsidRPr="00F975E3" w:rsidRDefault="00F975E3" w:rsidP="00F975E3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 w:rsidRPr="00F975E3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Dossier n°1</w:t>
            </w:r>
          </w:p>
        </w:tc>
        <w:tc>
          <w:tcPr>
            <w:tcW w:w="12610" w:type="dxa"/>
          </w:tcPr>
          <w:p w14:paraId="422A21DD" w14:textId="77777777" w:rsidR="00F975E3" w:rsidRDefault="00F975E3" w:rsidP="00F975E3">
            <w:pPr>
              <w:spacing w:before="120" w:after="60"/>
              <w:ind w:right="32"/>
              <w:rPr>
                <w:rFonts w:ascii="Arial" w:hAnsi="Arial" w:cs="Arial"/>
              </w:rPr>
            </w:pPr>
            <w:r w:rsidRPr="00520B36">
              <w:rPr>
                <w:rFonts w:ascii="Arial" w:hAnsi="Arial" w:cs="Arial"/>
                <w:b/>
              </w:rPr>
              <w:t>A3.C1</w:t>
            </w:r>
            <w:r w:rsidRPr="00520B36">
              <w:rPr>
                <w:rFonts w:ascii="Arial" w:hAnsi="Arial" w:cs="Arial"/>
              </w:rPr>
              <w:t xml:space="preserve"> – Produire des indicateurs quantitatifs et qualitatifs pertinents</w:t>
            </w:r>
          </w:p>
          <w:p w14:paraId="6561F592" w14:textId="77777777" w:rsidR="00F975E3" w:rsidRPr="00520B36" w:rsidRDefault="00F975E3" w:rsidP="00F975E3">
            <w:pPr>
              <w:spacing w:before="60" w:after="60"/>
              <w:ind w:right="31"/>
              <w:rPr>
                <w:rFonts w:ascii="Arial" w:hAnsi="Arial" w:cs="Arial"/>
              </w:rPr>
            </w:pPr>
            <w:r w:rsidRPr="00520B36">
              <w:rPr>
                <w:rFonts w:ascii="Arial" w:hAnsi="Arial" w:cs="Arial"/>
                <w:b/>
              </w:rPr>
              <w:t>A3.C2</w:t>
            </w:r>
            <w:r w:rsidRPr="00520B36">
              <w:rPr>
                <w:rFonts w:ascii="Arial" w:hAnsi="Arial" w:cs="Arial"/>
              </w:rPr>
              <w:t xml:space="preserve"> – Établir des tableaux de bord </w:t>
            </w:r>
          </w:p>
          <w:p w14:paraId="7A16DD85" w14:textId="77777777" w:rsidR="00F975E3" w:rsidRPr="00520B36" w:rsidRDefault="00F975E3" w:rsidP="00F975E3">
            <w:pPr>
              <w:spacing w:before="60" w:after="60"/>
              <w:ind w:right="32"/>
              <w:rPr>
                <w:rFonts w:ascii="Arial" w:hAnsi="Arial" w:cs="Arial"/>
              </w:rPr>
            </w:pPr>
            <w:r w:rsidRPr="00520B36">
              <w:rPr>
                <w:rFonts w:ascii="Arial" w:hAnsi="Arial" w:cs="Arial"/>
                <w:b/>
              </w:rPr>
              <w:t>A3.C3</w:t>
            </w:r>
            <w:r w:rsidRPr="00520B36">
              <w:rPr>
                <w:rFonts w:ascii="Arial" w:hAnsi="Arial" w:cs="Arial"/>
              </w:rPr>
              <w:t xml:space="preserve"> – Analyser et interpréter les indicateurs</w:t>
            </w:r>
          </w:p>
          <w:p w14:paraId="5A3D1E57" w14:textId="77777777" w:rsidR="00F975E3" w:rsidRDefault="00F975E3" w:rsidP="00F975E3">
            <w:pPr>
              <w:spacing w:before="60" w:after="60"/>
              <w:ind w:right="32"/>
              <w:rPr>
                <w:rFonts w:ascii="Arial" w:hAnsi="Arial" w:cs="Arial"/>
              </w:rPr>
            </w:pPr>
            <w:r w:rsidRPr="00520B36">
              <w:rPr>
                <w:rFonts w:ascii="Arial" w:hAnsi="Arial" w:cs="Arial"/>
                <w:b/>
              </w:rPr>
              <w:t>A3.C4</w:t>
            </w:r>
            <w:r w:rsidRPr="00520B36">
              <w:rPr>
                <w:rFonts w:ascii="Arial" w:hAnsi="Arial" w:cs="Arial"/>
              </w:rPr>
              <w:t xml:space="preserve"> – Proposer des actions correctives </w:t>
            </w:r>
          </w:p>
          <w:p w14:paraId="75C1E684" w14:textId="77777777" w:rsidR="00F975E3" w:rsidRPr="00F975E3" w:rsidRDefault="00F975E3" w:rsidP="00F975E3">
            <w:pPr>
              <w:spacing w:before="60" w:after="60"/>
              <w:ind w:right="31"/>
              <w:rPr>
                <w:rFonts w:ascii="Arial" w:hAnsi="Arial" w:cs="Arial"/>
              </w:rPr>
            </w:pPr>
            <w:r w:rsidRPr="00520B36">
              <w:rPr>
                <w:rFonts w:ascii="Arial" w:hAnsi="Arial" w:cs="Arial"/>
                <w:b/>
              </w:rPr>
              <w:t>A3.C6</w:t>
            </w:r>
            <w:r w:rsidRPr="00520B36">
              <w:rPr>
                <w:rFonts w:ascii="Arial" w:hAnsi="Arial" w:cs="Arial"/>
              </w:rPr>
              <w:t xml:space="preserve"> – Analyser la performance d’une équipe </w:t>
            </w:r>
          </w:p>
        </w:tc>
      </w:tr>
      <w:tr w:rsidR="00F975E3" w14:paraId="385B3F0C" w14:textId="77777777" w:rsidTr="00F975E3">
        <w:tc>
          <w:tcPr>
            <w:tcW w:w="1696" w:type="dxa"/>
          </w:tcPr>
          <w:p w14:paraId="057B5F1D" w14:textId="77777777" w:rsidR="00F975E3" w:rsidRDefault="00F975E3" w:rsidP="00F975E3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FC893D" w14:textId="77777777" w:rsidR="00F975E3" w:rsidRPr="00F975E3" w:rsidRDefault="00F975E3" w:rsidP="00F975E3">
            <w:pPr>
              <w:rPr>
                <w:b/>
                <w:sz w:val="24"/>
              </w:rPr>
            </w:pPr>
            <w:r w:rsidRPr="00F975E3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Dossier n°2</w:t>
            </w:r>
          </w:p>
        </w:tc>
        <w:tc>
          <w:tcPr>
            <w:tcW w:w="12610" w:type="dxa"/>
          </w:tcPr>
          <w:p w14:paraId="3B29E1B8" w14:textId="77777777" w:rsidR="00F975E3" w:rsidRPr="00520B36" w:rsidRDefault="00F975E3" w:rsidP="00F975E3">
            <w:pPr>
              <w:spacing w:before="120" w:after="60"/>
              <w:ind w:right="32"/>
              <w:rPr>
                <w:rFonts w:ascii="Arial" w:hAnsi="Arial" w:cs="Arial"/>
              </w:rPr>
            </w:pPr>
            <w:r w:rsidRPr="00520B36">
              <w:rPr>
                <w:rFonts w:ascii="Arial" w:hAnsi="Arial" w:cs="Arial"/>
                <w:b/>
              </w:rPr>
              <w:t>A3.C1</w:t>
            </w:r>
            <w:r w:rsidRPr="00520B36">
              <w:rPr>
                <w:rFonts w:ascii="Arial" w:hAnsi="Arial" w:cs="Arial"/>
              </w:rPr>
              <w:t xml:space="preserve"> – Produire des indicateurs quantitatifs et qualitatifs pertinents</w:t>
            </w:r>
          </w:p>
          <w:p w14:paraId="50C533A6" w14:textId="77777777" w:rsidR="00F975E3" w:rsidRPr="00F975E3" w:rsidRDefault="00F975E3" w:rsidP="00F975E3">
            <w:pPr>
              <w:spacing w:before="60" w:after="60"/>
              <w:ind w:right="32"/>
              <w:rPr>
                <w:rFonts w:ascii="Arial" w:hAnsi="Arial" w:cs="Arial"/>
              </w:rPr>
            </w:pPr>
            <w:r w:rsidRPr="00520B36">
              <w:rPr>
                <w:rFonts w:ascii="Arial" w:hAnsi="Arial" w:cs="Arial"/>
                <w:b/>
              </w:rPr>
              <w:t>A3.C3</w:t>
            </w:r>
            <w:r w:rsidRPr="00520B36">
              <w:rPr>
                <w:rFonts w:ascii="Arial" w:hAnsi="Arial" w:cs="Arial"/>
              </w:rPr>
              <w:t xml:space="preserve"> – Analyser et interpréter les indicateurs</w:t>
            </w:r>
          </w:p>
        </w:tc>
      </w:tr>
      <w:tr w:rsidR="00F975E3" w14:paraId="2F9E7089" w14:textId="77777777" w:rsidTr="00F975E3">
        <w:tc>
          <w:tcPr>
            <w:tcW w:w="1696" w:type="dxa"/>
          </w:tcPr>
          <w:p w14:paraId="1F8E7DBD" w14:textId="77777777" w:rsidR="00F975E3" w:rsidRDefault="00F975E3" w:rsidP="00F975E3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87A6EFD" w14:textId="77777777" w:rsidR="00F975E3" w:rsidRPr="00F975E3" w:rsidRDefault="00F975E3" w:rsidP="00F975E3">
            <w:pPr>
              <w:rPr>
                <w:b/>
                <w:sz w:val="24"/>
              </w:rPr>
            </w:pPr>
            <w:r w:rsidRPr="00F975E3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Dossier n°3</w:t>
            </w:r>
          </w:p>
        </w:tc>
        <w:tc>
          <w:tcPr>
            <w:tcW w:w="12610" w:type="dxa"/>
          </w:tcPr>
          <w:p w14:paraId="4C00A3A5" w14:textId="77777777" w:rsidR="00F975E3" w:rsidRDefault="00F975E3" w:rsidP="00F975E3">
            <w:pPr>
              <w:spacing w:before="120" w:after="60"/>
              <w:ind w:right="32"/>
              <w:rPr>
                <w:rFonts w:ascii="Arial" w:hAnsi="Arial" w:cs="Arial"/>
              </w:rPr>
            </w:pPr>
            <w:r w:rsidRPr="00520B36">
              <w:rPr>
                <w:rFonts w:ascii="Arial" w:hAnsi="Arial" w:cs="Arial"/>
                <w:b/>
              </w:rPr>
              <w:t>A3.C1</w:t>
            </w:r>
            <w:r w:rsidRPr="00520B36">
              <w:rPr>
                <w:rFonts w:ascii="Arial" w:hAnsi="Arial" w:cs="Arial"/>
              </w:rPr>
              <w:t xml:space="preserve"> – Produire des indicateurs quantitatifs et qualitatifs pertinents</w:t>
            </w:r>
          </w:p>
          <w:p w14:paraId="4F92D293" w14:textId="77777777" w:rsidR="00F975E3" w:rsidRPr="00520B36" w:rsidRDefault="00F975E3" w:rsidP="00F975E3">
            <w:pPr>
              <w:spacing w:before="60" w:after="60"/>
              <w:ind w:right="32"/>
              <w:rPr>
                <w:rFonts w:ascii="Arial" w:hAnsi="Arial" w:cs="Arial"/>
              </w:rPr>
            </w:pPr>
            <w:r w:rsidRPr="00520B36">
              <w:rPr>
                <w:rFonts w:ascii="Arial" w:hAnsi="Arial" w:cs="Arial"/>
                <w:b/>
              </w:rPr>
              <w:t>A3.C3</w:t>
            </w:r>
            <w:r w:rsidRPr="00520B36">
              <w:rPr>
                <w:rFonts w:ascii="Arial" w:hAnsi="Arial" w:cs="Arial"/>
              </w:rPr>
              <w:t xml:space="preserve"> – Analyser et interpréter les indicateurs</w:t>
            </w:r>
          </w:p>
          <w:p w14:paraId="4EA51EE1" w14:textId="77777777" w:rsidR="00F975E3" w:rsidRPr="00F975E3" w:rsidRDefault="00F975E3" w:rsidP="00F975E3">
            <w:pPr>
              <w:rPr>
                <w:rFonts w:ascii="Arial" w:hAnsi="Arial"/>
                <w:bCs/>
                <w:color w:val="000000" w:themeColor="text1"/>
                <w:sz w:val="28"/>
                <w:szCs w:val="24"/>
              </w:rPr>
            </w:pPr>
            <w:r w:rsidRPr="00520B36">
              <w:rPr>
                <w:rFonts w:ascii="Arial" w:hAnsi="Arial" w:cs="Arial"/>
                <w:b/>
              </w:rPr>
              <w:t>A3.C7</w:t>
            </w:r>
            <w:r w:rsidRPr="00520B36">
              <w:rPr>
                <w:rFonts w:ascii="Arial" w:hAnsi="Arial" w:cs="Arial"/>
              </w:rPr>
              <w:t xml:space="preserve"> – Analyser le bilan et le compte de résultat</w:t>
            </w:r>
          </w:p>
        </w:tc>
      </w:tr>
    </w:tbl>
    <w:p w14:paraId="6C500697" w14:textId="77777777" w:rsidR="00F975E3" w:rsidRDefault="00F975E3">
      <w:pPr>
        <w:rPr>
          <w:rFonts w:ascii="Arial" w:hAnsi="Arial"/>
          <w:b/>
          <w:bCs/>
          <w:color w:val="FF0000"/>
          <w:sz w:val="28"/>
          <w:szCs w:val="24"/>
          <w:u w:val="single"/>
        </w:rPr>
      </w:pPr>
    </w:p>
    <w:p w14:paraId="5519D25B" w14:textId="77777777" w:rsidR="00EB0648" w:rsidRPr="00CD621F" w:rsidRDefault="00EB0648">
      <w:pPr>
        <w:rPr>
          <w:sz w:val="24"/>
        </w:rPr>
      </w:pPr>
      <w:r w:rsidRPr="00CD621F">
        <w:rPr>
          <w:rFonts w:ascii="Arial" w:hAnsi="Arial"/>
          <w:b/>
          <w:bCs/>
          <w:sz w:val="28"/>
          <w:szCs w:val="24"/>
          <w:u w:val="single"/>
        </w:rPr>
        <w:t>DOSSIER 1</w:t>
      </w:r>
      <w:r w:rsidRPr="00CD621F">
        <w:rPr>
          <w:rFonts w:ascii="Arial" w:hAnsi="Arial"/>
          <w:b/>
          <w:bCs/>
          <w:sz w:val="28"/>
          <w:szCs w:val="24"/>
        </w:rPr>
        <w:t xml:space="preserve"> : OVERMAR</w:t>
      </w:r>
      <w:r w:rsidR="00D36378" w:rsidRPr="00CD621F">
        <w:rPr>
          <w:rFonts w:ascii="Arial" w:hAnsi="Arial"/>
          <w:b/>
          <w:bCs/>
          <w:sz w:val="28"/>
          <w:szCs w:val="24"/>
        </w:rPr>
        <w:t xml:space="preserve"> (30 points)</w:t>
      </w:r>
    </w:p>
    <w:p w14:paraId="5AA7BE81" w14:textId="77777777" w:rsidR="00EB0648" w:rsidRPr="0003407B" w:rsidRDefault="00A94B0D" w:rsidP="00EB064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b/>
          <w:sz w:val="28"/>
        </w:rPr>
      </w:pPr>
      <w:r w:rsidRPr="0003407B">
        <w:rPr>
          <w:rFonts w:ascii="Arial" w:hAnsi="Arial" w:cs="Arial"/>
          <w:b/>
          <w:sz w:val="28"/>
        </w:rPr>
        <w:t xml:space="preserve">Analysez les indicateurs du </w:t>
      </w:r>
      <w:r w:rsidR="00EB0648" w:rsidRPr="0003407B">
        <w:rPr>
          <w:rFonts w:ascii="Arial" w:hAnsi="Arial" w:cs="Arial"/>
          <w:b/>
          <w:sz w:val="28"/>
        </w:rPr>
        <w:t xml:space="preserve">bilan de la performance commerciale de </w:t>
      </w:r>
      <w:r w:rsidRPr="0003407B">
        <w:rPr>
          <w:rFonts w:ascii="Arial" w:hAnsi="Arial" w:cs="Arial"/>
          <w:b/>
          <w:sz w:val="28"/>
        </w:rPr>
        <w:t>l’équipe.</w:t>
      </w:r>
      <w:r w:rsidR="002E2BE6">
        <w:rPr>
          <w:rFonts w:ascii="Arial" w:hAnsi="Arial" w:cs="Arial"/>
          <w:b/>
          <w:sz w:val="28"/>
        </w:rPr>
        <w:t xml:space="preserve"> </w:t>
      </w:r>
      <w:r w:rsidR="002E2BE6" w:rsidRPr="002E2BE6">
        <w:rPr>
          <w:rFonts w:ascii="Arial" w:hAnsi="Arial" w:cs="Arial"/>
          <w:b/>
          <w:color w:val="FF0000"/>
          <w:sz w:val="28"/>
        </w:rPr>
        <w:t>14 pts</w:t>
      </w:r>
    </w:p>
    <w:p w14:paraId="704445B5" w14:textId="47BCEED0" w:rsidR="00E25FC2" w:rsidRDefault="00E25FC2">
      <w:pPr>
        <w:rPr>
          <w:rFonts w:ascii="Arial" w:eastAsia="Times New Roman" w:hAnsi="Arial" w:cs="Arial"/>
          <w:color w:val="000000"/>
          <w:sz w:val="18"/>
          <w:szCs w:val="24"/>
          <w:lang w:eastAsia="fr-FR"/>
        </w:rPr>
      </w:pPr>
      <w:r>
        <w:rPr>
          <w:rFonts w:ascii="Arial" w:hAnsi="Arial" w:cs="Arial"/>
          <w:color w:val="000000"/>
          <w:sz w:val="18"/>
        </w:rPr>
        <w:br w:type="page"/>
      </w:r>
    </w:p>
    <w:p w14:paraId="7506B774" w14:textId="4EFD3C7E" w:rsidR="00445B41" w:rsidRDefault="00445B41" w:rsidP="00E25FC2">
      <w:pPr>
        <w:pStyle w:val="NormalWeb"/>
        <w:shd w:val="clear" w:color="auto" w:fill="FFFFFF"/>
        <w:spacing w:before="0" w:beforeAutospacing="0" w:after="0" w:afterAutospacing="0"/>
        <w:ind w:right="-740"/>
        <w:jc w:val="center"/>
        <w:rPr>
          <w:rFonts w:ascii="Arial" w:hAnsi="Arial" w:cs="Arial"/>
          <w:b/>
          <w:bCs/>
          <w:color w:val="000000"/>
        </w:rPr>
      </w:pPr>
      <w:r w:rsidRPr="00A22BBC">
        <w:rPr>
          <w:rFonts w:ascii="Arial" w:hAnsi="Arial" w:cs="Arial"/>
          <w:b/>
        </w:rPr>
        <w:lastRenderedPageBreak/>
        <w:t xml:space="preserve">ANNEXE </w:t>
      </w:r>
      <w:r>
        <w:rPr>
          <w:rFonts w:ascii="Arial" w:hAnsi="Arial" w:cs="Arial"/>
          <w:b/>
        </w:rPr>
        <w:t>A : INDICATEURS DU BILAN DE LA PERFORMANCE COMMERCIALE DE L’ÉQUIPE</w:t>
      </w:r>
    </w:p>
    <w:tbl>
      <w:tblPr>
        <w:tblStyle w:val="Grilledutableau"/>
        <w:tblpPr w:leftFromText="141" w:rightFromText="141" w:vertAnchor="text" w:horzAnchor="margin" w:tblpXSpec="center" w:tblpY="157"/>
        <w:tblW w:w="1474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276"/>
        <w:gridCol w:w="1417"/>
        <w:gridCol w:w="1276"/>
        <w:gridCol w:w="850"/>
        <w:gridCol w:w="4536"/>
      </w:tblGrid>
      <w:tr w:rsidR="00445B41" w:rsidRPr="0061059A" w14:paraId="6EABABE2" w14:textId="77777777" w:rsidTr="00322DC0">
        <w:trPr>
          <w:trHeight w:val="19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8E104" w14:textId="77777777" w:rsidR="00445B41" w:rsidRDefault="00445B41" w:rsidP="00DE614B">
            <w:pPr>
              <w:pStyle w:val="NormalWeb"/>
              <w:tabs>
                <w:tab w:val="left" w:pos="279"/>
              </w:tabs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D244D" w14:textId="77777777" w:rsidR="00445B41" w:rsidRPr="0061059A" w:rsidRDefault="00445B41" w:rsidP="00DE614B">
            <w:pPr>
              <w:pStyle w:val="NormalWeb"/>
              <w:tabs>
                <w:tab w:val="left" w:pos="279"/>
              </w:tabs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tab/>
            </w:r>
            <w:r w:rsidRPr="0061059A">
              <w:rPr>
                <w:rFonts w:ascii="Arial" w:hAnsi="Arial" w:cs="Arial"/>
                <w:bCs/>
                <w:color w:val="000000"/>
                <w:sz w:val="20"/>
              </w:rPr>
              <w:tab/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6939D" w14:textId="77777777" w:rsidR="00445B41" w:rsidRPr="00AD09AE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  <w:p w14:paraId="08D9A842" w14:textId="77777777" w:rsidR="00445B41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1059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Henri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ALBY</w:t>
            </w:r>
          </w:p>
          <w:p w14:paraId="2118A4A0" w14:textId="77777777" w:rsidR="00445B41" w:rsidRPr="00AD09AE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704DE4" w14:textId="77777777" w:rsidR="00445B41" w:rsidRPr="0061059A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Corinne VAUCAIRE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68ED68" w14:textId="77777777" w:rsidR="00445B41" w:rsidRPr="0061059A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1059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Pierre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BELLON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86896DB" w14:textId="77777777" w:rsidR="00445B41" w:rsidRPr="001A2D54" w:rsidRDefault="00445B41" w:rsidP="00A912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1A2D5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Obj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14:paraId="5F7034EF" w14:textId="77777777" w:rsidR="00445B41" w:rsidRPr="0061059A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1059A">
              <w:rPr>
                <w:rFonts w:ascii="Arial" w:hAnsi="Arial" w:cs="Arial"/>
                <w:b/>
                <w:bCs/>
                <w:color w:val="000000"/>
                <w:sz w:val="20"/>
              </w:rPr>
              <w:t>Commentaires</w:t>
            </w:r>
          </w:p>
        </w:tc>
      </w:tr>
      <w:tr w:rsidR="00445B41" w:rsidRPr="0061059A" w14:paraId="6F4A720F" w14:textId="77777777" w:rsidTr="00322DC0">
        <w:trPr>
          <w:trHeight w:val="349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DEEFE" w14:textId="77777777" w:rsidR="00445B41" w:rsidRPr="0061059A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63B6" w14:textId="77777777" w:rsidR="00445B41" w:rsidRPr="0061059A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C0400" w14:textId="77777777" w:rsidR="00445B41" w:rsidRPr="00AD09AE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  <w:p w14:paraId="34124765" w14:textId="77777777" w:rsidR="00445B41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A2D54">
              <w:rPr>
                <w:rFonts w:ascii="Arial" w:hAnsi="Arial" w:cs="Arial"/>
                <w:b/>
                <w:bCs/>
                <w:color w:val="000000"/>
                <w:sz w:val="20"/>
              </w:rPr>
              <w:t>Détails des calculs</w:t>
            </w:r>
          </w:p>
          <w:p w14:paraId="3C49CDE6" w14:textId="77777777" w:rsidR="00445B41" w:rsidRPr="00AD09AE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CD315" w14:textId="77777777" w:rsidR="00445B41" w:rsidRPr="001A2D54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A2D54">
              <w:rPr>
                <w:rFonts w:ascii="Arial" w:hAnsi="Arial" w:cs="Arial"/>
                <w:b/>
                <w:bCs/>
                <w:color w:val="000000"/>
                <w:sz w:val="20"/>
              </w:rPr>
              <w:t>Résultats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EAC75C" w14:textId="77777777" w:rsidR="00445B41" w:rsidRPr="001A2D54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EF02A5" w14:textId="77777777" w:rsidR="00445B41" w:rsidRPr="001A2D54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0452ED6" w14:textId="77777777" w:rsidR="00445B41" w:rsidRPr="001A2D54" w:rsidRDefault="00445B41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vMerge/>
          </w:tcPr>
          <w:p w14:paraId="692298BD" w14:textId="77777777" w:rsidR="00445B41" w:rsidRPr="0061059A" w:rsidRDefault="00445B41" w:rsidP="00DE614B">
            <w:pPr>
              <w:jc w:val="both"/>
              <w:rPr>
                <w:rFonts w:ascii="Arial" w:eastAsia="Arial" w:hAnsi="Arial"/>
                <w:szCs w:val="24"/>
              </w:rPr>
            </w:pPr>
          </w:p>
        </w:tc>
      </w:tr>
      <w:tr w:rsidR="00322DC0" w:rsidRPr="0061059A" w14:paraId="0814A627" w14:textId="77777777" w:rsidTr="00322D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6069CC4" w14:textId="77777777" w:rsidR="00322DC0" w:rsidRPr="005369EB" w:rsidRDefault="00322DC0" w:rsidP="00DE614B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69EB">
              <w:rPr>
                <w:rFonts w:ascii="Arial" w:hAnsi="Arial" w:cs="Arial"/>
                <w:b/>
                <w:bCs/>
                <w:color w:val="000000"/>
              </w:rPr>
              <w:t>Chiffre d</w:t>
            </w:r>
            <w:r>
              <w:rPr>
                <w:rFonts w:ascii="Arial" w:hAnsi="Arial" w:cs="Arial"/>
                <w:b/>
                <w:bCs/>
                <w:color w:val="000000"/>
              </w:rPr>
              <w:t>’</w:t>
            </w:r>
            <w:r w:rsidRPr="005369EB">
              <w:rPr>
                <w:rFonts w:ascii="Arial" w:hAnsi="Arial" w:cs="Arial"/>
                <w:b/>
                <w:bCs/>
                <w:color w:val="000000"/>
              </w:rPr>
              <w:t>affaires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D3A9" w14:textId="77777777" w:rsidR="00322DC0" w:rsidRDefault="009C7DB2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 HT net Juin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CC6AC" w14:textId="77777777" w:rsidR="00322DC0" w:rsidRPr="00210BEE" w:rsidRDefault="00322DC0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7E8AE0" w14:textId="77777777" w:rsidR="00322DC0" w:rsidRPr="00210BEE" w:rsidRDefault="00322DC0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557 500,00 €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A29DC7" w14:textId="77777777" w:rsidR="00322DC0" w:rsidRPr="00210BEE" w:rsidRDefault="00322DC0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427 440 €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B8C12" w14:textId="77777777" w:rsidR="00322DC0" w:rsidRPr="00210BEE" w:rsidRDefault="00322DC0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496 640 €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A8971E6" w14:textId="77777777" w:rsidR="00322DC0" w:rsidRPr="00210BEE" w:rsidRDefault="00322DC0" w:rsidP="00DE61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55E3327C" w14:textId="77777777" w:rsidR="00322DC0" w:rsidRPr="0061059A" w:rsidRDefault="00322DC0" w:rsidP="00733818">
            <w:pPr>
              <w:jc w:val="both"/>
              <w:rPr>
                <w:rFonts w:ascii="Arial" w:eastAsia="Arial" w:hAnsi="Arial"/>
                <w:szCs w:val="24"/>
              </w:rPr>
            </w:pPr>
            <w:r w:rsidRPr="0061059A">
              <w:rPr>
                <w:rFonts w:ascii="Arial" w:eastAsia="Arial" w:hAnsi="Arial" w:cs="Arial"/>
                <w:szCs w:val="24"/>
              </w:rPr>
              <w:t xml:space="preserve">Mme </w:t>
            </w:r>
            <w:proofErr w:type="spellStart"/>
            <w:r w:rsidRPr="0061059A">
              <w:rPr>
                <w:rFonts w:ascii="Arial" w:eastAsia="Arial" w:hAnsi="Arial" w:cs="Arial"/>
                <w:szCs w:val="24"/>
              </w:rPr>
              <w:t>Vaucaire</w:t>
            </w:r>
            <w:proofErr w:type="spellEnd"/>
            <w:r w:rsidRPr="0061059A">
              <w:rPr>
                <w:rFonts w:ascii="Arial" w:eastAsia="Arial" w:hAnsi="Arial" w:cs="Arial"/>
                <w:szCs w:val="24"/>
              </w:rPr>
              <w:t xml:space="preserve"> dépasse l’objectif (13,70%)</w:t>
            </w:r>
            <w:r>
              <w:rPr>
                <w:rFonts w:ascii="Arial" w:eastAsia="Arial" w:hAnsi="Arial" w:cs="Arial"/>
                <w:szCs w:val="24"/>
              </w:rPr>
              <w:t>. Malgré une augmentation de 3% de son CA, Pierre Bellon n’atteint pas l’objectif fixé tout comme H. Alby qui enregistre une performance insuffisante (</w:t>
            </w:r>
            <w:r w:rsidRPr="0061059A">
              <w:rPr>
                <w:rFonts w:ascii="Arial" w:eastAsia="Arial" w:hAnsi="Arial" w:cs="Arial"/>
                <w:szCs w:val="24"/>
              </w:rPr>
              <w:t>-11,91%</w:t>
            </w:r>
            <w:r>
              <w:rPr>
                <w:rFonts w:ascii="Arial" w:eastAsia="Arial" w:hAnsi="Arial" w:cs="Arial"/>
                <w:szCs w:val="24"/>
              </w:rPr>
              <w:t xml:space="preserve">) sans oublier </w:t>
            </w:r>
            <w:r w:rsidRPr="002E2BE6">
              <w:rPr>
                <w:rFonts w:ascii="Arial" w:eastAsia="Arial" w:hAnsi="Arial" w:cs="Arial"/>
                <w:szCs w:val="24"/>
              </w:rPr>
              <w:t xml:space="preserve">qu’il </w:t>
            </w:r>
            <w:r w:rsidR="00CA5F38" w:rsidRPr="002E2BE6">
              <w:rPr>
                <w:rFonts w:ascii="Arial" w:eastAsia="Arial" w:hAnsi="Arial" w:cs="Arial"/>
                <w:szCs w:val="24"/>
              </w:rPr>
              <w:t xml:space="preserve">avait </w:t>
            </w:r>
            <w:r w:rsidRPr="002E2BE6">
              <w:rPr>
                <w:rFonts w:ascii="Arial" w:eastAsia="Arial" w:hAnsi="Arial" w:cs="Arial"/>
                <w:szCs w:val="24"/>
              </w:rPr>
              <w:t>réalis</w:t>
            </w:r>
            <w:r w:rsidR="00CA5F38" w:rsidRPr="002E2BE6">
              <w:rPr>
                <w:rFonts w:ascii="Arial" w:eastAsia="Arial" w:hAnsi="Arial" w:cs="Arial"/>
                <w:szCs w:val="24"/>
              </w:rPr>
              <w:t>é</w:t>
            </w:r>
            <w:r w:rsidRPr="002E2BE6">
              <w:rPr>
                <w:rFonts w:ascii="Arial" w:eastAsia="Arial" w:hAnsi="Arial" w:cs="Arial"/>
                <w:szCs w:val="24"/>
              </w:rPr>
              <w:t xml:space="preserve"> en 20</w:t>
            </w:r>
            <w:r w:rsidR="00CA5F38" w:rsidRPr="002E2BE6">
              <w:rPr>
                <w:rFonts w:ascii="Arial" w:eastAsia="Arial" w:hAnsi="Arial" w:cs="Arial"/>
                <w:szCs w:val="24"/>
              </w:rPr>
              <w:t>20</w:t>
            </w:r>
            <w:r w:rsidRPr="002E2BE6">
              <w:rPr>
                <w:rFonts w:ascii="Arial" w:eastAsia="Arial" w:hAnsi="Arial" w:cs="Arial"/>
                <w:szCs w:val="24"/>
              </w:rPr>
              <w:t xml:space="preserve"> le meilleur CA</w:t>
            </w:r>
            <w:r w:rsidR="00CA5F38" w:rsidRPr="002E2BE6">
              <w:rPr>
                <w:rFonts w:ascii="Arial" w:eastAsia="Arial" w:hAnsi="Arial" w:cs="Arial"/>
                <w:szCs w:val="24"/>
              </w:rPr>
              <w:t xml:space="preserve">HT. Mme </w:t>
            </w:r>
            <w:proofErr w:type="spellStart"/>
            <w:r w:rsidR="00CA5F38" w:rsidRPr="002E2BE6">
              <w:rPr>
                <w:rFonts w:ascii="Arial" w:eastAsia="Arial" w:hAnsi="Arial" w:cs="Arial"/>
                <w:szCs w:val="24"/>
              </w:rPr>
              <w:t>Vaucaire</w:t>
            </w:r>
            <w:proofErr w:type="spellEnd"/>
            <w:r w:rsidR="00CA5F38" w:rsidRPr="002E2BE6">
              <w:rPr>
                <w:rFonts w:ascii="Arial" w:eastAsia="Arial" w:hAnsi="Arial" w:cs="Arial"/>
                <w:szCs w:val="24"/>
              </w:rPr>
              <w:t xml:space="preserve"> réalise la meilleure augmentation mais a les plus faibles CAHT.</w:t>
            </w:r>
          </w:p>
        </w:tc>
      </w:tr>
      <w:tr w:rsidR="00322DC0" w:rsidRPr="0061059A" w14:paraId="703973DD" w14:textId="77777777" w:rsidTr="00322D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6D740" w14:textId="77777777" w:rsidR="00322DC0" w:rsidRPr="00485353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64C1" w14:textId="77777777" w:rsidR="00322DC0" w:rsidRDefault="009C7DB2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 HT net Juin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203ED" w14:textId="77777777" w:rsidR="00322DC0" w:rsidRPr="00210BEE" w:rsidRDefault="0003407B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(368 300 + 136 900) – (11 580 + 2 500)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D5D55" w14:textId="77777777" w:rsidR="00322DC0" w:rsidRPr="00210BEE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491 120,00 €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2759A" w14:textId="77777777" w:rsidR="00322DC0" w:rsidRPr="00210BEE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486 000 €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641D4" w14:textId="77777777" w:rsidR="00322DC0" w:rsidRPr="00210BEE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512 000 €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128344A" w14:textId="77777777" w:rsidR="00322DC0" w:rsidRPr="00210BEE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E6ABF4B" w14:textId="77777777" w:rsidR="00322DC0" w:rsidRPr="0061059A" w:rsidRDefault="00322DC0" w:rsidP="00733818">
            <w:pPr>
              <w:jc w:val="both"/>
              <w:rPr>
                <w:rFonts w:ascii="Arial" w:eastAsia="Arial" w:hAnsi="Arial"/>
                <w:szCs w:val="24"/>
              </w:rPr>
            </w:pPr>
          </w:p>
        </w:tc>
      </w:tr>
      <w:tr w:rsidR="00322DC0" w:rsidRPr="0061059A" w14:paraId="05187639" w14:textId="77777777" w:rsidTr="00322D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EDA65" w14:textId="77777777" w:rsidR="00322DC0" w:rsidRPr="00485353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514D" w14:textId="77777777" w:rsidR="00322DC0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514AD13" w14:textId="77777777" w:rsidR="00322DC0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1059A">
              <w:rPr>
                <w:rFonts w:ascii="Arial" w:hAnsi="Arial" w:cs="Arial"/>
                <w:b/>
                <w:bCs/>
                <w:color w:val="000000"/>
                <w:sz w:val="20"/>
              </w:rPr>
              <w:t>Taux évolution CA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61059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HT </w:t>
            </w:r>
          </w:p>
          <w:p w14:paraId="05406AED" w14:textId="77777777" w:rsidR="00322DC0" w:rsidRPr="0061059A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2C258" w14:textId="77777777" w:rsidR="00322DC0" w:rsidRPr="00210BEE" w:rsidRDefault="00322DC0" w:rsidP="00210B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(491 120 – 557 500) x 100</w:t>
            </w:r>
          </w:p>
          <w:p w14:paraId="68F65EF1" w14:textId="77777777" w:rsidR="00322DC0" w:rsidRPr="00210BEE" w:rsidRDefault="00322DC0" w:rsidP="00210B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557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52D80" w14:textId="77777777" w:rsidR="00322DC0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1CF5B32" w14:textId="77777777" w:rsidR="00322DC0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-11.91 %</w:t>
            </w:r>
          </w:p>
          <w:p w14:paraId="7AEA62E1" w14:textId="77777777" w:rsidR="00322DC0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0CE04A27" w14:textId="77777777" w:rsidR="00322DC0" w:rsidRPr="00210BEE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8969C0" w14:textId="77777777" w:rsidR="00322DC0" w:rsidRPr="00210BEE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+13.70%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AAB57" w14:textId="77777777" w:rsidR="00322DC0" w:rsidRPr="00210BEE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+</w:t>
            </w: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3%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BF21C" w14:textId="77777777" w:rsidR="00322DC0" w:rsidRPr="00210BEE" w:rsidRDefault="00322DC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10B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+ 10%</w:t>
            </w:r>
          </w:p>
        </w:tc>
        <w:tc>
          <w:tcPr>
            <w:tcW w:w="4536" w:type="dxa"/>
            <w:vMerge/>
            <w:shd w:val="clear" w:color="auto" w:fill="auto"/>
          </w:tcPr>
          <w:p w14:paraId="0503FD48" w14:textId="77777777" w:rsidR="00322DC0" w:rsidRPr="0061059A" w:rsidRDefault="00322DC0" w:rsidP="00322DC0">
            <w:pPr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6D0D30" w:rsidRPr="0061059A" w14:paraId="0238E650" w14:textId="77777777" w:rsidTr="00322DC0">
        <w:trPr>
          <w:trHeight w:val="7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C0BA0" w14:textId="77777777" w:rsidR="006D0D30" w:rsidRPr="00485353" w:rsidRDefault="006D0D3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D6C554" w14:textId="77777777" w:rsidR="006D0D30" w:rsidRPr="0061059A" w:rsidRDefault="006D0D3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1059A">
              <w:rPr>
                <w:rFonts w:ascii="Arial" w:hAnsi="Arial" w:cs="Arial"/>
                <w:b/>
                <w:bCs/>
                <w:color w:val="000000"/>
                <w:sz w:val="20"/>
              </w:rPr>
              <w:t>Panier moyen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5CF6F0" w14:textId="77777777" w:rsidR="00210BEE" w:rsidRPr="00210BEE" w:rsidRDefault="00210BEE" w:rsidP="00210B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u w:val="single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u w:val="single"/>
              </w:rPr>
              <w:t>491 120</w:t>
            </w:r>
          </w:p>
          <w:p w14:paraId="527A43B5" w14:textId="77777777" w:rsidR="006D0D30" w:rsidRPr="00210BEE" w:rsidRDefault="00210BEE" w:rsidP="00210BE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</w:rPr>
              <w:t>(98+30)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4D86" w14:textId="77777777" w:rsidR="008E5CF3" w:rsidRDefault="008E5CF3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99ECE31" w14:textId="77777777" w:rsidR="006D0D30" w:rsidRDefault="006D0D3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3836.88 €</w:t>
            </w:r>
          </w:p>
          <w:p w14:paraId="0C5916B4" w14:textId="77777777" w:rsidR="008E5CF3" w:rsidRDefault="008E5CF3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0C8B641" w14:textId="77777777" w:rsidR="008E5CF3" w:rsidRPr="00210BEE" w:rsidRDefault="008E5CF3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04C4AA" w14:textId="77777777" w:rsidR="006D0D30" w:rsidRPr="00210BEE" w:rsidRDefault="006D0D3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4 450 €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97A8F" w14:textId="77777777" w:rsidR="006D0D30" w:rsidRPr="00210BEE" w:rsidRDefault="006D0D3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3 250 €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FA0C1" w14:textId="77777777" w:rsidR="006D0D30" w:rsidRPr="00210BEE" w:rsidRDefault="006D0D30" w:rsidP="006D0D3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10B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4 000 €</w:t>
            </w:r>
          </w:p>
        </w:tc>
        <w:tc>
          <w:tcPr>
            <w:tcW w:w="4536" w:type="dxa"/>
          </w:tcPr>
          <w:p w14:paraId="5B270007" w14:textId="77777777" w:rsidR="006D0D30" w:rsidRPr="0061059A" w:rsidRDefault="00603922" w:rsidP="00603922">
            <w:pPr>
              <w:jc w:val="both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Ce ratio </w:t>
            </w:r>
            <w:r w:rsidRPr="00603922">
              <w:rPr>
                <w:rFonts w:ascii="Arial" w:eastAsia="Arial" w:hAnsi="Arial" w:cs="Arial"/>
                <w:szCs w:val="24"/>
              </w:rPr>
              <w:t>désigne le montant moyen dépensé par les acheteurs</w:t>
            </w:r>
            <w:r>
              <w:rPr>
                <w:rFonts w:ascii="Arial" w:eastAsia="Arial" w:hAnsi="Arial" w:cs="Arial"/>
                <w:szCs w:val="24"/>
              </w:rPr>
              <w:t xml:space="preserve">. </w:t>
            </w:r>
            <w:r w:rsidR="006D0D30" w:rsidRPr="0061059A">
              <w:rPr>
                <w:rFonts w:ascii="Arial" w:eastAsia="Arial" w:hAnsi="Arial" w:cs="Arial"/>
                <w:szCs w:val="24"/>
              </w:rPr>
              <w:t xml:space="preserve">On peut remarquer que Mme </w:t>
            </w:r>
            <w:proofErr w:type="spellStart"/>
            <w:r w:rsidR="006D0D30" w:rsidRPr="0061059A">
              <w:rPr>
                <w:rFonts w:ascii="Arial" w:eastAsia="Arial" w:hAnsi="Arial" w:cs="Arial"/>
                <w:szCs w:val="24"/>
              </w:rPr>
              <w:t>Vaucaire</w:t>
            </w:r>
            <w:proofErr w:type="spellEnd"/>
            <w:r w:rsidR="006D0D30" w:rsidRPr="0061059A">
              <w:rPr>
                <w:rFonts w:ascii="Arial" w:eastAsia="Arial" w:hAnsi="Arial" w:cs="Arial"/>
                <w:szCs w:val="24"/>
              </w:rPr>
              <w:t xml:space="preserve"> a </w:t>
            </w:r>
            <w:r w:rsidR="00322DC0">
              <w:rPr>
                <w:rFonts w:ascii="Arial" w:eastAsia="Arial" w:hAnsi="Arial" w:cs="Arial"/>
                <w:szCs w:val="24"/>
              </w:rPr>
              <w:t>le</w:t>
            </w:r>
            <w:r w:rsidR="006D0D30" w:rsidRPr="0061059A">
              <w:rPr>
                <w:rFonts w:ascii="Arial" w:eastAsia="Arial" w:hAnsi="Arial" w:cs="Arial"/>
                <w:szCs w:val="24"/>
              </w:rPr>
              <w:t xml:space="preserve"> panier moyen </w:t>
            </w:r>
            <w:r w:rsidR="00322DC0">
              <w:rPr>
                <w:rFonts w:ascii="Arial" w:eastAsia="Arial" w:hAnsi="Arial" w:cs="Arial"/>
                <w:szCs w:val="24"/>
              </w:rPr>
              <w:t>le plus élevé</w:t>
            </w:r>
            <w:r w:rsidR="006D0D30" w:rsidRPr="0061059A">
              <w:rPr>
                <w:rFonts w:ascii="Arial" w:eastAsia="Arial" w:hAnsi="Arial" w:cs="Arial"/>
                <w:szCs w:val="24"/>
              </w:rPr>
              <w:t xml:space="preserve"> (4 450 €), ce qui pe</w:t>
            </w:r>
            <w:r w:rsidR="00322DC0">
              <w:rPr>
                <w:rFonts w:ascii="Arial" w:eastAsia="Arial" w:hAnsi="Arial" w:cs="Arial"/>
                <w:szCs w:val="24"/>
              </w:rPr>
              <w:t xml:space="preserve">ut </w:t>
            </w:r>
            <w:r w:rsidR="006D0D30" w:rsidRPr="0061059A">
              <w:rPr>
                <w:rFonts w:ascii="Arial" w:eastAsia="Arial" w:hAnsi="Arial" w:cs="Arial"/>
                <w:szCs w:val="24"/>
              </w:rPr>
              <w:t>expliquer en partie sa performance en matière d’évolution du CA. Les deux autres commerciaux ont un panier moyen en dessous des objectifs et en corrélation avec l’évolution du CAHT.</w:t>
            </w:r>
          </w:p>
        </w:tc>
      </w:tr>
      <w:tr w:rsidR="00FC62C5" w:rsidRPr="0061059A" w14:paraId="59605310" w14:textId="77777777" w:rsidTr="00322D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82F67" w14:textId="77777777" w:rsidR="00FC62C5" w:rsidRPr="00485353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F8B73C8" w14:textId="640691BA" w:rsidR="00FC62C5" w:rsidRPr="0061059A" w:rsidRDefault="00FC62C5" w:rsidP="00E25FC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1059A">
              <w:rPr>
                <w:rFonts w:ascii="Arial" w:hAnsi="Arial" w:cs="Arial"/>
                <w:b/>
                <w:bCs/>
                <w:color w:val="000000"/>
                <w:sz w:val="20"/>
              </w:rPr>
              <w:t>Taux de remise 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5AF00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</w:pP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(11 580 + 2 500)</w:t>
            </w: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x 100</w:t>
            </w:r>
          </w:p>
          <w:p w14:paraId="3D7769D8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(491 120 + 11 580 + 2 500)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44AF4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2,79 %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C310E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2.38%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2CBB1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1.11%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D0478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10B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&lt; </w:t>
            </w:r>
            <w:proofErr w:type="gramStart"/>
            <w:r w:rsidRPr="00210B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à</w:t>
            </w:r>
            <w:proofErr w:type="gramEnd"/>
            <w:r w:rsidRPr="00210B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5%</w:t>
            </w:r>
          </w:p>
        </w:tc>
        <w:tc>
          <w:tcPr>
            <w:tcW w:w="4536" w:type="dxa"/>
          </w:tcPr>
          <w:p w14:paraId="3A0127CA" w14:textId="77777777" w:rsidR="00FC62C5" w:rsidRPr="0061059A" w:rsidRDefault="00FC62C5" w:rsidP="00FC62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 w:rsidRPr="0061059A">
              <w:rPr>
                <w:rFonts w:ascii="Arial" w:hAnsi="Arial" w:cs="Arial"/>
                <w:bCs/>
                <w:color w:val="000000"/>
                <w:sz w:val="20"/>
              </w:rPr>
              <w:t xml:space="preserve">Les taux de remise </w:t>
            </w:r>
            <w:r w:rsidR="00CA5F38" w:rsidRPr="0061059A">
              <w:rPr>
                <w:rFonts w:ascii="Arial" w:hAnsi="Arial" w:cs="Arial"/>
                <w:bCs/>
                <w:color w:val="000000"/>
                <w:sz w:val="20"/>
              </w:rPr>
              <w:t>sont conformes</w:t>
            </w:r>
            <w:r w:rsidRPr="0061059A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="00CA5F38" w:rsidRPr="0061059A">
              <w:rPr>
                <w:rFonts w:ascii="Arial" w:hAnsi="Arial" w:cs="Arial"/>
                <w:bCs/>
                <w:color w:val="000000"/>
                <w:sz w:val="20"/>
              </w:rPr>
              <w:t>à la</w:t>
            </w:r>
            <w:r w:rsidRPr="0061059A">
              <w:rPr>
                <w:rFonts w:ascii="Arial" w:hAnsi="Arial" w:cs="Arial"/>
                <w:bCs/>
                <w:color w:val="000000"/>
                <w:sz w:val="20"/>
              </w:rPr>
              <w:t xml:space="preserve"> politique commerciale de l’entreprise, à savoir &lt; 5%.</w:t>
            </w:r>
          </w:p>
        </w:tc>
      </w:tr>
      <w:tr w:rsidR="00FC62C5" w:rsidRPr="0061059A" w14:paraId="63C712E3" w14:textId="77777777" w:rsidTr="00322DC0">
        <w:trPr>
          <w:trHeight w:val="765"/>
        </w:trPr>
        <w:tc>
          <w:tcPr>
            <w:tcW w:w="851" w:type="dxa"/>
            <w:vMerge w:val="restart"/>
            <w:textDirection w:val="btLr"/>
          </w:tcPr>
          <w:p w14:paraId="5F5F7A95" w14:textId="77777777" w:rsidR="00FC62C5" w:rsidRPr="00485353" w:rsidRDefault="00FC62C5" w:rsidP="00FC62C5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5353">
              <w:rPr>
                <w:rFonts w:ascii="Arial" w:hAnsi="Arial" w:cs="Arial"/>
                <w:b/>
                <w:bCs/>
                <w:color w:val="000000"/>
              </w:rPr>
              <w:t>Prospection</w:t>
            </w:r>
          </w:p>
        </w:tc>
        <w:tc>
          <w:tcPr>
            <w:tcW w:w="2268" w:type="dxa"/>
            <w:vAlign w:val="center"/>
          </w:tcPr>
          <w:p w14:paraId="6CEE83F0" w14:textId="77777777" w:rsidR="00FC62C5" w:rsidRPr="0061059A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1059A">
              <w:rPr>
                <w:rFonts w:ascii="Arial" w:hAnsi="Arial" w:cs="Arial"/>
                <w:b/>
                <w:bCs/>
                <w:color w:val="000000"/>
                <w:sz w:val="20"/>
              </w:rPr>
              <w:t>Taux de prospection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4877EA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</w:pP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40</w:t>
            </w: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x 100</w:t>
            </w:r>
          </w:p>
          <w:p w14:paraId="182D0AE0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</w:t>
            </w: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(40+180)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6F610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18,18 %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A909E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2AB7D8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48.20%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DBA705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10B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35 %</w:t>
            </w:r>
          </w:p>
        </w:tc>
        <w:tc>
          <w:tcPr>
            <w:tcW w:w="4536" w:type="dxa"/>
          </w:tcPr>
          <w:p w14:paraId="69A34494" w14:textId="77777777" w:rsidR="00A35219" w:rsidRDefault="00A35219" w:rsidP="00FC62C5">
            <w:pPr>
              <w:jc w:val="both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Pierre Bellon est soucieux de développer son portefeuille clients car près de la moitié de son activité est consacrée à des opérations de prospection.</w:t>
            </w:r>
          </w:p>
          <w:p w14:paraId="378AD2D5" w14:textId="77777777" w:rsidR="00FC62C5" w:rsidRPr="0061059A" w:rsidRDefault="00FC62C5" w:rsidP="00FC62C5">
            <w:pPr>
              <w:jc w:val="both"/>
              <w:rPr>
                <w:rFonts w:ascii="Arial" w:eastAsia="Arial" w:hAnsi="Arial" w:cs="Arial"/>
                <w:szCs w:val="24"/>
              </w:rPr>
            </w:pPr>
            <w:r w:rsidRPr="0061059A">
              <w:rPr>
                <w:rFonts w:ascii="Arial" w:eastAsia="Arial" w:hAnsi="Arial" w:cs="Arial"/>
                <w:szCs w:val="24"/>
              </w:rPr>
              <w:t>Il ne représente que 18,18 % de l’activité de M. Alby (qui n’atteint pas l’objectif fixé) et 39 %</w:t>
            </w:r>
            <w:r>
              <w:rPr>
                <w:rFonts w:ascii="Arial" w:eastAsia="Arial" w:hAnsi="Arial" w:cs="Arial"/>
                <w:szCs w:val="24"/>
              </w:rPr>
              <w:t xml:space="preserve"> pour</w:t>
            </w:r>
            <w:r w:rsidRPr="0061059A">
              <w:rPr>
                <w:rFonts w:ascii="Arial" w:eastAsia="Arial" w:hAnsi="Arial" w:cs="Arial"/>
                <w:szCs w:val="24"/>
              </w:rPr>
              <w:t xml:space="preserve"> Mme </w:t>
            </w:r>
            <w:proofErr w:type="spellStart"/>
            <w:r w:rsidRPr="0061059A">
              <w:rPr>
                <w:rFonts w:ascii="Arial" w:eastAsia="Arial" w:hAnsi="Arial" w:cs="Arial"/>
                <w:szCs w:val="24"/>
              </w:rPr>
              <w:t>Vaucaire</w:t>
            </w:r>
            <w:proofErr w:type="spellEnd"/>
            <w:r w:rsidRPr="0061059A">
              <w:rPr>
                <w:rFonts w:ascii="Arial" w:eastAsia="Arial" w:hAnsi="Arial" w:cs="Arial"/>
                <w:szCs w:val="24"/>
              </w:rPr>
              <w:t>.</w:t>
            </w:r>
          </w:p>
        </w:tc>
      </w:tr>
      <w:tr w:rsidR="00FC62C5" w:rsidRPr="0061059A" w14:paraId="3908600B" w14:textId="77777777" w:rsidTr="00322DC0">
        <w:tc>
          <w:tcPr>
            <w:tcW w:w="851" w:type="dxa"/>
            <w:vMerge/>
          </w:tcPr>
          <w:p w14:paraId="672C82AD" w14:textId="77777777" w:rsidR="00FC62C5" w:rsidRPr="00485353" w:rsidRDefault="00FC62C5" w:rsidP="00FC62C5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19E1C7C" w14:textId="77777777" w:rsid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9B7A1A2" w14:textId="77777777" w:rsid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1059A">
              <w:rPr>
                <w:rFonts w:ascii="Arial" w:hAnsi="Arial" w:cs="Arial"/>
                <w:b/>
                <w:bCs/>
                <w:color w:val="000000"/>
                <w:sz w:val="20"/>
              </w:rPr>
              <w:t>Taux de contact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</w:t>
            </w:r>
            <w:r w:rsidRPr="0061059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utile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</w:t>
            </w:r>
          </w:p>
          <w:p w14:paraId="34C07C80" w14:textId="77777777" w:rsidR="00FC62C5" w:rsidRPr="0061059A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74FA43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</w:pP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</w:t>
            </w: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38</w:t>
            </w: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x 100</w:t>
            </w:r>
          </w:p>
          <w:p w14:paraId="3DB1CC48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6CE3B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5292BC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93.75%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42650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CEBA1B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10B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70%</w:t>
            </w:r>
          </w:p>
        </w:tc>
        <w:tc>
          <w:tcPr>
            <w:tcW w:w="4536" w:type="dxa"/>
          </w:tcPr>
          <w:p w14:paraId="6BC67F23" w14:textId="77777777" w:rsidR="00FC62C5" w:rsidRPr="0061059A" w:rsidRDefault="00FC62C5" w:rsidP="00FC62C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 w:rsidRPr="0061059A">
              <w:rPr>
                <w:rFonts w:ascii="Arial" w:eastAsia="Arial" w:hAnsi="Arial" w:cs="Arial"/>
                <w:sz w:val="20"/>
              </w:rPr>
              <w:t xml:space="preserve">P. Bellon qui a prospecté bien plus que ses collègues </w:t>
            </w:r>
            <w:proofErr w:type="gramStart"/>
            <w:r w:rsidRPr="0061059A">
              <w:rPr>
                <w:rFonts w:ascii="Arial" w:eastAsia="Arial" w:hAnsi="Arial" w:cs="Arial"/>
                <w:sz w:val="20"/>
              </w:rPr>
              <w:t>a</w:t>
            </w:r>
            <w:proofErr w:type="gramEnd"/>
            <w:r w:rsidRPr="0061059A">
              <w:rPr>
                <w:rFonts w:ascii="Arial" w:eastAsia="Arial" w:hAnsi="Arial" w:cs="Arial"/>
                <w:sz w:val="20"/>
              </w:rPr>
              <w:t xml:space="preserve"> un taux de contact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Pr="0061059A">
              <w:rPr>
                <w:rFonts w:ascii="Arial" w:eastAsia="Arial" w:hAnsi="Arial" w:cs="Arial"/>
                <w:sz w:val="20"/>
              </w:rPr>
              <w:t xml:space="preserve"> utile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Pr="0061059A">
              <w:rPr>
                <w:rFonts w:ascii="Arial" w:eastAsia="Arial" w:hAnsi="Arial" w:cs="Arial"/>
                <w:sz w:val="20"/>
              </w:rPr>
              <w:t xml:space="preserve"> de 65 % (inférieur à l’objectif), ce qui laisse supposer qu’il n’a pas su sélectionner (qualifier) les prospects contactés. Ses collègues dépassent très largement l’objectif fixé en atteignant chacun plus de 90%.</w:t>
            </w:r>
          </w:p>
        </w:tc>
      </w:tr>
      <w:tr w:rsidR="00FC62C5" w:rsidRPr="0061059A" w14:paraId="6319D7E4" w14:textId="77777777" w:rsidTr="00322DC0">
        <w:tc>
          <w:tcPr>
            <w:tcW w:w="851" w:type="dxa"/>
            <w:vMerge/>
          </w:tcPr>
          <w:p w14:paraId="1159696E" w14:textId="77777777" w:rsidR="00FC62C5" w:rsidRPr="00485353" w:rsidRDefault="00FC62C5" w:rsidP="00FC62C5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E2E55DD" w14:textId="77777777" w:rsid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2A0BBE7" w14:textId="77777777" w:rsid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1059A">
              <w:rPr>
                <w:rFonts w:ascii="Arial" w:hAnsi="Arial" w:cs="Arial"/>
                <w:b/>
                <w:bCs/>
                <w:color w:val="000000"/>
                <w:sz w:val="20"/>
              </w:rPr>
              <w:t>Taux de transformation</w:t>
            </w:r>
          </w:p>
          <w:p w14:paraId="2B5564BC" w14:textId="77777777" w:rsidR="00FC62C5" w:rsidRPr="0061059A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0655A5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</w:pP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</w:t>
            </w: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30</w:t>
            </w: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x 100</w:t>
            </w:r>
          </w:p>
          <w:p w14:paraId="3C104A26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957EA" w14:textId="77777777" w:rsidR="00FC62C5" w:rsidRPr="00FC62C5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C62C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AE8A1F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56.25%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58022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B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35%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16D05" w14:textId="77777777" w:rsidR="00FC62C5" w:rsidRPr="00210BEE" w:rsidRDefault="00FC62C5" w:rsidP="00FC62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10BE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60%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B003C65" w14:textId="77777777" w:rsidR="00FC62C5" w:rsidRPr="0061059A" w:rsidRDefault="00A35219" w:rsidP="00A352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Seul </w:t>
            </w:r>
            <w:r w:rsidR="00FC62C5" w:rsidRPr="0061059A"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z w:val="20"/>
              </w:rPr>
              <w:t xml:space="preserve">ierre </w:t>
            </w:r>
            <w:r w:rsidR="00FC62C5" w:rsidRPr="0061059A">
              <w:rPr>
                <w:rFonts w:ascii="Arial" w:eastAsia="Arial" w:hAnsi="Arial" w:cs="Arial"/>
                <w:sz w:val="20"/>
              </w:rPr>
              <w:t>Bellon n’atteint pas l’objectif fixé en raison de son faible taux de contact utile et de sa difficulté à concrétiser l’achat après l’établissement d’un devis. Seul M. H. Alby dépasse les objectifs</w:t>
            </w:r>
            <w:r w:rsidR="00FC62C5">
              <w:rPr>
                <w:rFonts w:ascii="Arial" w:eastAsia="Arial" w:hAnsi="Arial" w:cs="Arial"/>
                <w:sz w:val="20"/>
              </w:rPr>
              <w:t>.</w:t>
            </w:r>
          </w:p>
        </w:tc>
      </w:tr>
    </w:tbl>
    <w:p w14:paraId="717C2090" w14:textId="77777777" w:rsidR="00445B41" w:rsidRPr="00AD09AE" w:rsidRDefault="00445B41" w:rsidP="00445B41">
      <w:pPr>
        <w:tabs>
          <w:tab w:val="left" w:pos="3193"/>
        </w:tabs>
        <w:rPr>
          <w:sz w:val="2"/>
          <w:lang w:eastAsia="fr-FR"/>
        </w:rPr>
      </w:pPr>
    </w:p>
    <w:p w14:paraId="41FA333E" w14:textId="77777777" w:rsidR="00445B41" w:rsidRDefault="00445B41" w:rsidP="00445B4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68C9FF9" w14:textId="77777777" w:rsidR="0066277E" w:rsidRPr="0066277E" w:rsidRDefault="0066277E" w:rsidP="006627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/>
          <w:b/>
          <w:sz w:val="28"/>
        </w:rPr>
      </w:pPr>
      <w:r w:rsidRPr="0066277E">
        <w:rPr>
          <w:rFonts w:ascii="Arial" w:hAnsi="Arial"/>
          <w:b/>
          <w:sz w:val="28"/>
        </w:rPr>
        <w:t xml:space="preserve">Soucieux d’apprécier le niveau d’activité de son équipe et de mesurer l’efficacité de leurs opérations de prospection, votre responsable vous demande de sélectionner </w:t>
      </w:r>
      <w:r w:rsidRPr="0066277E">
        <w:rPr>
          <w:rFonts w:ascii="Arial" w:hAnsi="Arial" w:cs="Arial"/>
          <w:b/>
          <w:color w:val="000000"/>
          <w:sz w:val="28"/>
        </w:rPr>
        <w:t>3 indicateurs d’analyse que vous jugez pertinents. Justifiez votre choix.</w:t>
      </w:r>
      <w:r w:rsidR="00D36378" w:rsidRPr="002E2BE6">
        <w:rPr>
          <w:rFonts w:ascii="Arial" w:hAnsi="Arial" w:cs="Arial"/>
          <w:b/>
          <w:color w:val="FF0000"/>
          <w:sz w:val="28"/>
        </w:rPr>
        <w:t xml:space="preserve"> </w:t>
      </w:r>
      <w:r w:rsidR="002E2BE6" w:rsidRPr="002E2BE6">
        <w:rPr>
          <w:rFonts w:ascii="Arial" w:hAnsi="Arial" w:cs="Arial"/>
          <w:b/>
          <w:color w:val="FF0000"/>
          <w:sz w:val="28"/>
        </w:rPr>
        <w:t>7</w:t>
      </w:r>
      <w:r w:rsidR="002E2BE6">
        <w:rPr>
          <w:rFonts w:ascii="Arial" w:hAnsi="Arial" w:cs="Arial"/>
          <w:b/>
          <w:color w:val="FF0000"/>
          <w:sz w:val="28"/>
        </w:rPr>
        <w:t xml:space="preserve"> </w:t>
      </w:r>
      <w:r w:rsidR="002E2BE6" w:rsidRPr="002E2BE6">
        <w:rPr>
          <w:rFonts w:ascii="Arial" w:hAnsi="Arial" w:cs="Arial"/>
          <w:b/>
          <w:color w:val="FF0000"/>
          <w:sz w:val="28"/>
        </w:rPr>
        <w:t>pts</w:t>
      </w:r>
    </w:p>
    <w:p w14:paraId="4BE1F41D" w14:textId="77777777" w:rsidR="0066277E" w:rsidRDefault="0066277E" w:rsidP="009F2E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65EE283" w14:textId="77777777" w:rsidR="009F2E53" w:rsidRDefault="009F2E53" w:rsidP="009F2E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candidat doit sélectionner 3 critères parmi les indicateurs précédemment calculés.</w:t>
      </w:r>
    </w:p>
    <w:p w14:paraId="71249D98" w14:textId="77777777" w:rsidR="001A7B2B" w:rsidRDefault="001A7B2B" w:rsidP="009F2E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4BEC08A" w14:textId="77777777" w:rsidR="001A7B2B" w:rsidRDefault="001A7B2B" w:rsidP="009F2E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A7B2B">
        <w:rPr>
          <w:rFonts w:ascii="Arial" w:hAnsi="Arial" w:cs="Arial"/>
          <w:color w:val="FF0000"/>
        </w:rPr>
        <w:t xml:space="preserve">Critères non pertinents : panier moyen, taux de </w:t>
      </w:r>
      <w:r>
        <w:rPr>
          <w:rFonts w:ascii="Arial" w:hAnsi="Arial" w:cs="Arial"/>
          <w:color w:val="FF0000"/>
        </w:rPr>
        <w:t>remise, taux de contacts utiles.</w:t>
      </w:r>
    </w:p>
    <w:p w14:paraId="44ED2C66" w14:textId="77777777" w:rsidR="001A7B2B" w:rsidRDefault="001A7B2B" w:rsidP="009F2E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CD1CB8" w14:textId="77777777" w:rsidR="001A7B2B" w:rsidRPr="005510D0" w:rsidRDefault="001A7B2B" w:rsidP="009F2E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5510D0">
        <w:rPr>
          <w:rFonts w:ascii="Arial" w:hAnsi="Arial" w:cs="Arial"/>
          <w:color w:val="FF0000"/>
        </w:rPr>
        <w:t>Seront retenus comme critères pertinents : taux d’évolution du CA, taux de prospection, taux de transformation.</w:t>
      </w:r>
    </w:p>
    <w:p w14:paraId="2CD3AC9D" w14:textId="77777777" w:rsidR="00081A41" w:rsidRPr="00081A41" w:rsidRDefault="00081A41" w:rsidP="009F2E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</w:rPr>
      </w:pPr>
    </w:p>
    <w:p w14:paraId="4F91E0D8" w14:textId="77777777" w:rsidR="009F2E53" w:rsidRPr="00FC4C74" w:rsidRDefault="0066277E" w:rsidP="00FC4C7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FC4C74">
        <w:rPr>
          <w:rFonts w:ascii="Arial" w:hAnsi="Arial" w:cs="Arial"/>
          <w:b/>
          <w:color w:val="000000"/>
        </w:rPr>
        <w:t>Afin d’apprécier le niveau d’activité de son équipe, il faut se référer à l’indicateur suivant :</w:t>
      </w:r>
    </w:p>
    <w:p w14:paraId="2A6BA832" w14:textId="77777777" w:rsidR="000F3F1D" w:rsidRDefault="000F3F1D" w:rsidP="009F2E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F2044F3" w14:textId="77777777" w:rsidR="00C66A7D" w:rsidRPr="00FC4C74" w:rsidRDefault="00C66A7D" w:rsidP="00C66A7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510D0">
        <w:rPr>
          <w:rFonts w:ascii="Arial" w:eastAsia="Arial" w:hAnsi="Arial" w:cs="Arial"/>
          <w:b/>
          <w:i/>
          <w:sz w:val="24"/>
          <w:szCs w:val="24"/>
        </w:rPr>
        <w:t>Évolution CA</w:t>
      </w:r>
      <w:r w:rsidRPr="00FC4C74">
        <w:rPr>
          <w:rFonts w:ascii="Arial" w:eastAsia="Arial" w:hAnsi="Arial" w:cs="Arial"/>
          <w:sz w:val="24"/>
          <w:szCs w:val="24"/>
        </w:rPr>
        <w:t xml:space="preserve"> :</w:t>
      </w:r>
      <w:r w:rsidR="0032390F" w:rsidRPr="00FC4C74">
        <w:rPr>
          <w:rFonts w:ascii="Arial" w:eastAsia="Arial" w:hAnsi="Arial" w:cs="Arial"/>
          <w:sz w:val="24"/>
          <w:szCs w:val="24"/>
        </w:rPr>
        <w:t xml:space="preserve"> indicateur révélateur du niveau d’activité de l’entreprise. En fonction de sa variation, celui-ci nous permet d’évaluer l’efficacité commerciale de l’équipe. Il permet également de procéder à un classement de leurs performances respectives.</w:t>
      </w:r>
    </w:p>
    <w:p w14:paraId="140226BA" w14:textId="77777777" w:rsidR="0032390F" w:rsidRDefault="0032390F" w:rsidP="00C66A7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945835" w14:textId="77777777" w:rsidR="0032390F" w:rsidRDefault="009C7DB2" w:rsidP="00C66A7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 2020</w:t>
      </w:r>
      <w:r w:rsidR="0032390F">
        <w:rPr>
          <w:rFonts w:ascii="Arial" w:eastAsia="Arial" w:hAnsi="Arial" w:cs="Arial"/>
          <w:sz w:val="24"/>
          <w:szCs w:val="24"/>
        </w:rPr>
        <w:t xml:space="preserve"> : 1 481 580 € </w:t>
      </w:r>
    </w:p>
    <w:p w14:paraId="2308AA4B" w14:textId="77777777" w:rsidR="0032390F" w:rsidRDefault="0032390F" w:rsidP="00C66A7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 202</w:t>
      </w:r>
      <w:r w:rsidR="009C7DB2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 : 1 489 120 €</w:t>
      </w:r>
    </w:p>
    <w:p w14:paraId="1E79CC33" w14:textId="77777777" w:rsidR="0032390F" w:rsidRDefault="0032390F" w:rsidP="00C66A7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9B88E9" w14:textId="77777777" w:rsidR="0032390F" w:rsidRDefault="0032390F" w:rsidP="00C66A7D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Légè</w:t>
      </w:r>
      <w:r w:rsidR="003E470D">
        <w:rPr>
          <w:rFonts w:ascii="Arial" w:eastAsia="Arial" w:hAnsi="Arial" w:cs="Arial"/>
          <w:sz w:val="24"/>
          <w:szCs w:val="24"/>
        </w:rPr>
        <w:t>re augmentation de 0,5 % de 2020 à 2021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6E017F5" w14:textId="77777777" w:rsidR="0066277E" w:rsidRDefault="0066277E" w:rsidP="00C66A7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03C627" w14:textId="77777777" w:rsidR="00FC4C74" w:rsidRPr="00FC4C74" w:rsidRDefault="00FC4C74" w:rsidP="00FC4C7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FC4C74">
        <w:rPr>
          <w:rFonts w:ascii="Arial" w:hAnsi="Arial" w:cs="Arial"/>
          <w:b/>
          <w:color w:val="000000"/>
        </w:rPr>
        <w:t>Afin d</w:t>
      </w:r>
      <w:r w:rsidR="00DF0577">
        <w:rPr>
          <w:rFonts w:ascii="Arial" w:hAnsi="Arial" w:cs="Arial"/>
          <w:b/>
          <w:color w:val="000000"/>
        </w:rPr>
        <w:t xml:space="preserve">e mesurer l’efficacité des opérations de prospection, </w:t>
      </w:r>
      <w:r w:rsidRPr="00FC4C74">
        <w:rPr>
          <w:rFonts w:ascii="Arial" w:hAnsi="Arial" w:cs="Arial"/>
          <w:b/>
          <w:color w:val="000000"/>
        </w:rPr>
        <w:t xml:space="preserve">il faut se référer </w:t>
      </w:r>
      <w:r w:rsidR="00DF0577">
        <w:rPr>
          <w:rFonts w:ascii="Arial" w:hAnsi="Arial" w:cs="Arial"/>
          <w:b/>
          <w:color w:val="000000"/>
        </w:rPr>
        <w:t xml:space="preserve">aux </w:t>
      </w:r>
      <w:r w:rsidRPr="00FC4C74">
        <w:rPr>
          <w:rFonts w:ascii="Arial" w:hAnsi="Arial" w:cs="Arial"/>
          <w:b/>
          <w:color w:val="000000"/>
        </w:rPr>
        <w:t>indicateur</w:t>
      </w:r>
      <w:r w:rsidR="00DF0577">
        <w:rPr>
          <w:rFonts w:ascii="Arial" w:hAnsi="Arial" w:cs="Arial"/>
          <w:b/>
          <w:color w:val="000000"/>
        </w:rPr>
        <w:t>s</w:t>
      </w:r>
      <w:r w:rsidRPr="00FC4C74">
        <w:rPr>
          <w:rFonts w:ascii="Arial" w:hAnsi="Arial" w:cs="Arial"/>
          <w:b/>
          <w:color w:val="000000"/>
        </w:rPr>
        <w:t xml:space="preserve"> suivant</w:t>
      </w:r>
      <w:r w:rsidR="00DF0577">
        <w:rPr>
          <w:rFonts w:ascii="Arial" w:hAnsi="Arial" w:cs="Arial"/>
          <w:b/>
          <w:color w:val="000000"/>
        </w:rPr>
        <w:t>s</w:t>
      </w:r>
      <w:r w:rsidRPr="00FC4C74">
        <w:rPr>
          <w:rFonts w:ascii="Arial" w:hAnsi="Arial" w:cs="Arial"/>
          <w:b/>
          <w:color w:val="000000"/>
        </w:rPr>
        <w:t> :</w:t>
      </w:r>
    </w:p>
    <w:p w14:paraId="51D5B031" w14:textId="77777777" w:rsidR="00FC4C74" w:rsidRDefault="00FC4C74" w:rsidP="00C66A7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D52278" w14:textId="77777777" w:rsidR="00FC4C74" w:rsidRDefault="0066277E" w:rsidP="0066277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510D0">
        <w:rPr>
          <w:rFonts w:ascii="Arial" w:eastAsia="Arial" w:hAnsi="Arial" w:cs="Arial"/>
          <w:b/>
          <w:i/>
          <w:sz w:val="24"/>
          <w:szCs w:val="24"/>
        </w:rPr>
        <w:t>Taux de prospection</w:t>
      </w:r>
      <w:r w:rsidRPr="00FC4C74">
        <w:rPr>
          <w:rFonts w:ascii="Arial" w:eastAsia="Arial" w:hAnsi="Arial" w:cs="Arial"/>
          <w:sz w:val="24"/>
          <w:szCs w:val="24"/>
        </w:rPr>
        <w:t xml:space="preserve"> : démarche qui consiste à partir à la recherche de nouveaux clients, appelés prospects pour élargir son</w:t>
      </w:r>
      <w:r>
        <w:rPr>
          <w:rFonts w:ascii="Arial" w:eastAsia="Arial" w:hAnsi="Arial" w:cs="Arial"/>
          <w:sz w:val="24"/>
          <w:szCs w:val="24"/>
        </w:rPr>
        <w:t xml:space="preserve"> portefeuille clients.</w:t>
      </w:r>
      <w:r w:rsidR="00DF0577">
        <w:rPr>
          <w:rFonts w:ascii="Arial" w:eastAsia="Arial" w:hAnsi="Arial" w:cs="Arial"/>
          <w:sz w:val="24"/>
          <w:szCs w:val="24"/>
        </w:rPr>
        <w:t xml:space="preserve"> </w:t>
      </w:r>
    </w:p>
    <w:p w14:paraId="449800D4" w14:textId="77777777" w:rsidR="0066277E" w:rsidRDefault="0066277E" w:rsidP="0066277E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6649771" w14:textId="77777777" w:rsidR="0066277E" w:rsidRDefault="0066277E" w:rsidP="0066277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510D0">
        <w:rPr>
          <w:rFonts w:ascii="Arial" w:eastAsia="Arial" w:hAnsi="Arial" w:cs="Arial"/>
          <w:b/>
          <w:i/>
          <w:sz w:val="24"/>
          <w:szCs w:val="24"/>
        </w:rPr>
        <w:t>Taux de transformation</w:t>
      </w:r>
      <w:r w:rsidRPr="00DF0577">
        <w:rPr>
          <w:rFonts w:ascii="Arial" w:eastAsia="Arial" w:hAnsi="Arial" w:cs="Arial"/>
          <w:sz w:val="24"/>
          <w:szCs w:val="24"/>
        </w:rPr>
        <w:t xml:space="preserve"> : ce taux permet de mesurer l'efficacité et la rentabilité de l’activité de prospection en prenant en compte d'un</w:t>
      </w:r>
      <w:r w:rsidRPr="00DD42C3">
        <w:rPr>
          <w:rFonts w:ascii="Arial" w:eastAsia="Arial" w:hAnsi="Arial" w:cs="Arial"/>
          <w:sz w:val="24"/>
          <w:szCs w:val="24"/>
        </w:rPr>
        <w:t xml:space="preserve"> côté le nombre de </w:t>
      </w:r>
      <w:r>
        <w:rPr>
          <w:rFonts w:ascii="Arial" w:eastAsia="Arial" w:hAnsi="Arial" w:cs="Arial"/>
          <w:sz w:val="24"/>
          <w:szCs w:val="24"/>
        </w:rPr>
        <w:t>prospects ciblé</w:t>
      </w:r>
      <w:r w:rsidRPr="00DD42C3">
        <w:rPr>
          <w:rFonts w:ascii="Arial" w:eastAsia="Arial" w:hAnsi="Arial" w:cs="Arial"/>
          <w:sz w:val="24"/>
          <w:szCs w:val="24"/>
        </w:rPr>
        <w:t xml:space="preserve">s, et de l'autre côté le nombre de </w:t>
      </w:r>
      <w:r>
        <w:rPr>
          <w:rFonts w:ascii="Arial" w:eastAsia="Arial" w:hAnsi="Arial" w:cs="Arial"/>
          <w:sz w:val="24"/>
          <w:szCs w:val="24"/>
        </w:rPr>
        <w:t>prospects</w:t>
      </w:r>
      <w:r w:rsidRPr="00DD42C3">
        <w:rPr>
          <w:rFonts w:ascii="Arial" w:eastAsia="Arial" w:hAnsi="Arial" w:cs="Arial"/>
          <w:sz w:val="24"/>
          <w:szCs w:val="24"/>
        </w:rPr>
        <w:t xml:space="preserve"> ayant réalisé un achat</w:t>
      </w:r>
      <w:r>
        <w:rPr>
          <w:rFonts w:ascii="Arial" w:eastAsia="Arial" w:hAnsi="Arial" w:cs="Arial"/>
          <w:sz w:val="24"/>
          <w:szCs w:val="24"/>
        </w:rPr>
        <w:t>.</w:t>
      </w:r>
    </w:p>
    <w:p w14:paraId="2C127609" w14:textId="77777777" w:rsidR="001A7B2B" w:rsidRDefault="001A7B2B" w:rsidP="0066277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4702A5" w14:textId="77777777" w:rsidR="002E2BE6" w:rsidRDefault="002E2BE6">
      <w:pPr>
        <w:rPr>
          <w:rFonts w:ascii="Arial" w:eastAsia="Times New Roman" w:hAnsi="Arial" w:cs="Arial"/>
          <w:b/>
          <w:color w:val="000000"/>
          <w:sz w:val="28"/>
          <w:szCs w:val="24"/>
          <w:lang w:eastAsia="fr-FR"/>
        </w:rPr>
      </w:pPr>
      <w:r>
        <w:rPr>
          <w:rFonts w:ascii="Arial" w:hAnsi="Arial" w:cs="Arial"/>
          <w:b/>
          <w:color w:val="000000"/>
          <w:sz w:val="28"/>
        </w:rPr>
        <w:br w:type="page"/>
      </w:r>
    </w:p>
    <w:p w14:paraId="4E3D69CE" w14:textId="77777777" w:rsidR="0061059A" w:rsidRDefault="0061059A" w:rsidP="006627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color w:val="000000"/>
          <w:sz w:val="28"/>
        </w:rPr>
      </w:pPr>
      <w:r w:rsidRPr="0061059A">
        <w:rPr>
          <w:rFonts w:ascii="Arial" w:hAnsi="Arial" w:cs="Arial"/>
          <w:b/>
          <w:color w:val="000000"/>
          <w:sz w:val="28"/>
        </w:rPr>
        <w:lastRenderedPageBreak/>
        <w:t xml:space="preserve">Formulez des propositions afin </w:t>
      </w:r>
      <w:r w:rsidR="00797ED8">
        <w:rPr>
          <w:rFonts w:ascii="Arial" w:hAnsi="Arial" w:cs="Arial"/>
          <w:b/>
          <w:color w:val="000000"/>
          <w:sz w:val="28"/>
        </w:rPr>
        <w:t xml:space="preserve">d’améliorer leur </w:t>
      </w:r>
      <w:r w:rsidRPr="0061059A">
        <w:rPr>
          <w:rFonts w:ascii="Arial" w:hAnsi="Arial" w:cs="Arial"/>
          <w:b/>
          <w:color w:val="000000"/>
          <w:sz w:val="28"/>
        </w:rPr>
        <w:t xml:space="preserve">performance </w:t>
      </w:r>
      <w:r w:rsidR="00797ED8">
        <w:rPr>
          <w:rFonts w:ascii="Arial" w:hAnsi="Arial" w:cs="Arial"/>
          <w:b/>
          <w:color w:val="000000"/>
          <w:sz w:val="28"/>
        </w:rPr>
        <w:t>commerciale</w:t>
      </w:r>
      <w:r w:rsidR="001C2BC1">
        <w:rPr>
          <w:rFonts w:ascii="Arial" w:hAnsi="Arial" w:cs="Arial"/>
          <w:b/>
          <w:color w:val="000000"/>
          <w:sz w:val="28"/>
        </w:rPr>
        <w:t>.</w:t>
      </w:r>
      <w:r w:rsidR="00D36378">
        <w:rPr>
          <w:rFonts w:ascii="Arial" w:hAnsi="Arial" w:cs="Arial"/>
          <w:b/>
          <w:color w:val="000000"/>
          <w:sz w:val="28"/>
        </w:rPr>
        <w:t xml:space="preserve"> </w:t>
      </w:r>
      <w:r w:rsidR="002E2BE6" w:rsidRPr="002E2BE6">
        <w:rPr>
          <w:rFonts w:ascii="Arial" w:hAnsi="Arial" w:cs="Arial"/>
          <w:b/>
          <w:color w:val="FF0000"/>
          <w:sz w:val="28"/>
        </w:rPr>
        <w:t>9 pts</w:t>
      </w:r>
    </w:p>
    <w:p w14:paraId="2510D2F6" w14:textId="77777777" w:rsidR="0061059A" w:rsidRPr="00081A41" w:rsidRDefault="0061059A" w:rsidP="00081A4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4"/>
        </w:rPr>
      </w:pPr>
    </w:p>
    <w:p w14:paraId="1179FA04" w14:textId="77777777" w:rsidR="00911D63" w:rsidRPr="002C4940" w:rsidRDefault="00911D63" w:rsidP="00911D63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2C4940">
        <w:rPr>
          <w:rFonts w:ascii="Arial" w:eastAsia="Arial" w:hAnsi="Arial" w:cs="Arial"/>
          <w:color w:val="FF0000"/>
          <w:sz w:val="24"/>
          <w:szCs w:val="24"/>
        </w:rPr>
        <w:t>L’étudiant doit repérer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en priorité</w:t>
      </w:r>
      <w:r w:rsidRPr="002C4940">
        <w:rPr>
          <w:rFonts w:ascii="Arial" w:eastAsia="Arial" w:hAnsi="Arial" w:cs="Arial"/>
          <w:color w:val="FF0000"/>
          <w:sz w:val="24"/>
          <w:szCs w:val="24"/>
        </w:rPr>
        <w:t xml:space="preserve"> les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indicateurs pour lesquels les objectifs ne sont pas atteints : </w:t>
      </w:r>
    </w:p>
    <w:p w14:paraId="0F792C58" w14:textId="77777777" w:rsidR="0061059A" w:rsidRDefault="0061059A" w:rsidP="006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A6EAFC" w14:textId="77777777" w:rsidR="00911D63" w:rsidRPr="001C2BC1" w:rsidRDefault="00911D63" w:rsidP="00911D6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C2BC1">
        <w:rPr>
          <w:rFonts w:ascii="Arial" w:eastAsia="Arial" w:hAnsi="Arial" w:cs="Arial"/>
          <w:b/>
          <w:sz w:val="24"/>
          <w:szCs w:val="24"/>
        </w:rPr>
        <w:t>Les indicateurs de performance commerciale mettent en évidence :</w:t>
      </w:r>
    </w:p>
    <w:p w14:paraId="3C91962C" w14:textId="77777777" w:rsidR="002C4940" w:rsidRDefault="002C4940" w:rsidP="006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ADA8B" w14:textId="77777777" w:rsidR="00452A9D" w:rsidRPr="001C2BC1" w:rsidRDefault="001C2BC1" w:rsidP="00E65DA2">
      <w:pPr>
        <w:pStyle w:val="Paragraphedeliste"/>
        <w:numPr>
          <w:ilvl w:val="0"/>
          <w:numId w:val="6"/>
        </w:numPr>
        <w:spacing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l</w:t>
      </w:r>
      <w:r w:rsidRPr="001C2BC1">
        <w:rPr>
          <w:rFonts w:ascii="Arial" w:eastAsia="Arial" w:hAnsi="Arial" w:cs="Arial"/>
          <w:b/>
          <w:sz w:val="24"/>
          <w:szCs w:val="24"/>
        </w:rPr>
        <w:t>es</w:t>
      </w:r>
      <w:proofErr w:type="gramEnd"/>
      <w:r w:rsidR="00452A9D" w:rsidRPr="001C2BC1">
        <w:rPr>
          <w:rFonts w:ascii="Arial" w:eastAsia="Arial" w:hAnsi="Arial" w:cs="Arial"/>
          <w:b/>
          <w:sz w:val="24"/>
          <w:szCs w:val="24"/>
        </w:rPr>
        <w:t xml:space="preserve"> difficultés de M. P. Bellon.</w:t>
      </w:r>
      <w:r w:rsidR="00452A9D" w:rsidRPr="001C2BC1">
        <w:rPr>
          <w:rFonts w:ascii="Arial" w:eastAsia="Arial" w:hAnsi="Arial" w:cs="Arial"/>
          <w:sz w:val="24"/>
          <w:szCs w:val="24"/>
        </w:rPr>
        <w:t xml:space="preserve"> Mis à part le taux de prospection, M. Bellon n’atteint pas les objectifs</w:t>
      </w:r>
      <w:r>
        <w:rPr>
          <w:rFonts w:ascii="Arial" w:eastAsia="Arial" w:hAnsi="Arial" w:cs="Arial"/>
          <w:sz w:val="24"/>
          <w:szCs w:val="24"/>
        </w:rPr>
        <w:t xml:space="preserve"> fixés </w:t>
      </w:r>
      <w:r w:rsidR="00452A9D" w:rsidRPr="001C2BC1"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 xml:space="preserve"> enregistre des résultats en-deçà</w:t>
      </w:r>
      <w:r w:rsidR="00452A9D" w:rsidRPr="001C2BC1">
        <w:rPr>
          <w:rFonts w:ascii="Arial" w:eastAsia="Arial" w:hAnsi="Arial" w:cs="Arial"/>
          <w:sz w:val="24"/>
          <w:szCs w:val="24"/>
        </w:rPr>
        <w:t xml:space="preserve"> de ses deux collaborateurs.</w:t>
      </w:r>
    </w:p>
    <w:p w14:paraId="44DEE80E" w14:textId="77777777" w:rsidR="0061059A" w:rsidRPr="00081A41" w:rsidRDefault="0061059A" w:rsidP="0061059A">
      <w:pPr>
        <w:spacing w:after="0" w:line="240" w:lineRule="auto"/>
        <w:jc w:val="both"/>
        <w:rPr>
          <w:rFonts w:ascii="Arial" w:eastAsia="Arial" w:hAnsi="Arial" w:cs="Arial"/>
          <w:sz w:val="16"/>
          <w:szCs w:val="24"/>
        </w:rPr>
      </w:pPr>
    </w:p>
    <w:p w14:paraId="36792798" w14:textId="77777777" w:rsidR="00452A9D" w:rsidRDefault="00452A9D" w:rsidP="00E65DA2">
      <w:pPr>
        <w:spacing w:after="0" w:line="24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1C2BC1">
        <w:rPr>
          <w:rFonts w:ascii="Arial" w:eastAsia="Arial" w:hAnsi="Arial" w:cs="Arial"/>
          <w:b/>
          <w:sz w:val="24"/>
          <w:szCs w:val="24"/>
          <w:u w:val="single"/>
        </w:rPr>
        <w:t>Proposition</w:t>
      </w:r>
      <w:r w:rsidR="001C2BC1">
        <w:rPr>
          <w:rFonts w:ascii="Arial" w:eastAsia="Arial" w:hAnsi="Arial" w:cs="Arial"/>
          <w:b/>
          <w:sz w:val="24"/>
          <w:szCs w:val="24"/>
          <w:u w:val="single"/>
        </w:rPr>
        <w:t>s</w:t>
      </w:r>
      <w:r w:rsidRPr="00452A9D">
        <w:rPr>
          <w:rFonts w:ascii="Arial" w:eastAsia="Arial" w:hAnsi="Arial" w:cs="Arial"/>
          <w:sz w:val="24"/>
          <w:szCs w:val="24"/>
        </w:rPr>
        <w:t xml:space="preserve"> : </w:t>
      </w:r>
    </w:p>
    <w:p w14:paraId="60F0C922" w14:textId="77777777" w:rsidR="0061059A" w:rsidRPr="00452A9D" w:rsidRDefault="0061059A" w:rsidP="006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61122B" w14:textId="77777777" w:rsidR="00452A9D" w:rsidRDefault="00452A9D" w:rsidP="00E65DA2">
      <w:pPr>
        <w:spacing w:after="0" w:line="24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doit travailler sur la qualification des prospects afin d’améliorer son taux de contact utile et de transformation</w:t>
      </w:r>
      <w:r w:rsidR="001C2BC1">
        <w:rPr>
          <w:rFonts w:ascii="Arial" w:eastAsia="Arial" w:hAnsi="Arial" w:cs="Arial"/>
          <w:sz w:val="24"/>
          <w:szCs w:val="24"/>
        </w:rPr>
        <w:t> ;</w:t>
      </w:r>
    </w:p>
    <w:p w14:paraId="7702B5EA" w14:textId="77777777" w:rsidR="00452A9D" w:rsidRDefault="00452A9D" w:rsidP="00E65DA2">
      <w:pPr>
        <w:spacing w:after="0" w:line="24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utiliser la remise commerciale à la hauteur de ses collègues pour inciter à l’achat ses contacts utiles</w:t>
      </w:r>
      <w:r w:rsidR="001C2BC1">
        <w:rPr>
          <w:rFonts w:ascii="Arial" w:eastAsia="Arial" w:hAnsi="Arial" w:cs="Arial"/>
          <w:sz w:val="24"/>
          <w:szCs w:val="24"/>
        </w:rPr>
        <w:t> ;</w:t>
      </w:r>
    </w:p>
    <w:p w14:paraId="3E09B7FC" w14:textId="77777777" w:rsidR="00452A9D" w:rsidRDefault="00452A9D" w:rsidP="00E65DA2">
      <w:pPr>
        <w:spacing w:after="0" w:line="24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travailler son argumentaire commercial afin que son taux de transformation s’améliore.</w:t>
      </w:r>
    </w:p>
    <w:p w14:paraId="15E420A2" w14:textId="77777777" w:rsidR="0061059A" w:rsidRDefault="0061059A" w:rsidP="006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C49169" w14:textId="77777777" w:rsidR="00452A9D" w:rsidRDefault="00452A9D" w:rsidP="00E65DA2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2E2BE6">
        <w:rPr>
          <w:rFonts w:ascii="Arial" w:eastAsia="Arial" w:hAnsi="Arial" w:cs="Arial"/>
          <w:sz w:val="24"/>
          <w:szCs w:val="24"/>
        </w:rPr>
        <w:t xml:space="preserve">Pour cela, </w:t>
      </w:r>
      <w:r w:rsidR="00A249BD" w:rsidRPr="002E2BE6">
        <w:rPr>
          <w:rFonts w:ascii="Arial" w:eastAsia="Arial" w:hAnsi="Arial" w:cs="Arial"/>
          <w:sz w:val="24"/>
          <w:szCs w:val="24"/>
        </w:rPr>
        <w:t>il</w:t>
      </w:r>
      <w:r w:rsidRPr="002E2BE6">
        <w:rPr>
          <w:rFonts w:ascii="Arial" w:eastAsia="Arial" w:hAnsi="Arial" w:cs="Arial"/>
          <w:sz w:val="24"/>
          <w:szCs w:val="24"/>
        </w:rPr>
        <w:t xml:space="preserve"> peut bénéficier d’un soutien de la part de sa direction pour l’encadrer et l</w:t>
      </w:r>
      <w:r w:rsidR="00A249BD" w:rsidRPr="002E2BE6">
        <w:rPr>
          <w:rFonts w:ascii="Arial" w:eastAsia="Arial" w:hAnsi="Arial" w:cs="Arial"/>
          <w:sz w:val="24"/>
          <w:szCs w:val="24"/>
        </w:rPr>
        <w:t>e</w:t>
      </w:r>
      <w:r w:rsidRPr="002E2BE6">
        <w:rPr>
          <w:rFonts w:ascii="Arial" w:eastAsia="Arial" w:hAnsi="Arial" w:cs="Arial"/>
          <w:sz w:val="24"/>
          <w:szCs w:val="24"/>
        </w:rPr>
        <w:t xml:space="preserve"> faire progresser sur ses points faibles (mise en place d’un coaching, inscription à une formation ciblée sur le plan de formation).</w:t>
      </w:r>
    </w:p>
    <w:p w14:paraId="6F0B4993" w14:textId="77777777" w:rsidR="001C2BC1" w:rsidRDefault="001C2BC1" w:rsidP="006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1283EA" w14:textId="77777777" w:rsidR="00452A9D" w:rsidRDefault="00452A9D" w:rsidP="00E65DA2">
      <w:p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Toutefois, ces résultats ne reposent que sur l’analyse d’un mois. </w:t>
      </w:r>
      <w:r w:rsidR="00BB50E3">
        <w:rPr>
          <w:rFonts w:ascii="Arial" w:eastAsia="Arial" w:hAnsi="Arial" w:cs="Arial"/>
          <w:sz w:val="24"/>
          <w:szCs w:val="24"/>
        </w:rPr>
        <w:t xml:space="preserve">Il est possible que M. P. Bellon </w:t>
      </w:r>
      <w:r>
        <w:rPr>
          <w:rFonts w:ascii="Arial" w:eastAsia="Arial" w:hAnsi="Arial" w:cs="Arial"/>
          <w:sz w:val="24"/>
          <w:szCs w:val="24"/>
        </w:rPr>
        <w:t xml:space="preserve">ait rencontré des difficultés </w:t>
      </w:r>
      <w:r w:rsidR="001C2BC1">
        <w:rPr>
          <w:rFonts w:ascii="Arial" w:eastAsia="Arial" w:hAnsi="Arial" w:cs="Arial"/>
          <w:sz w:val="24"/>
          <w:szCs w:val="24"/>
        </w:rPr>
        <w:t>d’ordre personnel et/ou professionnel</w:t>
      </w:r>
      <w:r>
        <w:rPr>
          <w:rFonts w:ascii="Arial" w:eastAsia="Arial" w:hAnsi="Arial" w:cs="Arial"/>
          <w:sz w:val="24"/>
          <w:szCs w:val="24"/>
        </w:rPr>
        <w:t xml:space="preserve"> qui ne</w:t>
      </w:r>
      <w:r w:rsidR="00BB50E3">
        <w:rPr>
          <w:rFonts w:ascii="Arial" w:eastAsia="Arial" w:hAnsi="Arial" w:cs="Arial"/>
          <w:sz w:val="24"/>
          <w:szCs w:val="24"/>
        </w:rPr>
        <w:t xml:space="preserve"> lui ont pas permis d’être</w:t>
      </w:r>
      <w:r>
        <w:rPr>
          <w:rFonts w:ascii="Arial" w:eastAsia="Arial" w:hAnsi="Arial" w:cs="Arial"/>
          <w:sz w:val="24"/>
          <w:szCs w:val="24"/>
        </w:rPr>
        <w:t xml:space="preserve"> perfo</w:t>
      </w:r>
      <w:r w:rsidR="00BB50E3">
        <w:rPr>
          <w:rFonts w:ascii="Arial" w:eastAsia="Arial" w:hAnsi="Arial" w:cs="Arial"/>
          <w:sz w:val="24"/>
          <w:szCs w:val="24"/>
        </w:rPr>
        <w:t>rmant</w:t>
      </w:r>
      <w:r>
        <w:rPr>
          <w:rFonts w:ascii="Arial" w:eastAsia="Arial" w:hAnsi="Arial" w:cs="Arial"/>
          <w:sz w:val="24"/>
          <w:szCs w:val="24"/>
        </w:rPr>
        <w:t>. Ce n’est que grâce à un suivi étalé dans le temps, que l’on pourra vraiment confirmer ou infirmer ses difficultés.</w:t>
      </w:r>
    </w:p>
    <w:p w14:paraId="245B770F" w14:textId="77777777" w:rsidR="00452A9D" w:rsidRPr="00081A41" w:rsidRDefault="00452A9D" w:rsidP="0061059A">
      <w:pPr>
        <w:spacing w:after="0" w:line="240" w:lineRule="auto"/>
        <w:jc w:val="both"/>
        <w:rPr>
          <w:rFonts w:ascii="Arial" w:eastAsia="Arial" w:hAnsi="Arial" w:cs="Arial"/>
          <w:sz w:val="16"/>
          <w:szCs w:val="24"/>
        </w:rPr>
      </w:pPr>
    </w:p>
    <w:p w14:paraId="63F34620" w14:textId="77777777" w:rsidR="00452A9D" w:rsidRPr="001C2BC1" w:rsidRDefault="00452A9D" w:rsidP="00E65DA2">
      <w:pPr>
        <w:pStyle w:val="Paragraphedeliste"/>
        <w:numPr>
          <w:ilvl w:val="0"/>
          <w:numId w:val="6"/>
        </w:numPr>
        <w:spacing w:line="24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proofErr w:type="gramStart"/>
      <w:r w:rsidRPr="00E65DA2">
        <w:rPr>
          <w:rFonts w:ascii="Arial" w:eastAsia="Arial" w:hAnsi="Arial" w:cs="Arial"/>
          <w:b/>
          <w:sz w:val="24"/>
          <w:szCs w:val="24"/>
        </w:rPr>
        <w:t>le</w:t>
      </w:r>
      <w:proofErr w:type="gramEnd"/>
      <w:r w:rsidRPr="00E65DA2">
        <w:rPr>
          <w:rFonts w:ascii="Arial" w:eastAsia="Arial" w:hAnsi="Arial" w:cs="Arial"/>
          <w:b/>
          <w:sz w:val="24"/>
          <w:szCs w:val="24"/>
        </w:rPr>
        <w:t xml:space="preserve"> </w:t>
      </w:r>
      <w:r w:rsidRPr="001C2BC1">
        <w:rPr>
          <w:rFonts w:ascii="Arial" w:eastAsia="Arial" w:hAnsi="Arial" w:cs="Arial"/>
          <w:b/>
          <w:sz w:val="24"/>
          <w:szCs w:val="24"/>
        </w:rPr>
        <w:t>relâchement de M. Alby</w:t>
      </w:r>
      <w:r w:rsidR="00BB50E3" w:rsidRPr="001C2BC1">
        <w:rPr>
          <w:rFonts w:ascii="Arial" w:eastAsia="Arial" w:hAnsi="Arial" w:cs="Arial"/>
          <w:b/>
          <w:sz w:val="24"/>
          <w:szCs w:val="24"/>
        </w:rPr>
        <w:t xml:space="preserve">. </w:t>
      </w:r>
      <w:r w:rsidR="00BB50E3" w:rsidRPr="001C2BC1">
        <w:rPr>
          <w:rFonts w:ascii="Arial" w:eastAsia="Arial" w:hAnsi="Arial" w:cs="Arial"/>
          <w:sz w:val="24"/>
          <w:szCs w:val="24"/>
        </w:rPr>
        <w:t xml:space="preserve">On constate une forte dégradation du CAHT </w:t>
      </w:r>
      <w:r w:rsidR="001C2BC1">
        <w:rPr>
          <w:rFonts w:ascii="Arial" w:eastAsia="Arial" w:hAnsi="Arial" w:cs="Arial"/>
          <w:sz w:val="24"/>
          <w:szCs w:val="24"/>
        </w:rPr>
        <w:t>(</w:t>
      </w:r>
      <w:r w:rsidR="00BB50E3" w:rsidRPr="001C2BC1">
        <w:rPr>
          <w:rFonts w:ascii="Arial" w:eastAsia="Arial" w:hAnsi="Arial" w:cs="Arial"/>
          <w:sz w:val="24"/>
          <w:szCs w:val="24"/>
        </w:rPr>
        <w:t>11.91%</w:t>
      </w:r>
      <w:r w:rsidR="001C2BC1">
        <w:rPr>
          <w:rFonts w:ascii="Arial" w:eastAsia="Arial" w:hAnsi="Arial" w:cs="Arial"/>
          <w:sz w:val="24"/>
          <w:szCs w:val="24"/>
        </w:rPr>
        <w:t>)</w:t>
      </w:r>
      <w:r w:rsidR="00BB50E3" w:rsidRPr="001C2BC1">
        <w:rPr>
          <w:rFonts w:ascii="Arial" w:eastAsia="Arial" w:hAnsi="Arial" w:cs="Arial"/>
          <w:sz w:val="24"/>
          <w:szCs w:val="24"/>
        </w:rPr>
        <w:t xml:space="preserve"> ainsi qu’un taux de prospection relativement faible 18.18% alors que l’objectif est de 35%.</w:t>
      </w:r>
    </w:p>
    <w:p w14:paraId="06D62500" w14:textId="77777777" w:rsidR="001C2BC1" w:rsidRPr="00081A41" w:rsidRDefault="001C2BC1" w:rsidP="0061059A">
      <w:pPr>
        <w:spacing w:after="0" w:line="240" w:lineRule="auto"/>
        <w:jc w:val="both"/>
        <w:rPr>
          <w:rFonts w:ascii="Arial" w:eastAsia="Arial" w:hAnsi="Arial" w:cs="Arial"/>
          <w:sz w:val="16"/>
          <w:szCs w:val="24"/>
        </w:rPr>
      </w:pPr>
    </w:p>
    <w:p w14:paraId="60562FA3" w14:textId="77777777" w:rsidR="00452A9D" w:rsidRDefault="00452A9D" w:rsidP="00E65DA2">
      <w:pPr>
        <w:spacing w:after="0" w:line="24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1C2BC1">
        <w:rPr>
          <w:rFonts w:ascii="Arial" w:eastAsia="Arial" w:hAnsi="Arial" w:cs="Arial"/>
          <w:b/>
          <w:sz w:val="24"/>
          <w:szCs w:val="24"/>
          <w:u w:val="single"/>
        </w:rPr>
        <w:t>Proposition</w:t>
      </w:r>
      <w:r w:rsidR="001C2BC1" w:rsidRPr="001C2BC1">
        <w:rPr>
          <w:rFonts w:ascii="Arial" w:eastAsia="Arial" w:hAnsi="Arial" w:cs="Arial"/>
          <w:b/>
          <w:sz w:val="24"/>
          <w:szCs w:val="24"/>
          <w:u w:val="single"/>
        </w:rPr>
        <w:t>(s)</w:t>
      </w:r>
      <w:r>
        <w:rPr>
          <w:rFonts w:ascii="Arial" w:eastAsia="Arial" w:hAnsi="Arial" w:cs="Arial"/>
          <w:sz w:val="24"/>
          <w:szCs w:val="24"/>
        </w:rPr>
        <w:t> :</w:t>
      </w:r>
    </w:p>
    <w:p w14:paraId="656E7AB8" w14:textId="77777777" w:rsidR="001C2BC1" w:rsidRDefault="001C2BC1" w:rsidP="006105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66E45F" w14:textId="77777777" w:rsidR="00452A9D" w:rsidRDefault="00452A9D" w:rsidP="00E65DA2">
      <w:pPr>
        <w:spacing w:after="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doit respecter l’objectif fixé par sa direction de 35% de taux de prospection afin d’accroître son portefeuille client et de compenser ainsi la baisse du CA du mois de juin N par rapport au mois de juin N-1, qui peut s’expliquer par une baisse de l’activité de ses clients.</w:t>
      </w:r>
    </w:p>
    <w:p w14:paraId="3853F032" w14:textId="77777777" w:rsidR="00E65DA2" w:rsidRPr="00081A41" w:rsidRDefault="00E65DA2" w:rsidP="00E65DA2">
      <w:pPr>
        <w:spacing w:after="0" w:line="240" w:lineRule="auto"/>
        <w:ind w:left="708"/>
        <w:jc w:val="both"/>
        <w:rPr>
          <w:rFonts w:ascii="Arial" w:eastAsia="Arial" w:hAnsi="Arial" w:cs="Arial"/>
          <w:szCs w:val="24"/>
        </w:rPr>
      </w:pPr>
    </w:p>
    <w:p w14:paraId="07328649" w14:textId="77777777" w:rsidR="008B7D5F" w:rsidRDefault="00452A9D" w:rsidP="00A94B0D">
      <w:pPr>
        <w:spacing w:after="0" w:line="240" w:lineRule="auto"/>
        <w:ind w:left="708"/>
        <w:jc w:val="both"/>
        <w:rPr>
          <w:rFonts w:ascii="Arial" w:hAnsi="Arial"/>
          <w:b/>
          <w:bCs/>
          <w:color w:val="FF0000"/>
          <w:sz w:val="28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Pour cela, sa direction doit lui signifier son manquement, entendre ses explications et l’inciter à respecter l’objectif fixé en tenant compte des raisons pour lesquelles celui-ci a négligé la partie prospection (manque de temps, portefeuille client lourd à gérer…).</w:t>
      </w:r>
    </w:p>
    <w:p w14:paraId="38564303" w14:textId="77777777" w:rsidR="00420027" w:rsidRDefault="00420027">
      <w:pPr>
        <w:rPr>
          <w:rFonts w:ascii="Arial" w:hAnsi="Arial"/>
          <w:b/>
          <w:bCs/>
          <w:color w:val="FF0000"/>
          <w:sz w:val="28"/>
          <w:szCs w:val="24"/>
          <w:u w:val="single"/>
        </w:rPr>
      </w:pPr>
    </w:p>
    <w:p w14:paraId="60558F2C" w14:textId="77777777" w:rsidR="00420027" w:rsidRPr="002E2BE6" w:rsidRDefault="00496A69">
      <w:pPr>
        <w:rPr>
          <w:rFonts w:ascii="Arial" w:hAnsi="Arial"/>
          <w:b/>
          <w:bCs/>
          <w:i/>
          <w:color w:val="FF0000"/>
          <w:sz w:val="28"/>
          <w:szCs w:val="24"/>
          <w:u w:val="single"/>
        </w:rPr>
      </w:pPr>
      <w:r w:rsidRPr="002E2BE6">
        <w:rPr>
          <w:rFonts w:ascii="Arial" w:hAnsi="Arial"/>
          <w:b/>
          <w:bCs/>
          <w:i/>
          <w:color w:val="FF0000"/>
          <w:sz w:val="28"/>
          <w:szCs w:val="24"/>
          <w:u w:val="single"/>
        </w:rPr>
        <w:t>Accepter toute réponse cohérente</w:t>
      </w:r>
    </w:p>
    <w:p w14:paraId="4D6276F5" w14:textId="77777777" w:rsidR="00420027" w:rsidRDefault="00420027">
      <w:pPr>
        <w:rPr>
          <w:rFonts w:ascii="Arial" w:hAnsi="Arial"/>
          <w:b/>
          <w:bCs/>
          <w:color w:val="FF0000"/>
          <w:sz w:val="28"/>
          <w:szCs w:val="24"/>
          <w:u w:val="single"/>
        </w:rPr>
      </w:pPr>
    </w:p>
    <w:p w14:paraId="557A6507" w14:textId="77777777" w:rsidR="00EB0648" w:rsidRPr="00CD621F" w:rsidRDefault="00A94B0D">
      <w:pPr>
        <w:rPr>
          <w:rFonts w:ascii="Arial" w:hAnsi="Arial"/>
          <w:b/>
          <w:bCs/>
          <w:sz w:val="28"/>
          <w:szCs w:val="24"/>
          <w:u w:val="single"/>
        </w:rPr>
      </w:pPr>
      <w:r w:rsidRPr="00CD621F">
        <w:rPr>
          <w:rFonts w:ascii="Arial" w:hAnsi="Arial"/>
          <w:b/>
          <w:bCs/>
          <w:sz w:val="28"/>
          <w:szCs w:val="24"/>
          <w:u w:val="single"/>
        </w:rPr>
        <w:t>D</w:t>
      </w:r>
      <w:r w:rsidR="00EB0648" w:rsidRPr="00CD621F">
        <w:rPr>
          <w:rFonts w:ascii="Arial" w:hAnsi="Arial"/>
          <w:b/>
          <w:bCs/>
          <w:sz w:val="28"/>
          <w:szCs w:val="24"/>
          <w:u w:val="single"/>
        </w:rPr>
        <w:t>OSSIER 2</w:t>
      </w:r>
      <w:r w:rsidR="00EB0648" w:rsidRPr="00CD621F">
        <w:rPr>
          <w:rFonts w:ascii="Arial" w:hAnsi="Arial"/>
          <w:b/>
          <w:bCs/>
          <w:sz w:val="28"/>
          <w:szCs w:val="24"/>
        </w:rPr>
        <w:t xml:space="preserve"> : GROUPE PERFRA</w:t>
      </w:r>
      <w:r w:rsidR="00D36378" w:rsidRPr="00CD621F">
        <w:rPr>
          <w:rFonts w:ascii="Arial" w:hAnsi="Arial"/>
          <w:b/>
          <w:bCs/>
          <w:sz w:val="28"/>
          <w:szCs w:val="24"/>
        </w:rPr>
        <w:t xml:space="preserve"> (25 points)</w:t>
      </w:r>
    </w:p>
    <w:p w14:paraId="53829715" w14:textId="77777777" w:rsidR="00192E6C" w:rsidRDefault="00192E6C" w:rsidP="008109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EADCCA" w14:textId="77777777" w:rsidR="00EB0648" w:rsidRPr="00D36378" w:rsidRDefault="00EB0648" w:rsidP="00D3637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color w:val="000000"/>
          <w:sz w:val="28"/>
        </w:rPr>
      </w:pPr>
      <w:r w:rsidRPr="00D36378">
        <w:rPr>
          <w:rFonts w:ascii="Arial" w:hAnsi="Arial" w:cs="Arial"/>
          <w:b/>
          <w:color w:val="000000"/>
          <w:sz w:val="28"/>
        </w:rPr>
        <w:t>Déterminez le coût de la gestion des stocks de pneumatique</w:t>
      </w:r>
      <w:r w:rsidR="00810940" w:rsidRPr="00D36378">
        <w:rPr>
          <w:rFonts w:ascii="Arial" w:hAnsi="Arial" w:cs="Arial"/>
          <w:b/>
          <w:color w:val="000000"/>
          <w:sz w:val="28"/>
        </w:rPr>
        <w:t>s</w:t>
      </w:r>
      <w:r w:rsidRPr="00D36378">
        <w:rPr>
          <w:rFonts w:ascii="Arial" w:hAnsi="Arial" w:cs="Arial"/>
          <w:b/>
          <w:color w:val="000000"/>
          <w:sz w:val="28"/>
        </w:rPr>
        <w:t xml:space="preserve"> pour le 1</w:t>
      </w:r>
      <w:r w:rsidRPr="009C7DB2">
        <w:rPr>
          <w:rFonts w:ascii="Arial" w:hAnsi="Arial" w:cs="Arial"/>
          <w:b/>
          <w:color w:val="000000"/>
          <w:sz w:val="28"/>
          <w:vertAlign w:val="superscript"/>
        </w:rPr>
        <w:t>er</w:t>
      </w:r>
      <w:r w:rsidR="009C7DB2">
        <w:rPr>
          <w:rFonts w:ascii="Arial" w:hAnsi="Arial" w:cs="Arial"/>
          <w:b/>
          <w:color w:val="000000"/>
          <w:sz w:val="28"/>
        </w:rPr>
        <w:t xml:space="preserve"> </w:t>
      </w:r>
      <w:r w:rsidR="00F52105">
        <w:rPr>
          <w:rFonts w:ascii="Arial" w:hAnsi="Arial" w:cs="Arial"/>
          <w:b/>
          <w:color w:val="000000"/>
          <w:sz w:val="28"/>
        </w:rPr>
        <w:t>semestre 2022</w:t>
      </w:r>
      <w:r w:rsidRPr="00D36378">
        <w:rPr>
          <w:rFonts w:ascii="Arial" w:hAnsi="Arial" w:cs="Arial"/>
          <w:b/>
          <w:color w:val="000000"/>
          <w:sz w:val="28"/>
        </w:rPr>
        <w:t>.</w:t>
      </w:r>
      <w:r w:rsidR="0044671C">
        <w:rPr>
          <w:rFonts w:ascii="Arial" w:hAnsi="Arial" w:cs="Arial"/>
          <w:b/>
          <w:color w:val="000000"/>
          <w:sz w:val="28"/>
        </w:rPr>
        <w:t xml:space="preserve"> </w:t>
      </w:r>
      <w:r w:rsidR="0044671C" w:rsidRPr="0044671C">
        <w:rPr>
          <w:rFonts w:ascii="Arial" w:hAnsi="Arial" w:cs="Arial"/>
          <w:b/>
          <w:color w:val="FF0000"/>
          <w:sz w:val="28"/>
        </w:rPr>
        <w:t>10 pts</w:t>
      </w:r>
    </w:p>
    <w:p w14:paraId="74251B41" w14:textId="77777777" w:rsidR="00810940" w:rsidRDefault="00810940" w:rsidP="00810940">
      <w:pPr>
        <w:pStyle w:val="NormalWeb"/>
        <w:shd w:val="clear" w:color="auto" w:fill="FFFFFF"/>
        <w:spacing w:before="0" w:beforeAutospacing="0" w:after="120" w:afterAutospacing="0"/>
        <w:ind w:left="720"/>
        <w:jc w:val="both"/>
        <w:rPr>
          <w:rFonts w:ascii="Arial" w:hAnsi="Arial" w:cs="Arial"/>
          <w:b/>
          <w:color w:val="000000"/>
        </w:rPr>
      </w:pPr>
    </w:p>
    <w:p w14:paraId="4E937FB4" w14:textId="77777777" w:rsidR="003D081A" w:rsidRDefault="00CF2454" w:rsidP="0081094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color w:val="000000"/>
        </w:rPr>
      </w:pPr>
      <w:r w:rsidRPr="00716257">
        <w:rPr>
          <w:rFonts w:ascii="Arial" w:hAnsi="Arial" w:cs="Arial"/>
          <w:b/>
          <w:color w:val="000000"/>
        </w:rPr>
        <w:t>Coût de possession :</w:t>
      </w:r>
    </w:p>
    <w:p w14:paraId="0B96F63C" w14:textId="77777777" w:rsidR="00F15DB5" w:rsidRPr="00716257" w:rsidRDefault="00CF2454" w:rsidP="003D081A">
      <w:pPr>
        <w:pStyle w:val="NormalWeb"/>
        <w:shd w:val="clear" w:color="auto" w:fill="FFFFFF"/>
        <w:spacing w:before="0" w:beforeAutospacing="0" w:after="120" w:afterAutospacing="0"/>
        <w:ind w:left="720"/>
        <w:jc w:val="both"/>
        <w:rPr>
          <w:rFonts w:ascii="Arial" w:hAnsi="Arial" w:cs="Arial"/>
          <w:b/>
          <w:color w:val="000000"/>
        </w:rPr>
      </w:pPr>
      <w:r w:rsidRPr="00716257">
        <w:rPr>
          <w:rFonts w:ascii="Arial" w:hAnsi="Arial" w:cs="Arial"/>
          <w:b/>
          <w:color w:val="000000"/>
        </w:rPr>
        <w:t xml:space="preserve"> </w:t>
      </w:r>
    </w:p>
    <w:p w14:paraId="3971071B" w14:textId="77777777" w:rsidR="00CF2454" w:rsidRDefault="00CF2454" w:rsidP="00F15DB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</w:t>
      </w:r>
      <w:r w:rsidR="00716257">
        <w:rPr>
          <w:rFonts w:ascii="Arial" w:hAnsi="Arial" w:cs="Arial"/>
          <w:color w:val="000000"/>
        </w:rPr>
        <w:t>leur du stock moyen</w:t>
      </w:r>
      <w:r w:rsidR="00810940">
        <w:rPr>
          <w:rFonts w:ascii="Arial" w:hAnsi="Arial" w:cs="Arial"/>
          <w:color w:val="000000"/>
        </w:rPr>
        <w:t xml:space="preserve"> =</w:t>
      </w:r>
      <w:r w:rsidR="00716257">
        <w:rPr>
          <w:rFonts w:ascii="Arial" w:hAnsi="Arial" w:cs="Arial"/>
          <w:color w:val="000000"/>
        </w:rPr>
        <w:t xml:space="preserve"> </w:t>
      </w:r>
      <w:r w:rsidR="00B8319E"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 xml:space="preserve">0 unités </w:t>
      </w:r>
      <w:r w:rsidR="00810940">
        <w:rPr>
          <w:rFonts w:ascii="Arial" w:hAnsi="Arial" w:cs="Arial"/>
          <w:color w:val="000000"/>
        </w:rPr>
        <w:t>x</w:t>
      </w:r>
      <w:r w:rsidR="007849C5">
        <w:rPr>
          <w:rFonts w:ascii="Arial" w:hAnsi="Arial" w:cs="Arial"/>
          <w:color w:val="000000"/>
        </w:rPr>
        <w:t xml:space="preserve"> 465 € </w:t>
      </w:r>
      <w:r w:rsidR="00B8319E">
        <w:rPr>
          <w:rFonts w:ascii="Arial" w:hAnsi="Arial" w:cs="Arial"/>
          <w:color w:val="000000"/>
        </w:rPr>
        <w:t>= 88 3</w:t>
      </w:r>
      <w:r w:rsidR="00CF6163">
        <w:rPr>
          <w:rFonts w:ascii="Arial" w:hAnsi="Arial" w:cs="Arial"/>
          <w:color w:val="000000"/>
        </w:rPr>
        <w:t>5</w:t>
      </w:r>
      <w:r w:rsidR="00716257">
        <w:rPr>
          <w:rFonts w:ascii="Arial" w:hAnsi="Arial" w:cs="Arial"/>
          <w:color w:val="000000"/>
        </w:rPr>
        <w:t>0 €</w:t>
      </w:r>
      <w:r>
        <w:rPr>
          <w:rFonts w:ascii="Arial" w:hAnsi="Arial" w:cs="Arial"/>
          <w:color w:val="000000"/>
        </w:rPr>
        <w:t xml:space="preserve">   </w:t>
      </w:r>
    </w:p>
    <w:p w14:paraId="402A7033" w14:textId="77777777" w:rsidR="00CF2454" w:rsidRDefault="00B8319E" w:rsidP="00F15DB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Coût de possession du stock = 88 3</w:t>
      </w:r>
      <w:r w:rsidR="00CF6163">
        <w:rPr>
          <w:rFonts w:ascii="Arial" w:hAnsi="Arial" w:cs="Arial"/>
          <w:color w:val="000000"/>
        </w:rPr>
        <w:t>5</w:t>
      </w:r>
      <w:r w:rsidR="00716257">
        <w:rPr>
          <w:rFonts w:ascii="Arial" w:hAnsi="Arial" w:cs="Arial"/>
          <w:color w:val="000000"/>
        </w:rPr>
        <w:t xml:space="preserve">0 </w:t>
      </w:r>
      <w:r w:rsidR="00810940">
        <w:rPr>
          <w:rFonts w:ascii="Arial" w:hAnsi="Arial" w:cs="Arial"/>
          <w:color w:val="000000"/>
        </w:rPr>
        <w:t>x</w:t>
      </w:r>
      <w:r w:rsidR="00CF6163">
        <w:rPr>
          <w:rFonts w:ascii="Arial" w:hAnsi="Arial" w:cs="Arial"/>
          <w:color w:val="000000"/>
        </w:rPr>
        <w:t xml:space="preserve"> 10% = 8 835</w:t>
      </w:r>
      <w:r w:rsidR="00716257">
        <w:rPr>
          <w:rFonts w:ascii="Arial" w:hAnsi="Arial" w:cs="Arial"/>
          <w:color w:val="000000"/>
        </w:rPr>
        <w:t xml:space="preserve"> €</w:t>
      </w:r>
    </w:p>
    <w:p w14:paraId="371F22C1" w14:textId="77777777" w:rsidR="00810940" w:rsidRDefault="00810940" w:rsidP="00F15DB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14:paraId="408511DE" w14:textId="77777777" w:rsidR="00716257" w:rsidRDefault="00716257" w:rsidP="0081094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color w:val="000000"/>
        </w:rPr>
      </w:pPr>
      <w:r w:rsidRPr="00716257">
        <w:rPr>
          <w:rFonts w:ascii="Arial" w:hAnsi="Arial" w:cs="Arial"/>
          <w:b/>
          <w:color w:val="000000"/>
        </w:rPr>
        <w:t xml:space="preserve">Coût de passation d’une commande : </w:t>
      </w:r>
    </w:p>
    <w:p w14:paraId="4C0B3DA0" w14:textId="77777777" w:rsidR="003D081A" w:rsidRPr="00420027" w:rsidRDefault="003D081A" w:rsidP="003D081A">
      <w:pPr>
        <w:pStyle w:val="NormalWeb"/>
        <w:shd w:val="clear" w:color="auto" w:fill="FFFFFF"/>
        <w:spacing w:before="0" w:beforeAutospacing="0" w:after="120" w:afterAutospacing="0"/>
        <w:ind w:left="720"/>
        <w:jc w:val="both"/>
        <w:rPr>
          <w:rFonts w:ascii="Arial" w:hAnsi="Arial" w:cs="Arial"/>
          <w:b/>
          <w:color w:val="000000"/>
          <w:sz w:val="8"/>
        </w:rPr>
      </w:pPr>
    </w:p>
    <w:p w14:paraId="66480401" w14:textId="77777777" w:rsidR="00F15DB5" w:rsidRDefault="00810940" w:rsidP="00F15DB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commandes x 50 € = 100 €</w:t>
      </w:r>
    </w:p>
    <w:p w14:paraId="73CE953E" w14:textId="77777777" w:rsidR="00F15DB5" w:rsidRPr="00420027" w:rsidRDefault="00F15DB5" w:rsidP="00F15DB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"/>
        </w:rPr>
      </w:pPr>
    </w:p>
    <w:p w14:paraId="57406787" w14:textId="77777777" w:rsidR="00F15DB5" w:rsidRDefault="00716257" w:rsidP="0081094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 w:rsidRPr="007849C5">
        <w:rPr>
          <w:rFonts w:ascii="Arial" w:hAnsi="Arial" w:cs="Arial"/>
          <w:b/>
          <w:color w:val="000000"/>
        </w:rPr>
        <w:t>Co</w:t>
      </w:r>
      <w:r w:rsidR="00810940">
        <w:rPr>
          <w:rFonts w:ascii="Arial" w:hAnsi="Arial" w:cs="Arial"/>
          <w:b/>
          <w:color w:val="000000"/>
        </w:rPr>
        <w:t>û</w:t>
      </w:r>
      <w:r w:rsidRPr="007849C5">
        <w:rPr>
          <w:rFonts w:ascii="Arial" w:hAnsi="Arial" w:cs="Arial"/>
          <w:b/>
          <w:color w:val="000000"/>
        </w:rPr>
        <w:t>t de la gestion des stock</w:t>
      </w:r>
      <w:r w:rsidR="007849C5" w:rsidRPr="007849C5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color w:val="000000"/>
        </w:rPr>
        <w:t xml:space="preserve"> = coût de possession</w:t>
      </w:r>
      <w:r w:rsidR="003C28C0">
        <w:rPr>
          <w:rFonts w:ascii="Arial" w:hAnsi="Arial" w:cs="Arial"/>
          <w:color w:val="000000"/>
        </w:rPr>
        <w:t xml:space="preserve"> + coût de passation</w:t>
      </w:r>
      <w:r w:rsidR="00B8319E">
        <w:rPr>
          <w:rFonts w:ascii="Arial" w:hAnsi="Arial" w:cs="Arial"/>
          <w:color w:val="000000"/>
        </w:rPr>
        <w:t xml:space="preserve"> = 8</w:t>
      </w:r>
      <w:r w:rsidR="00810940">
        <w:rPr>
          <w:rFonts w:ascii="Arial" w:hAnsi="Arial" w:cs="Arial"/>
          <w:color w:val="000000"/>
        </w:rPr>
        <w:t xml:space="preserve"> </w:t>
      </w:r>
      <w:r w:rsidR="00B8319E">
        <w:rPr>
          <w:rFonts w:ascii="Arial" w:hAnsi="Arial" w:cs="Arial"/>
          <w:color w:val="000000"/>
        </w:rPr>
        <w:t>83</w:t>
      </w:r>
      <w:r w:rsidR="00CF616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="00B8319E">
        <w:rPr>
          <w:rFonts w:ascii="Arial" w:hAnsi="Arial" w:cs="Arial"/>
          <w:color w:val="000000"/>
        </w:rPr>
        <w:t>+ 100 = 8 93</w:t>
      </w:r>
      <w:r w:rsidR="00CF6163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€ pour un semestre.</w:t>
      </w:r>
    </w:p>
    <w:p w14:paraId="5CD0978F" w14:textId="77777777" w:rsidR="00F15DB5" w:rsidRDefault="00716257" w:rsidP="00F15DB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Valeur totale de la consommation des pneumatiques du semestre = 6 mois </w:t>
      </w:r>
      <w:r w:rsidR="00810940">
        <w:rPr>
          <w:rFonts w:ascii="Arial" w:hAnsi="Arial" w:cs="Arial"/>
          <w:color w:val="000000"/>
        </w:rPr>
        <w:t>x 120 pneus x</w:t>
      </w:r>
      <w:r>
        <w:rPr>
          <w:rFonts w:ascii="Arial" w:hAnsi="Arial" w:cs="Arial"/>
          <w:color w:val="000000"/>
        </w:rPr>
        <w:t xml:space="preserve"> 465</w:t>
      </w:r>
      <w:r w:rsidR="007849C5">
        <w:rPr>
          <w:rFonts w:ascii="Arial" w:hAnsi="Arial" w:cs="Arial"/>
          <w:color w:val="000000"/>
        </w:rPr>
        <w:t xml:space="preserve"> €</w:t>
      </w:r>
      <w:r>
        <w:rPr>
          <w:rFonts w:ascii="Arial" w:hAnsi="Arial" w:cs="Arial"/>
          <w:color w:val="000000"/>
        </w:rPr>
        <w:t xml:space="preserve"> = 334 800 €</w:t>
      </w:r>
      <w:r w:rsidR="00914742">
        <w:rPr>
          <w:rFonts w:ascii="Arial" w:hAnsi="Arial" w:cs="Arial"/>
          <w:color w:val="000000"/>
        </w:rPr>
        <w:t>.</w:t>
      </w:r>
    </w:p>
    <w:p w14:paraId="495329E8" w14:textId="77777777" w:rsidR="00F15DB5" w:rsidRDefault="00810940" w:rsidP="00F15DB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Ratio du coût de stockage</w:t>
      </w:r>
      <w:r w:rsidR="007849C5">
        <w:rPr>
          <w:rFonts w:ascii="Arial" w:hAnsi="Arial" w:cs="Arial"/>
          <w:color w:val="000000"/>
        </w:rPr>
        <w:t xml:space="preserve"> des pneumatiques </w:t>
      </w:r>
      <w:r w:rsidR="00B8319E">
        <w:rPr>
          <w:rFonts w:ascii="Arial" w:hAnsi="Arial" w:cs="Arial"/>
          <w:color w:val="000000"/>
        </w:rPr>
        <w:t xml:space="preserve">= </w:t>
      </w:r>
      <w:r>
        <w:rPr>
          <w:rFonts w:ascii="Arial" w:hAnsi="Arial" w:cs="Arial"/>
          <w:color w:val="000000"/>
        </w:rPr>
        <w:t>(</w:t>
      </w:r>
      <w:r w:rsidR="00B8319E">
        <w:rPr>
          <w:rFonts w:ascii="Arial" w:hAnsi="Arial" w:cs="Arial"/>
          <w:color w:val="000000"/>
        </w:rPr>
        <w:t>8 93</w:t>
      </w:r>
      <w:r w:rsidR="00CF6163">
        <w:rPr>
          <w:rFonts w:ascii="Arial" w:hAnsi="Arial" w:cs="Arial"/>
          <w:color w:val="000000"/>
        </w:rPr>
        <w:t>5</w:t>
      </w:r>
      <w:r w:rsidR="007849C5">
        <w:rPr>
          <w:rFonts w:ascii="Arial" w:hAnsi="Arial" w:cs="Arial"/>
          <w:color w:val="000000"/>
        </w:rPr>
        <w:t xml:space="preserve"> / 334</w:t>
      </w:r>
      <w:r>
        <w:rPr>
          <w:rFonts w:ascii="Arial" w:hAnsi="Arial" w:cs="Arial"/>
          <w:color w:val="000000"/>
        </w:rPr>
        <w:t> </w:t>
      </w:r>
      <w:r w:rsidR="007849C5">
        <w:rPr>
          <w:rFonts w:ascii="Arial" w:hAnsi="Arial" w:cs="Arial"/>
          <w:color w:val="000000"/>
        </w:rPr>
        <w:t>800</w:t>
      </w:r>
      <w:r>
        <w:rPr>
          <w:rFonts w:ascii="Arial" w:hAnsi="Arial" w:cs="Arial"/>
          <w:color w:val="000000"/>
        </w:rPr>
        <w:t>) x 100</w:t>
      </w:r>
      <w:r w:rsidR="007849C5">
        <w:rPr>
          <w:rFonts w:ascii="Arial" w:hAnsi="Arial" w:cs="Arial"/>
          <w:color w:val="000000"/>
        </w:rPr>
        <w:t xml:space="preserve"> = 2,</w:t>
      </w:r>
      <w:r w:rsidR="00CF6163">
        <w:rPr>
          <w:rFonts w:ascii="Arial" w:hAnsi="Arial" w:cs="Arial"/>
          <w:color w:val="000000"/>
        </w:rPr>
        <w:t>67</w:t>
      </w:r>
      <w:r w:rsidR="007849C5">
        <w:rPr>
          <w:rFonts w:ascii="Arial" w:hAnsi="Arial" w:cs="Arial"/>
          <w:color w:val="000000"/>
        </w:rPr>
        <w:t>% ce qui est supérieur au taux fixé par l’entreprise à 2%</w:t>
      </w:r>
      <w:r>
        <w:rPr>
          <w:rFonts w:ascii="Arial" w:hAnsi="Arial" w:cs="Arial"/>
          <w:color w:val="000000"/>
        </w:rPr>
        <w:t>.</w:t>
      </w:r>
    </w:p>
    <w:p w14:paraId="167B84C6" w14:textId="77777777" w:rsidR="00B95CDB" w:rsidRDefault="00B95CDB" w:rsidP="00B95CD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14:paraId="1BA14B17" w14:textId="77777777" w:rsidR="00914742" w:rsidRDefault="00914742" w:rsidP="00B95CD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14:paraId="15CA7CD0" w14:textId="77777777" w:rsidR="00810940" w:rsidRPr="00A2265C" w:rsidRDefault="00B95CDB" w:rsidP="00A2265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color w:val="000000"/>
          <w:sz w:val="28"/>
        </w:rPr>
      </w:pPr>
      <w:r w:rsidRPr="00A2265C">
        <w:rPr>
          <w:rFonts w:ascii="Arial" w:hAnsi="Arial" w:cs="Arial"/>
          <w:b/>
          <w:color w:val="000000"/>
          <w:sz w:val="28"/>
        </w:rPr>
        <w:t>Vérifiez le niveau</w:t>
      </w:r>
      <w:r w:rsidR="00137A7A" w:rsidRPr="00A2265C">
        <w:rPr>
          <w:rFonts w:ascii="Arial" w:hAnsi="Arial" w:cs="Arial"/>
          <w:b/>
          <w:color w:val="000000"/>
          <w:sz w:val="28"/>
        </w:rPr>
        <w:t xml:space="preserve"> du stock d’alerte. J</w:t>
      </w:r>
      <w:r w:rsidR="007F6A2D">
        <w:rPr>
          <w:rFonts w:ascii="Arial" w:hAnsi="Arial" w:cs="Arial"/>
          <w:b/>
          <w:color w:val="000000"/>
          <w:sz w:val="28"/>
        </w:rPr>
        <w:t>ustifiez votre réponse.</w:t>
      </w:r>
      <w:r w:rsidR="0044671C">
        <w:rPr>
          <w:rFonts w:ascii="Arial" w:hAnsi="Arial" w:cs="Arial"/>
          <w:b/>
          <w:color w:val="000000"/>
          <w:sz w:val="28"/>
        </w:rPr>
        <w:t xml:space="preserve"> </w:t>
      </w:r>
      <w:r w:rsidR="0044671C" w:rsidRPr="0044671C">
        <w:rPr>
          <w:rFonts w:ascii="Arial" w:hAnsi="Arial" w:cs="Arial"/>
          <w:b/>
          <w:color w:val="FF0000"/>
          <w:sz w:val="28"/>
        </w:rPr>
        <w:t>(5 pts)</w:t>
      </w:r>
    </w:p>
    <w:p w14:paraId="1422E7AB" w14:textId="77777777" w:rsidR="00B95CDB" w:rsidRPr="00B95CDB" w:rsidRDefault="00B95CDB" w:rsidP="00B95CDB">
      <w:pPr>
        <w:pStyle w:val="NormalWeb"/>
        <w:shd w:val="clear" w:color="auto" w:fill="FFFFFF"/>
        <w:spacing w:before="0" w:beforeAutospacing="0" w:after="120" w:afterAutospacing="0"/>
        <w:ind w:left="720"/>
        <w:jc w:val="both"/>
        <w:rPr>
          <w:rFonts w:ascii="Arial" w:hAnsi="Arial" w:cs="Arial"/>
          <w:b/>
          <w:color w:val="000000"/>
        </w:rPr>
      </w:pPr>
    </w:p>
    <w:p w14:paraId="1A1E5621" w14:textId="77777777" w:rsidR="002D1F06" w:rsidRDefault="002D1F06" w:rsidP="006C3FA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/>
        </w:rPr>
      </w:pPr>
      <w:r>
        <w:rPr>
          <w:rFonts w:ascii="Arial" w:hAnsi="Arial"/>
        </w:rPr>
        <w:t xml:space="preserve">La justification du stock minimum doit être déterminée obligatoirement en prenant en compte la consommation de pneumatiques durant le délai de livraison d’une commande, soit : </w:t>
      </w:r>
    </w:p>
    <w:p w14:paraId="18DADCA6" w14:textId="77777777" w:rsidR="006C3FA3" w:rsidRDefault="006C3FA3" w:rsidP="003D081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Arial" w:hAnsi="Arial"/>
        </w:rPr>
      </w:pPr>
      <w:r>
        <w:rPr>
          <w:rFonts w:ascii="Arial" w:hAnsi="Arial"/>
        </w:rPr>
        <w:t xml:space="preserve">Stock minimum = 4 jours de consommation durant le délai d’approvisionnement : </w:t>
      </w:r>
      <w:r w:rsidR="003C28C0">
        <w:rPr>
          <w:rFonts w:ascii="Arial" w:hAnsi="Arial"/>
        </w:rPr>
        <w:t>(</w:t>
      </w:r>
      <w:r>
        <w:rPr>
          <w:rFonts w:ascii="Arial" w:hAnsi="Arial"/>
        </w:rPr>
        <w:t>120 unités / 20</w:t>
      </w:r>
      <w:r w:rsidR="003C28C0">
        <w:rPr>
          <w:rFonts w:ascii="Arial" w:hAnsi="Arial"/>
        </w:rPr>
        <w:t>)</w:t>
      </w:r>
      <w:r w:rsidR="00810940">
        <w:rPr>
          <w:rFonts w:ascii="Arial" w:hAnsi="Arial"/>
        </w:rPr>
        <w:t xml:space="preserve"> x</w:t>
      </w:r>
      <w:r w:rsidR="00F10765">
        <w:rPr>
          <w:rFonts w:ascii="Arial" w:hAnsi="Arial"/>
        </w:rPr>
        <w:t xml:space="preserve"> 4 jours</w:t>
      </w:r>
      <w:r>
        <w:rPr>
          <w:rFonts w:ascii="Arial" w:hAnsi="Arial"/>
        </w:rPr>
        <w:t xml:space="preserve"> = 24 unités.  </w:t>
      </w:r>
    </w:p>
    <w:p w14:paraId="1F4F89AC" w14:textId="77777777" w:rsidR="00F10765" w:rsidRDefault="00F10765" w:rsidP="003D081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Arial" w:hAnsi="Arial"/>
        </w:rPr>
      </w:pPr>
      <w:r>
        <w:rPr>
          <w:rFonts w:ascii="Arial" w:hAnsi="Arial"/>
        </w:rPr>
        <w:t xml:space="preserve">Stock d’alerte = stock minimum + stock de sécurité = </w:t>
      </w:r>
      <w:r w:rsidR="00B8319E">
        <w:rPr>
          <w:rFonts w:ascii="Arial" w:hAnsi="Arial"/>
        </w:rPr>
        <w:t xml:space="preserve">24 + 10 = 34 </w:t>
      </w:r>
      <w:r w:rsidR="00810940">
        <w:rPr>
          <w:rFonts w:ascii="Arial" w:hAnsi="Arial"/>
        </w:rPr>
        <w:t>unités</w:t>
      </w:r>
    </w:p>
    <w:p w14:paraId="73C05545" w14:textId="77777777" w:rsidR="006C3FA3" w:rsidRDefault="006C3FA3" w:rsidP="006C3FA3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/>
        </w:rPr>
      </w:pPr>
    </w:p>
    <w:p w14:paraId="349425B0" w14:textId="77777777" w:rsidR="006C3FA3" w:rsidRPr="00A2265C" w:rsidRDefault="006C3FA3" w:rsidP="00A2265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color w:val="000000"/>
          <w:sz w:val="28"/>
        </w:rPr>
      </w:pPr>
      <w:r w:rsidRPr="00A2265C">
        <w:rPr>
          <w:rFonts w:ascii="Arial" w:hAnsi="Arial" w:cs="Arial"/>
          <w:b/>
          <w:color w:val="000000"/>
          <w:sz w:val="28"/>
        </w:rPr>
        <w:lastRenderedPageBreak/>
        <w:t>Déterminez l’impact d</w:t>
      </w:r>
      <w:r w:rsidR="0079789D" w:rsidRPr="00A2265C">
        <w:rPr>
          <w:rFonts w:ascii="Arial" w:hAnsi="Arial" w:cs="Arial"/>
          <w:b/>
          <w:color w:val="000000"/>
          <w:sz w:val="28"/>
        </w:rPr>
        <w:t>e ce changement.</w:t>
      </w:r>
      <w:r w:rsidR="0044671C">
        <w:rPr>
          <w:rFonts w:ascii="Arial" w:hAnsi="Arial" w:cs="Arial"/>
          <w:b/>
          <w:color w:val="000000"/>
          <w:sz w:val="28"/>
        </w:rPr>
        <w:t xml:space="preserve"> </w:t>
      </w:r>
      <w:r w:rsidR="0044671C" w:rsidRPr="0044671C">
        <w:rPr>
          <w:rFonts w:ascii="Arial" w:hAnsi="Arial" w:cs="Arial"/>
          <w:b/>
          <w:color w:val="FF0000"/>
          <w:sz w:val="28"/>
        </w:rPr>
        <w:t>(10 pts)</w:t>
      </w:r>
    </w:p>
    <w:p w14:paraId="3276A0E3" w14:textId="77777777" w:rsidR="006C3FA3" w:rsidRDefault="006C3FA3" w:rsidP="00F15DB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14:paraId="0C06F70A" w14:textId="77777777" w:rsidR="00FC0975" w:rsidRPr="00FC0975" w:rsidRDefault="00FC0975" w:rsidP="00FC097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color w:val="000000"/>
        </w:rPr>
      </w:pPr>
      <w:r w:rsidRPr="00FC0975">
        <w:rPr>
          <w:rFonts w:ascii="Arial" w:hAnsi="Arial" w:cs="Arial"/>
          <w:b/>
          <w:color w:val="000000"/>
        </w:rPr>
        <w:t>Changement de la quantité livrée</w:t>
      </w:r>
      <w:r w:rsidR="00914742">
        <w:rPr>
          <w:rFonts w:ascii="Arial" w:hAnsi="Arial" w:cs="Arial"/>
          <w:b/>
          <w:color w:val="000000"/>
        </w:rPr>
        <w:t xml:space="preserve">  </w:t>
      </w:r>
    </w:p>
    <w:p w14:paraId="023FF48E" w14:textId="77777777" w:rsidR="00750833" w:rsidRDefault="00914742" w:rsidP="00FC0975">
      <w:pPr>
        <w:pStyle w:val="NormalWeb"/>
        <w:shd w:val="clear" w:color="auto" w:fill="FFFFFF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  <w:r w:rsidRPr="00914742">
        <w:rPr>
          <w:rFonts w:ascii="Arial" w:hAnsi="Arial" w:cs="Arial"/>
          <w:color w:val="000000"/>
          <w:highlight w:val="yellow"/>
        </w:rPr>
        <w:t>(360*4) =</w:t>
      </w:r>
      <w:r w:rsidR="00242E5C">
        <w:rPr>
          <w:rFonts w:ascii="Arial" w:hAnsi="Arial" w:cs="Arial"/>
          <w:color w:val="000000"/>
        </w:rPr>
        <w:t>1440 / 12 = 120</w:t>
      </w:r>
      <w:r w:rsidR="00750833">
        <w:rPr>
          <w:rFonts w:ascii="Arial" w:hAnsi="Arial" w:cs="Arial"/>
          <w:color w:val="000000"/>
        </w:rPr>
        <w:t xml:space="preserve"> unités par mois</w:t>
      </w:r>
      <w:r w:rsidR="00614AA1">
        <w:rPr>
          <w:rFonts w:ascii="Arial" w:hAnsi="Arial" w:cs="Arial"/>
          <w:color w:val="000000"/>
        </w:rPr>
        <w:t xml:space="preserve"> (correspond à la consommation mensuelle).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  <w:highlight w:val="yellow"/>
        </w:rPr>
        <w:t>ou</w:t>
      </w:r>
      <w:proofErr w:type="gramEnd"/>
      <w:r w:rsidRPr="00914742">
        <w:rPr>
          <w:rFonts w:ascii="Arial" w:hAnsi="Arial" w:cs="Arial"/>
          <w:color w:val="000000"/>
          <w:highlight w:val="yellow"/>
        </w:rPr>
        <w:t xml:space="preserve"> 360 / 3</w:t>
      </w:r>
      <w:r>
        <w:rPr>
          <w:rFonts w:ascii="Arial" w:hAnsi="Arial" w:cs="Arial"/>
          <w:color w:val="000000"/>
        </w:rPr>
        <w:t xml:space="preserve"> </w:t>
      </w:r>
    </w:p>
    <w:p w14:paraId="6A95AEB8" w14:textId="77777777" w:rsidR="00FC0975" w:rsidRPr="00FC0975" w:rsidRDefault="00FC0975" w:rsidP="00FC097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color w:val="000000"/>
        </w:rPr>
      </w:pPr>
      <w:r w:rsidRPr="00FC0975">
        <w:rPr>
          <w:rFonts w:ascii="Arial" w:hAnsi="Arial" w:cs="Arial"/>
          <w:b/>
          <w:color w:val="000000"/>
        </w:rPr>
        <w:t>Nombre de commandes et coût de passation</w:t>
      </w:r>
    </w:p>
    <w:p w14:paraId="0B5CBF76" w14:textId="77777777" w:rsidR="006C3FA3" w:rsidRDefault="00FC0975" w:rsidP="00F15DB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Coût de passation = 6 x</w:t>
      </w:r>
      <w:r w:rsidR="00750833">
        <w:rPr>
          <w:rFonts w:ascii="Arial" w:hAnsi="Arial" w:cs="Arial"/>
          <w:color w:val="000000"/>
        </w:rPr>
        <w:t xml:space="preserve"> 50</w:t>
      </w:r>
      <w:r w:rsidR="00914742">
        <w:rPr>
          <w:rFonts w:ascii="Arial" w:hAnsi="Arial" w:cs="Arial"/>
          <w:color w:val="000000"/>
        </w:rPr>
        <w:t>€</w:t>
      </w:r>
      <w:r w:rsidR="00750833">
        <w:rPr>
          <w:rFonts w:ascii="Arial" w:hAnsi="Arial" w:cs="Arial"/>
          <w:color w:val="000000"/>
        </w:rPr>
        <w:t xml:space="preserve"> = 300 €</w:t>
      </w:r>
    </w:p>
    <w:p w14:paraId="0029CA98" w14:textId="77777777" w:rsidR="00EB0648" w:rsidRDefault="00750833" w:rsidP="00FC0975">
      <w:pPr>
        <w:pStyle w:val="Paragraphedeliste"/>
        <w:numPr>
          <w:ilvl w:val="0"/>
          <w:numId w:val="7"/>
        </w:numPr>
        <w:rPr>
          <w:rFonts w:ascii="Arial" w:hAnsi="Arial"/>
          <w:b/>
          <w:bCs/>
          <w:sz w:val="24"/>
          <w:szCs w:val="24"/>
        </w:rPr>
      </w:pPr>
      <w:r w:rsidRPr="00FC0975">
        <w:rPr>
          <w:rFonts w:ascii="Arial" w:hAnsi="Arial"/>
          <w:b/>
          <w:bCs/>
          <w:sz w:val="24"/>
          <w:szCs w:val="24"/>
        </w:rPr>
        <w:t xml:space="preserve">Coût de possession : </w:t>
      </w:r>
    </w:p>
    <w:p w14:paraId="5E4DC996" w14:textId="77777777" w:rsidR="00FC0975" w:rsidRPr="00FC0975" w:rsidRDefault="00FC0975" w:rsidP="00FC0975">
      <w:pPr>
        <w:pStyle w:val="Paragraphedeliste"/>
        <w:rPr>
          <w:rFonts w:ascii="Arial" w:hAnsi="Arial"/>
          <w:b/>
          <w:bCs/>
          <w:sz w:val="10"/>
          <w:szCs w:val="24"/>
        </w:rPr>
      </w:pPr>
    </w:p>
    <w:p w14:paraId="693B6B50" w14:textId="77777777" w:rsidR="00750833" w:rsidRDefault="00750833" w:rsidP="00EB0648">
      <w:pPr>
        <w:rPr>
          <w:rFonts w:ascii="Arial" w:hAnsi="Arial"/>
          <w:bCs/>
          <w:sz w:val="24"/>
          <w:szCs w:val="24"/>
        </w:rPr>
      </w:pPr>
      <w:r w:rsidRPr="00750833">
        <w:rPr>
          <w:rFonts w:ascii="Arial" w:hAnsi="Arial"/>
          <w:bCs/>
          <w:sz w:val="24"/>
          <w:szCs w:val="24"/>
        </w:rPr>
        <w:t>Stock moyen</w:t>
      </w:r>
      <w:r>
        <w:rPr>
          <w:rFonts w:ascii="Arial" w:hAnsi="Arial"/>
          <w:bCs/>
          <w:sz w:val="24"/>
          <w:szCs w:val="24"/>
        </w:rPr>
        <w:t xml:space="preserve"> : </w:t>
      </w:r>
      <w:r w:rsidR="00FC0975">
        <w:rPr>
          <w:rFonts w:ascii="Arial" w:hAnsi="Arial"/>
          <w:bCs/>
          <w:sz w:val="24"/>
          <w:szCs w:val="24"/>
        </w:rPr>
        <w:t>(</w:t>
      </w:r>
      <w:r w:rsidR="00242E5C">
        <w:rPr>
          <w:rFonts w:ascii="Arial" w:hAnsi="Arial"/>
          <w:bCs/>
          <w:sz w:val="24"/>
          <w:szCs w:val="24"/>
        </w:rPr>
        <w:t>120</w:t>
      </w:r>
      <w:r>
        <w:rPr>
          <w:rFonts w:ascii="Arial" w:hAnsi="Arial"/>
          <w:bCs/>
          <w:sz w:val="24"/>
          <w:szCs w:val="24"/>
        </w:rPr>
        <w:t>/2</w:t>
      </w:r>
      <w:r w:rsidR="00FC0975">
        <w:rPr>
          <w:rFonts w:ascii="Arial" w:hAnsi="Arial"/>
          <w:bCs/>
          <w:sz w:val="24"/>
          <w:szCs w:val="24"/>
        </w:rPr>
        <w:t>)</w:t>
      </w:r>
      <w:r>
        <w:rPr>
          <w:rFonts w:ascii="Arial" w:hAnsi="Arial"/>
          <w:bCs/>
          <w:sz w:val="24"/>
          <w:szCs w:val="24"/>
        </w:rPr>
        <w:t xml:space="preserve"> + Stock de sécurité</w:t>
      </w:r>
      <w:r w:rsidR="00FC0975">
        <w:rPr>
          <w:rFonts w:ascii="Arial" w:hAnsi="Arial"/>
          <w:bCs/>
          <w:sz w:val="24"/>
          <w:szCs w:val="24"/>
        </w:rPr>
        <w:t xml:space="preserve"> (10)</w:t>
      </w:r>
      <w:r w:rsidR="00242E5C">
        <w:rPr>
          <w:rFonts w:ascii="Arial" w:hAnsi="Arial"/>
          <w:bCs/>
          <w:sz w:val="24"/>
          <w:szCs w:val="24"/>
        </w:rPr>
        <w:t xml:space="preserve"> = 70</w:t>
      </w:r>
      <w:r>
        <w:rPr>
          <w:rFonts w:ascii="Arial" w:hAnsi="Arial"/>
          <w:bCs/>
          <w:sz w:val="24"/>
          <w:szCs w:val="24"/>
        </w:rPr>
        <w:t xml:space="preserve"> pneus</w:t>
      </w:r>
    </w:p>
    <w:p w14:paraId="2790D2E7" w14:textId="77777777" w:rsidR="00750833" w:rsidRDefault="00242E5C" w:rsidP="00EB0648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Valeur du stock moyen = 70</w:t>
      </w:r>
      <w:r w:rsidR="00FC0975">
        <w:rPr>
          <w:rFonts w:ascii="Arial" w:hAnsi="Arial"/>
          <w:bCs/>
          <w:sz w:val="24"/>
          <w:szCs w:val="24"/>
        </w:rPr>
        <w:t xml:space="preserve"> x</w:t>
      </w:r>
      <w:r>
        <w:rPr>
          <w:rFonts w:ascii="Arial" w:hAnsi="Arial"/>
          <w:bCs/>
          <w:sz w:val="24"/>
          <w:szCs w:val="24"/>
        </w:rPr>
        <w:t xml:space="preserve"> 465 € = 32 550</w:t>
      </w:r>
      <w:r w:rsidR="00FC0975">
        <w:rPr>
          <w:rFonts w:ascii="Arial" w:hAnsi="Arial"/>
          <w:bCs/>
          <w:sz w:val="24"/>
          <w:szCs w:val="24"/>
        </w:rPr>
        <w:t xml:space="preserve"> €</w:t>
      </w:r>
    </w:p>
    <w:p w14:paraId="79F79E8A" w14:textId="77777777" w:rsidR="00750833" w:rsidRDefault="00F435AD" w:rsidP="00EB0648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Coût de possession = 3</w:t>
      </w:r>
      <w:r w:rsidR="00242E5C">
        <w:rPr>
          <w:rFonts w:ascii="Arial" w:hAnsi="Arial"/>
          <w:bCs/>
          <w:sz w:val="24"/>
          <w:szCs w:val="24"/>
        </w:rPr>
        <w:t>2</w:t>
      </w:r>
      <w:r>
        <w:rPr>
          <w:rFonts w:ascii="Arial" w:hAnsi="Arial"/>
          <w:bCs/>
          <w:sz w:val="24"/>
          <w:szCs w:val="24"/>
        </w:rPr>
        <w:t> </w:t>
      </w:r>
      <w:r w:rsidR="00242E5C">
        <w:rPr>
          <w:rFonts w:ascii="Arial" w:hAnsi="Arial"/>
          <w:bCs/>
          <w:sz w:val="24"/>
          <w:szCs w:val="24"/>
        </w:rPr>
        <w:t>55</w:t>
      </w:r>
      <w:r>
        <w:rPr>
          <w:rFonts w:ascii="Arial" w:hAnsi="Arial"/>
          <w:bCs/>
          <w:sz w:val="24"/>
          <w:szCs w:val="24"/>
        </w:rPr>
        <w:t xml:space="preserve">0 </w:t>
      </w:r>
      <w:r w:rsidR="00FC0975">
        <w:rPr>
          <w:rFonts w:ascii="Arial" w:hAnsi="Arial"/>
          <w:bCs/>
          <w:sz w:val="24"/>
          <w:szCs w:val="24"/>
        </w:rPr>
        <w:t>€</w:t>
      </w:r>
      <w:r>
        <w:rPr>
          <w:rFonts w:ascii="Arial" w:hAnsi="Arial"/>
          <w:bCs/>
          <w:sz w:val="24"/>
          <w:szCs w:val="24"/>
        </w:rPr>
        <w:t xml:space="preserve"> * 10% = 3 255 € </w:t>
      </w:r>
    </w:p>
    <w:p w14:paraId="2B89FDEF" w14:textId="77777777" w:rsidR="00750833" w:rsidRPr="00750833" w:rsidRDefault="00242E5C" w:rsidP="00EB0648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Coût de gestion des stocks = 3 255</w:t>
      </w:r>
      <w:r w:rsidR="00750833">
        <w:rPr>
          <w:rFonts w:ascii="Arial" w:hAnsi="Arial"/>
          <w:bCs/>
          <w:sz w:val="24"/>
          <w:szCs w:val="24"/>
        </w:rPr>
        <w:t xml:space="preserve"> + 300 </w:t>
      </w:r>
      <w:r>
        <w:rPr>
          <w:rFonts w:ascii="Arial" w:hAnsi="Arial"/>
          <w:bCs/>
          <w:sz w:val="24"/>
          <w:szCs w:val="24"/>
        </w:rPr>
        <w:t>= 3 555</w:t>
      </w:r>
      <w:r w:rsidR="00FC0975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€ soit 3 555</w:t>
      </w:r>
      <w:r w:rsidR="00FC0975">
        <w:rPr>
          <w:rFonts w:ascii="Arial" w:hAnsi="Arial"/>
          <w:bCs/>
          <w:sz w:val="24"/>
          <w:szCs w:val="24"/>
        </w:rPr>
        <w:t xml:space="preserve"> </w:t>
      </w:r>
      <w:r w:rsidR="00750833">
        <w:rPr>
          <w:rFonts w:ascii="Arial" w:hAnsi="Arial"/>
          <w:bCs/>
          <w:sz w:val="24"/>
          <w:szCs w:val="24"/>
        </w:rPr>
        <w:t>/</w:t>
      </w:r>
      <w:r w:rsidR="00FC0975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33</w:t>
      </w:r>
      <w:r w:rsidR="00DC63C8">
        <w:rPr>
          <w:rFonts w:ascii="Arial" w:hAnsi="Arial"/>
          <w:bCs/>
          <w:sz w:val="24"/>
          <w:szCs w:val="24"/>
        </w:rPr>
        <w:t>4</w:t>
      </w:r>
      <w:r>
        <w:rPr>
          <w:rFonts w:ascii="Arial" w:hAnsi="Arial"/>
          <w:bCs/>
          <w:sz w:val="24"/>
          <w:szCs w:val="24"/>
        </w:rPr>
        <w:t xml:space="preserve"> 800 = 1,0</w:t>
      </w:r>
      <w:r w:rsidR="00DC63C8">
        <w:rPr>
          <w:rFonts w:ascii="Arial" w:hAnsi="Arial"/>
          <w:bCs/>
          <w:sz w:val="24"/>
          <w:szCs w:val="24"/>
        </w:rPr>
        <w:t xml:space="preserve">6 </w:t>
      </w:r>
      <w:r w:rsidR="00750833">
        <w:rPr>
          <w:rFonts w:ascii="Arial" w:hAnsi="Arial"/>
          <w:bCs/>
          <w:sz w:val="24"/>
          <w:szCs w:val="24"/>
        </w:rPr>
        <w:t>%</w:t>
      </w:r>
    </w:p>
    <w:p w14:paraId="67DF7F95" w14:textId="77777777" w:rsidR="00EB0648" w:rsidRPr="00964DDD" w:rsidRDefault="00FC0975" w:rsidP="00FC0975">
      <w:pPr>
        <w:pStyle w:val="Paragraphedeliste"/>
        <w:numPr>
          <w:ilvl w:val="0"/>
          <w:numId w:val="7"/>
        </w:num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Économie</w:t>
      </w:r>
      <w:r w:rsidR="00750833" w:rsidRPr="00FC0975">
        <w:rPr>
          <w:rFonts w:ascii="Arial" w:hAnsi="Arial"/>
          <w:b/>
          <w:bCs/>
          <w:sz w:val="24"/>
          <w:szCs w:val="24"/>
        </w:rPr>
        <w:t xml:space="preserve"> </w:t>
      </w:r>
      <w:r w:rsidR="00004831" w:rsidRPr="00FC0975">
        <w:rPr>
          <w:rFonts w:ascii="Arial" w:hAnsi="Arial"/>
          <w:b/>
          <w:bCs/>
          <w:sz w:val="24"/>
          <w:szCs w:val="24"/>
        </w:rPr>
        <w:t xml:space="preserve">potentielle </w:t>
      </w:r>
      <w:r w:rsidR="00DC63C8">
        <w:rPr>
          <w:rFonts w:ascii="Arial" w:hAnsi="Arial"/>
          <w:bCs/>
          <w:sz w:val="24"/>
          <w:szCs w:val="24"/>
        </w:rPr>
        <w:t>= 8 935</w:t>
      </w:r>
      <w:r w:rsidR="00242E5C">
        <w:rPr>
          <w:rFonts w:ascii="Arial" w:hAnsi="Arial"/>
          <w:bCs/>
          <w:sz w:val="24"/>
          <w:szCs w:val="24"/>
        </w:rPr>
        <w:t xml:space="preserve"> € – 3 555 </w:t>
      </w:r>
      <w:r w:rsidR="00513683" w:rsidRPr="00964DDD">
        <w:rPr>
          <w:rFonts w:ascii="Arial" w:hAnsi="Arial"/>
          <w:bCs/>
          <w:sz w:val="24"/>
          <w:szCs w:val="24"/>
        </w:rPr>
        <w:t xml:space="preserve">€ </w:t>
      </w:r>
      <w:r w:rsidR="00DC63C8">
        <w:rPr>
          <w:rFonts w:ascii="Arial" w:hAnsi="Arial"/>
          <w:bCs/>
          <w:sz w:val="24"/>
          <w:szCs w:val="24"/>
        </w:rPr>
        <w:t>= 5 380</w:t>
      </w:r>
      <w:r w:rsidRPr="00964DDD">
        <w:rPr>
          <w:rFonts w:ascii="Arial" w:hAnsi="Arial"/>
          <w:bCs/>
          <w:sz w:val="24"/>
          <w:szCs w:val="24"/>
        </w:rPr>
        <w:t xml:space="preserve"> €</w:t>
      </w:r>
    </w:p>
    <w:p w14:paraId="042E5518" w14:textId="77777777" w:rsidR="00FC0975" w:rsidRDefault="00FC0975" w:rsidP="00FC0975">
      <w:pPr>
        <w:rPr>
          <w:rFonts w:ascii="Arial" w:hAnsi="Arial"/>
          <w:b/>
          <w:bCs/>
          <w:sz w:val="24"/>
          <w:szCs w:val="24"/>
        </w:rPr>
      </w:pPr>
    </w:p>
    <w:p w14:paraId="008324A8" w14:textId="77777777" w:rsidR="00FC0975" w:rsidRPr="00FC0975" w:rsidRDefault="00FC0975" w:rsidP="00FC0975">
      <w:pPr>
        <w:rPr>
          <w:rFonts w:ascii="Arial" w:hAnsi="Arial"/>
          <w:b/>
          <w:bCs/>
          <w:sz w:val="24"/>
          <w:szCs w:val="24"/>
          <w:u w:val="single"/>
        </w:rPr>
      </w:pPr>
      <w:r w:rsidRPr="00FC0975">
        <w:rPr>
          <w:rFonts w:ascii="Arial" w:hAnsi="Arial"/>
          <w:b/>
          <w:bCs/>
          <w:sz w:val="24"/>
          <w:szCs w:val="24"/>
          <w:u w:val="single"/>
        </w:rPr>
        <w:t>Commentaires</w:t>
      </w:r>
    </w:p>
    <w:p w14:paraId="4221F794" w14:textId="77777777" w:rsidR="00513683" w:rsidRPr="00FC0975" w:rsidRDefault="00FC0975">
      <w:pPr>
        <w:rPr>
          <w:rFonts w:ascii="Arial" w:hAnsi="Arial"/>
          <w:bCs/>
          <w:sz w:val="24"/>
          <w:szCs w:val="24"/>
        </w:rPr>
      </w:pPr>
      <w:r w:rsidRPr="00FC0975">
        <w:rPr>
          <w:rFonts w:ascii="Arial" w:hAnsi="Arial"/>
          <w:bCs/>
          <w:sz w:val="24"/>
          <w:szCs w:val="24"/>
        </w:rPr>
        <w:t>Cette modification de fréquence de livraison permet </w:t>
      </w:r>
      <w:r w:rsidR="00964DDD">
        <w:rPr>
          <w:rFonts w:ascii="Arial" w:hAnsi="Arial"/>
          <w:bCs/>
          <w:sz w:val="24"/>
          <w:szCs w:val="24"/>
        </w:rPr>
        <w:t>de</w:t>
      </w:r>
      <w:r w:rsidR="00914742">
        <w:rPr>
          <w:rFonts w:ascii="Arial" w:hAnsi="Arial"/>
          <w:bCs/>
          <w:sz w:val="24"/>
          <w:szCs w:val="24"/>
        </w:rPr>
        <w:t> :</w:t>
      </w:r>
    </w:p>
    <w:p w14:paraId="2C23CB99" w14:textId="77777777" w:rsidR="00FC0975" w:rsidRDefault="00F435AD" w:rsidP="00FC0975">
      <w:pPr>
        <w:pStyle w:val="Paragraphedeliste"/>
        <w:numPr>
          <w:ilvl w:val="0"/>
          <w:numId w:val="8"/>
        </w:num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R</w:t>
      </w:r>
      <w:r w:rsidR="00FC0975">
        <w:rPr>
          <w:rFonts w:ascii="Arial" w:hAnsi="Arial"/>
          <w:bCs/>
          <w:sz w:val="24"/>
          <w:szCs w:val="24"/>
        </w:rPr>
        <w:t>édu</w:t>
      </w:r>
      <w:r>
        <w:rPr>
          <w:rFonts w:ascii="Arial" w:hAnsi="Arial"/>
          <w:bCs/>
          <w:sz w:val="24"/>
          <w:szCs w:val="24"/>
        </w:rPr>
        <w:t>ire le coût de stockage</w:t>
      </w:r>
      <w:r w:rsidR="00914742">
        <w:rPr>
          <w:rFonts w:ascii="Arial" w:hAnsi="Arial"/>
          <w:bCs/>
          <w:sz w:val="24"/>
          <w:szCs w:val="24"/>
        </w:rPr>
        <w:t xml:space="preserve"> : </w:t>
      </w:r>
      <w:r>
        <w:rPr>
          <w:rFonts w:ascii="Arial" w:hAnsi="Arial"/>
          <w:bCs/>
          <w:sz w:val="24"/>
          <w:szCs w:val="24"/>
        </w:rPr>
        <w:t>-60</w:t>
      </w:r>
      <w:r w:rsidR="00242E5C">
        <w:rPr>
          <w:rFonts w:ascii="Arial" w:hAnsi="Arial"/>
          <w:bCs/>
          <w:sz w:val="24"/>
          <w:szCs w:val="24"/>
        </w:rPr>
        <w:t>%</w:t>
      </w:r>
      <w:r w:rsidR="00914742">
        <w:rPr>
          <w:rFonts w:ascii="Arial" w:hAnsi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/>
          <w:bCs/>
          <w:sz w:val="24"/>
          <w:szCs w:val="24"/>
        </w:rPr>
        <w:t xml:space="preserve">   </w:t>
      </w:r>
      <w:r w:rsidR="00914742">
        <w:rPr>
          <w:rFonts w:ascii="Arial" w:hAnsi="Arial"/>
          <w:bCs/>
          <w:sz w:val="24"/>
          <w:szCs w:val="24"/>
        </w:rPr>
        <w:t>(</w:t>
      </w:r>
      <w:proofErr w:type="gramEnd"/>
      <w:r>
        <w:rPr>
          <w:rFonts w:ascii="Arial" w:hAnsi="Arial"/>
          <w:bCs/>
          <w:sz w:val="24"/>
          <w:szCs w:val="24"/>
        </w:rPr>
        <w:t>5 380 / 8</w:t>
      </w:r>
      <w:r w:rsidR="00914742">
        <w:rPr>
          <w:rFonts w:ascii="Arial" w:hAnsi="Arial"/>
          <w:bCs/>
          <w:sz w:val="24"/>
          <w:szCs w:val="24"/>
        </w:rPr>
        <w:t> </w:t>
      </w:r>
      <w:r>
        <w:rPr>
          <w:rFonts w:ascii="Arial" w:hAnsi="Arial"/>
          <w:bCs/>
          <w:sz w:val="24"/>
          <w:szCs w:val="24"/>
        </w:rPr>
        <w:t>935</w:t>
      </w:r>
      <w:r w:rsidR="00914742">
        <w:rPr>
          <w:rFonts w:ascii="Arial" w:hAnsi="Arial"/>
          <w:bCs/>
          <w:sz w:val="24"/>
          <w:szCs w:val="24"/>
        </w:rPr>
        <w:t>)</w:t>
      </w:r>
    </w:p>
    <w:p w14:paraId="744681EC" w14:textId="77777777" w:rsidR="00F435AD" w:rsidRDefault="00F435AD" w:rsidP="00F435AD">
      <w:pPr>
        <w:pStyle w:val="Paragraphedeliste"/>
        <w:numPr>
          <w:ilvl w:val="0"/>
          <w:numId w:val="8"/>
        </w:num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</w:t>
      </w:r>
      <w:r w:rsidR="00FC0975">
        <w:rPr>
          <w:rFonts w:ascii="Arial" w:hAnsi="Arial"/>
          <w:bCs/>
          <w:sz w:val="24"/>
          <w:szCs w:val="24"/>
        </w:rPr>
        <w:t>méliorer le besoin en fonds de roulement en diminuant la valeur des stocks</w:t>
      </w:r>
      <w:r w:rsidR="00914742">
        <w:rPr>
          <w:rFonts w:ascii="Arial" w:hAnsi="Arial"/>
          <w:bCs/>
          <w:sz w:val="24"/>
          <w:szCs w:val="24"/>
        </w:rPr>
        <w:t>.</w:t>
      </w:r>
    </w:p>
    <w:p w14:paraId="4FF336AA" w14:textId="77777777" w:rsidR="00F435AD" w:rsidRDefault="00F435AD" w:rsidP="00F435AD">
      <w:pPr>
        <w:pStyle w:val="Paragraphedeliste"/>
        <w:numPr>
          <w:ilvl w:val="0"/>
          <w:numId w:val="8"/>
        </w:num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Respecter l’objectif fixé à 2%</w:t>
      </w:r>
      <w:r w:rsidR="00E35BD5">
        <w:rPr>
          <w:rFonts w:ascii="Arial" w:hAnsi="Arial"/>
          <w:bCs/>
          <w:sz w:val="24"/>
          <w:szCs w:val="24"/>
        </w:rPr>
        <w:t>.</w:t>
      </w:r>
    </w:p>
    <w:p w14:paraId="40850262" w14:textId="77777777" w:rsidR="00FC0975" w:rsidRPr="00FC0975" w:rsidRDefault="00F435AD" w:rsidP="00FC0975">
      <w:pPr>
        <w:pStyle w:val="Paragraphedeliste"/>
        <w:numPr>
          <w:ilvl w:val="0"/>
          <w:numId w:val="8"/>
        </w:num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</w:t>
      </w:r>
      <w:r w:rsidR="00FC0975">
        <w:rPr>
          <w:rFonts w:ascii="Arial" w:hAnsi="Arial"/>
          <w:bCs/>
          <w:sz w:val="24"/>
          <w:szCs w:val="24"/>
        </w:rPr>
        <w:t>méliorer la trésorerie.</w:t>
      </w:r>
    </w:p>
    <w:p w14:paraId="49B92F49" w14:textId="77777777" w:rsidR="00FC0975" w:rsidRPr="00FC0975" w:rsidRDefault="00F435AD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Accepter toutes réponses cohérentes</w:t>
      </w:r>
    </w:p>
    <w:p w14:paraId="6057DA82" w14:textId="77777777" w:rsidR="00E35BD5" w:rsidRDefault="00E35BD5">
      <w:pPr>
        <w:rPr>
          <w:rFonts w:ascii="Arial" w:hAnsi="Arial"/>
          <w:b/>
          <w:bCs/>
          <w:color w:val="FF0000"/>
          <w:sz w:val="32"/>
          <w:szCs w:val="24"/>
          <w:u w:val="single"/>
        </w:rPr>
      </w:pPr>
      <w:r>
        <w:rPr>
          <w:rFonts w:ascii="Arial" w:hAnsi="Arial"/>
          <w:b/>
          <w:bCs/>
          <w:color w:val="FF0000"/>
          <w:sz w:val="32"/>
          <w:szCs w:val="24"/>
          <w:u w:val="single"/>
        </w:rPr>
        <w:br w:type="page"/>
      </w:r>
    </w:p>
    <w:p w14:paraId="2566A903" w14:textId="77777777" w:rsidR="00EB0648" w:rsidRPr="00192E6C" w:rsidRDefault="00EB0648">
      <w:pPr>
        <w:rPr>
          <w:rFonts w:ascii="Arial" w:hAnsi="Arial"/>
          <w:b/>
          <w:bCs/>
          <w:color w:val="FF0000"/>
          <w:sz w:val="32"/>
          <w:szCs w:val="24"/>
        </w:rPr>
      </w:pPr>
      <w:r w:rsidRPr="00192E6C">
        <w:rPr>
          <w:rFonts w:ascii="Arial" w:hAnsi="Arial"/>
          <w:b/>
          <w:bCs/>
          <w:color w:val="FF0000"/>
          <w:sz w:val="32"/>
          <w:szCs w:val="24"/>
          <w:u w:val="single"/>
        </w:rPr>
        <w:lastRenderedPageBreak/>
        <w:t>DOSSIER 3</w:t>
      </w:r>
      <w:r w:rsidRPr="00192E6C">
        <w:rPr>
          <w:rFonts w:ascii="Arial" w:hAnsi="Arial"/>
          <w:b/>
          <w:bCs/>
          <w:color w:val="FF0000"/>
          <w:sz w:val="32"/>
          <w:szCs w:val="24"/>
        </w:rPr>
        <w:t xml:space="preserve"> : OCCIT Transports</w:t>
      </w:r>
      <w:r w:rsidR="00A2265C">
        <w:rPr>
          <w:rFonts w:ascii="Arial" w:hAnsi="Arial"/>
          <w:b/>
          <w:bCs/>
          <w:color w:val="FF0000"/>
          <w:sz w:val="32"/>
          <w:szCs w:val="24"/>
        </w:rPr>
        <w:t xml:space="preserve"> (25 pts)</w:t>
      </w:r>
    </w:p>
    <w:p w14:paraId="6E6E8E43" w14:textId="77777777" w:rsidR="00EB0648" w:rsidRPr="00430B18" w:rsidRDefault="00EB0648">
      <w:pPr>
        <w:rPr>
          <w:rFonts w:ascii="Arial" w:hAnsi="Arial"/>
          <w:b/>
          <w:bCs/>
          <w:sz w:val="2"/>
          <w:szCs w:val="24"/>
        </w:rPr>
      </w:pPr>
    </w:p>
    <w:p w14:paraId="225486B2" w14:textId="77777777" w:rsidR="00EB0648" w:rsidRPr="00A2265C" w:rsidRDefault="00EB0648" w:rsidP="00F85E6A">
      <w:pPr>
        <w:pStyle w:val="Paragraphedeliste"/>
        <w:numPr>
          <w:ilvl w:val="0"/>
          <w:numId w:val="10"/>
        </w:numPr>
        <w:spacing w:after="120" w:line="240" w:lineRule="auto"/>
        <w:contextualSpacing w:val="0"/>
        <w:rPr>
          <w:rFonts w:ascii="Arial" w:hAnsi="Arial"/>
          <w:b/>
          <w:sz w:val="28"/>
          <w:szCs w:val="24"/>
        </w:rPr>
      </w:pPr>
      <w:r w:rsidRPr="00A2265C">
        <w:rPr>
          <w:rFonts w:ascii="Arial" w:hAnsi="Arial"/>
          <w:b/>
          <w:sz w:val="28"/>
          <w:szCs w:val="24"/>
        </w:rPr>
        <w:t xml:space="preserve">Déterminez la valeur des différents ratios et commentez vos résultats. (Annexe </w:t>
      </w:r>
      <w:r w:rsidR="00EE5E74" w:rsidRPr="00A2265C">
        <w:rPr>
          <w:rFonts w:ascii="Arial" w:hAnsi="Arial"/>
          <w:b/>
          <w:sz w:val="28"/>
          <w:szCs w:val="24"/>
        </w:rPr>
        <w:t xml:space="preserve">B </w:t>
      </w:r>
      <w:r w:rsidR="00A2265C">
        <w:rPr>
          <w:rFonts w:ascii="Arial" w:hAnsi="Arial"/>
          <w:b/>
          <w:sz w:val="28"/>
          <w:szCs w:val="24"/>
        </w:rPr>
        <w:t xml:space="preserve">à rendre avec la copie). </w:t>
      </w:r>
      <w:r w:rsidR="0044671C" w:rsidRPr="0044671C">
        <w:rPr>
          <w:rFonts w:ascii="Arial" w:hAnsi="Arial"/>
          <w:b/>
          <w:color w:val="FF0000"/>
          <w:sz w:val="28"/>
          <w:szCs w:val="24"/>
        </w:rPr>
        <w:t>(8 pts)</w:t>
      </w:r>
    </w:p>
    <w:p w14:paraId="1FC012F0" w14:textId="77777777" w:rsidR="00FC2E43" w:rsidRDefault="00FC2E43" w:rsidP="00EB0648">
      <w:pPr>
        <w:rPr>
          <w:rFonts w:ascii="Arial" w:hAnsi="Arial"/>
          <w:sz w:val="24"/>
          <w:szCs w:val="24"/>
        </w:rPr>
      </w:pPr>
    </w:p>
    <w:tbl>
      <w:tblPr>
        <w:tblStyle w:val="Grilledutableau"/>
        <w:tblW w:w="0" w:type="auto"/>
        <w:tblInd w:w="25" w:type="dxa"/>
        <w:tblLook w:val="04A0" w:firstRow="1" w:lastRow="0" w:firstColumn="1" w:lastColumn="0" w:noHBand="0" w:noVBand="1"/>
      </w:tblPr>
      <w:tblGrid>
        <w:gridCol w:w="2859"/>
        <w:gridCol w:w="2498"/>
        <w:gridCol w:w="1443"/>
        <w:gridCol w:w="1377"/>
        <w:gridCol w:w="5792"/>
      </w:tblGrid>
      <w:tr w:rsidR="002576E3" w:rsidRPr="00543C9D" w14:paraId="3AD39EDC" w14:textId="77777777" w:rsidTr="00192E6C">
        <w:trPr>
          <w:trHeight w:val="20"/>
        </w:trPr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3447A" w14:textId="77777777" w:rsidR="00FC2E43" w:rsidRPr="00543C9D" w:rsidRDefault="00FC2E43" w:rsidP="002F300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</w:tcPr>
          <w:p w14:paraId="6086B424" w14:textId="77777777" w:rsidR="00192E6C" w:rsidRDefault="00192E6C" w:rsidP="002F300E">
            <w:pPr>
              <w:jc w:val="center"/>
              <w:rPr>
                <w:rFonts w:ascii="Arial" w:hAnsi="Arial"/>
                <w:b/>
              </w:rPr>
            </w:pPr>
          </w:p>
          <w:p w14:paraId="2AB9AF48" w14:textId="77777777" w:rsidR="00FC2E43" w:rsidRDefault="00FC2E43" w:rsidP="002F300E">
            <w:pPr>
              <w:jc w:val="center"/>
              <w:rPr>
                <w:rFonts w:ascii="Arial" w:hAnsi="Arial"/>
                <w:b/>
              </w:rPr>
            </w:pPr>
            <w:r w:rsidRPr="00543C9D">
              <w:rPr>
                <w:rFonts w:ascii="Arial" w:hAnsi="Arial"/>
                <w:b/>
              </w:rPr>
              <w:t>Détails des calculs</w:t>
            </w:r>
          </w:p>
          <w:p w14:paraId="30862DB5" w14:textId="77777777" w:rsidR="00192E6C" w:rsidRPr="00543C9D" w:rsidRDefault="00192E6C" w:rsidP="002F300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943659" w14:textId="77777777" w:rsidR="00192E6C" w:rsidRDefault="00192E6C" w:rsidP="002F300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1EF5B3A6" w14:textId="77777777" w:rsidR="00FC2E43" w:rsidRPr="00543C9D" w:rsidRDefault="002C0320" w:rsidP="009C7DB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202</w:t>
            </w:r>
            <w:r w:rsidR="009C7DB2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52F9AD70" w14:textId="77777777" w:rsidR="00192E6C" w:rsidRDefault="00192E6C" w:rsidP="002F300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4F7F7C20" w14:textId="77777777" w:rsidR="00FC2E43" w:rsidRPr="00543C9D" w:rsidRDefault="009C7DB2" w:rsidP="002F300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2020</w:t>
            </w:r>
          </w:p>
        </w:tc>
        <w:tc>
          <w:tcPr>
            <w:tcW w:w="5792" w:type="dxa"/>
          </w:tcPr>
          <w:p w14:paraId="68C9BAAE" w14:textId="77777777" w:rsidR="00192E6C" w:rsidRDefault="00192E6C" w:rsidP="002F300E">
            <w:pPr>
              <w:jc w:val="center"/>
              <w:rPr>
                <w:rFonts w:ascii="Arial" w:hAnsi="Arial"/>
                <w:b/>
              </w:rPr>
            </w:pPr>
          </w:p>
          <w:p w14:paraId="1E0B83FF" w14:textId="77777777" w:rsidR="00FC2E43" w:rsidRPr="00543C9D" w:rsidRDefault="00FC2E43" w:rsidP="002F300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43C9D">
              <w:rPr>
                <w:rFonts w:ascii="Arial" w:hAnsi="Arial"/>
                <w:b/>
              </w:rPr>
              <w:t>Commentaires</w:t>
            </w:r>
          </w:p>
        </w:tc>
      </w:tr>
      <w:tr w:rsidR="002576E3" w14:paraId="7E6B374A" w14:textId="77777777" w:rsidTr="00192E6C"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638233DD" w14:textId="77777777" w:rsidR="00192E6C" w:rsidRDefault="00192E6C" w:rsidP="002F300E">
            <w:pPr>
              <w:rPr>
                <w:rFonts w:ascii="Arial" w:hAnsi="Arial"/>
                <w:b/>
              </w:rPr>
            </w:pPr>
          </w:p>
          <w:p w14:paraId="150C8C3D" w14:textId="77777777" w:rsidR="00FC2E43" w:rsidRDefault="00FC2E43" w:rsidP="002F300E">
            <w:pPr>
              <w:rPr>
                <w:rFonts w:ascii="Arial" w:hAnsi="Arial"/>
                <w:b/>
              </w:rPr>
            </w:pPr>
            <w:r w:rsidRPr="00447BE5">
              <w:rPr>
                <w:rFonts w:ascii="Arial" w:hAnsi="Arial"/>
                <w:b/>
              </w:rPr>
              <w:t>Fonds de roulement net global</w:t>
            </w:r>
            <w:r w:rsidR="00B41BE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(FRNG)</w:t>
            </w:r>
          </w:p>
          <w:p w14:paraId="1D6CC9AB" w14:textId="77777777" w:rsidR="00192E6C" w:rsidRPr="00447BE5" w:rsidRDefault="00192E6C" w:rsidP="002F300E">
            <w:pPr>
              <w:rPr>
                <w:rFonts w:ascii="Arial" w:hAnsi="Arial"/>
                <w:b/>
              </w:rPr>
            </w:pPr>
          </w:p>
        </w:tc>
        <w:tc>
          <w:tcPr>
            <w:tcW w:w="2498" w:type="dxa"/>
            <w:vAlign w:val="center"/>
          </w:tcPr>
          <w:p w14:paraId="71815FDD" w14:textId="77777777" w:rsidR="00FC2E43" w:rsidRPr="002576E3" w:rsidRDefault="00FC2E43" w:rsidP="002576E3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2576E3">
              <w:rPr>
                <w:rFonts w:ascii="Arial" w:hAnsi="Arial"/>
                <w:sz w:val="22"/>
                <w:szCs w:val="24"/>
              </w:rPr>
              <w:t>1</w:t>
            </w:r>
            <w:r w:rsidR="002576E3" w:rsidRPr="002576E3">
              <w:rPr>
                <w:rFonts w:ascii="Arial" w:hAnsi="Arial"/>
                <w:sz w:val="22"/>
                <w:szCs w:val="24"/>
              </w:rPr>
              <w:t> 003 9</w:t>
            </w:r>
            <w:r w:rsidRPr="002576E3">
              <w:rPr>
                <w:rFonts w:ascii="Arial" w:hAnsi="Arial"/>
                <w:sz w:val="22"/>
                <w:szCs w:val="24"/>
              </w:rPr>
              <w:t>00</w:t>
            </w:r>
            <w:r w:rsidR="002576E3" w:rsidRPr="002576E3">
              <w:rPr>
                <w:rFonts w:ascii="Arial" w:hAnsi="Arial"/>
                <w:sz w:val="22"/>
                <w:szCs w:val="24"/>
              </w:rPr>
              <w:t xml:space="preserve"> </w:t>
            </w:r>
            <w:r w:rsidR="002576E3">
              <w:rPr>
                <w:rFonts w:ascii="Arial" w:hAnsi="Arial"/>
                <w:sz w:val="22"/>
                <w:szCs w:val="24"/>
              </w:rPr>
              <w:t>-</w:t>
            </w:r>
            <w:r w:rsidR="002576E3" w:rsidRPr="002576E3">
              <w:rPr>
                <w:rFonts w:ascii="Arial" w:hAnsi="Arial"/>
                <w:sz w:val="22"/>
                <w:szCs w:val="24"/>
              </w:rPr>
              <w:t xml:space="preserve"> </w:t>
            </w:r>
            <w:r w:rsidRPr="002576E3">
              <w:rPr>
                <w:rFonts w:ascii="Arial" w:hAnsi="Arial"/>
                <w:sz w:val="22"/>
                <w:szCs w:val="24"/>
              </w:rPr>
              <w:t>985</w:t>
            </w:r>
            <w:r w:rsidR="002576E3" w:rsidRPr="002576E3">
              <w:rPr>
                <w:rFonts w:ascii="Arial" w:hAnsi="Arial"/>
                <w:sz w:val="22"/>
                <w:szCs w:val="24"/>
              </w:rPr>
              <w:t xml:space="preserve"> </w:t>
            </w:r>
            <w:r w:rsidRPr="002576E3">
              <w:rPr>
                <w:rFonts w:ascii="Arial" w:hAnsi="Arial"/>
                <w:sz w:val="22"/>
                <w:szCs w:val="24"/>
              </w:rPr>
              <w:t>000</w:t>
            </w:r>
          </w:p>
        </w:tc>
        <w:tc>
          <w:tcPr>
            <w:tcW w:w="1443" w:type="dxa"/>
            <w:vAlign w:val="center"/>
          </w:tcPr>
          <w:p w14:paraId="0B478AB6" w14:textId="77777777" w:rsidR="00FC2E43" w:rsidRDefault="002576E3" w:rsidP="002576E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18 900 €</w:t>
            </w:r>
          </w:p>
        </w:tc>
        <w:tc>
          <w:tcPr>
            <w:tcW w:w="1377" w:type="dxa"/>
            <w:vAlign w:val="center"/>
          </w:tcPr>
          <w:p w14:paraId="52A13179" w14:textId="77777777" w:rsidR="00FC2E43" w:rsidRPr="00335DB6" w:rsidRDefault="00FC2E43" w:rsidP="00461C4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461C42">
              <w:rPr>
                <w:rFonts w:ascii="Arial" w:hAnsi="Arial"/>
                <w:sz w:val="24"/>
                <w:szCs w:val="24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 500 €</w:t>
            </w:r>
          </w:p>
        </w:tc>
        <w:tc>
          <w:tcPr>
            <w:tcW w:w="5792" w:type="dxa"/>
          </w:tcPr>
          <w:p w14:paraId="0CF3C222" w14:textId="77777777" w:rsidR="00B41BE5" w:rsidRDefault="002576E3" w:rsidP="00603922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Dégradation du FRNG de </w:t>
            </w:r>
            <w:r w:rsidR="00461C42">
              <w:rPr>
                <w:rFonts w:ascii="Arial" w:hAnsi="Arial"/>
                <w:sz w:val="24"/>
                <w:szCs w:val="24"/>
              </w:rPr>
              <w:t xml:space="preserve">16 </w:t>
            </w:r>
            <w:r w:rsidR="001B63C1">
              <w:rPr>
                <w:rFonts w:ascii="Arial" w:hAnsi="Arial"/>
                <w:sz w:val="24"/>
                <w:szCs w:val="24"/>
              </w:rPr>
              <w:t>%</w:t>
            </w:r>
            <w:r w:rsidR="0084631E">
              <w:rPr>
                <w:rFonts w:ascii="Arial" w:hAnsi="Arial"/>
                <w:sz w:val="24"/>
                <w:szCs w:val="24"/>
              </w:rPr>
              <w:t>, d’où un impact sur le financement de la trésorerie</w:t>
            </w:r>
            <w:r w:rsidR="00B41BE5">
              <w:rPr>
                <w:rFonts w:ascii="Arial" w:hAnsi="Arial"/>
                <w:sz w:val="24"/>
                <w:szCs w:val="24"/>
              </w:rPr>
              <w:t xml:space="preserve">. L’augmentation des ressources stables ne couvre pas totalement celle des emplois stables. </w:t>
            </w:r>
            <w:r w:rsidR="005411A4">
              <w:rPr>
                <w:rFonts w:ascii="Arial" w:hAnsi="Arial"/>
                <w:sz w:val="24"/>
                <w:szCs w:val="24"/>
              </w:rPr>
              <w:t>Augmentation des ressources stables de 142 500 €. Augmentation des emplois stables de 146 100 €.</w:t>
            </w:r>
          </w:p>
        </w:tc>
      </w:tr>
      <w:tr w:rsidR="002576E3" w14:paraId="4A93FC6E" w14:textId="77777777" w:rsidTr="002576E3">
        <w:tc>
          <w:tcPr>
            <w:tcW w:w="2859" w:type="dxa"/>
          </w:tcPr>
          <w:p w14:paraId="723500C6" w14:textId="77777777" w:rsidR="00192E6C" w:rsidRDefault="00192E6C" w:rsidP="002F300E">
            <w:pPr>
              <w:rPr>
                <w:rFonts w:ascii="Arial" w:hAnsi="Arial"/>
                <w:b/>
              </w:rPr>
            </w:pPr>
          </w:p>
          <w:p w14:paraId="766BA589" w14:textId="77777777" w:rsidR="00FC2E43" w:rsidRDefault="00FC2E43" w:rsidP="002F300E">
            <w:pPr>
              <w:rPr>
                <w:rFonts w:ascii="Arial" w:hAnsi="Arial"/>
                <w:b/>
              </w:rPr>
            </w:pPr>
            <w:r w:rsidRPr="00447BE5">
              <w:rPr>
                <w:rFonts w:ascii="Arial" w:hAnsi="Arial"/>
                <w:b/>
              </w:rPr>
              <w:t>Besoins en fonds de roulement</w:t>
            </w:r>
            <w:r>
              <w:rPr>
                <w:rFonts w:ascii="Arial" w:hAnsi="Arial"/>
                <w:b/>
              </w:rPr>
              <w:t xml:space="preserve"> (BFR)</w:t>
            </w:r>
          </w:p>
          <w:p w14:paraId="1ABA717B" w14:textId="77777777" w:rsidR="00192E6C" w:rsidRDefault="00192E6C" w:rsidP="002F30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7DA04722" w14:textId="77777777" w:rsidR="00FC2E43" w:rsidRPr="002576E3" w:rsidRDefault="00FC2E43" w:rsidP="002576E3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2576E3">
              <w:rPr>
                <w:rFonts w:ascii="Arial" w:hAnsi="Arial"/>
                <w:sz w:val="22"/>
                <w:szCs w:val="24"/>
              </w:rPr>
              <w:t xml:space="preserve">163 000 </w:t>
            </w:r>
            <w:r w:rsidR="002576E3">
              <w:rPr>
                <w:rFonts w:ascii="Arial" w:hAnsi="Arial"/>
                <w:sz w:val="22"/>
                <w:szCs w:val="24"/>
              </w:rPr>
              <w:t>-</w:t>
            </w:r>
            <w:r w:rsidRPr="002576E3">
              <w:rPr>
                <w:rFonts w:ascii="Arial" w:hAnsi="Arial"/>
                <w:sz w:val="22"/>
                <w:szCs w:val="24"/>
              </w:rPr>
              <w:t xml:space="preserve"> 154 600</w:t>
            </w:r>
          </w:p>
        </w:tc>
        <w:tc>
          <w:tcPr>
            <w:tcW w:w="1443" w:type="dxa"/>
            <w:vAlign w:val="center"/>
          </w:tcPr>
          <w:p w14:paraId="08D5E030" w14:textId="77777777" w:rsidR="00FC2E43" w:rsidRDefault="002576E3" w:rsidP="002576E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8 400 €</w:t>
            </w:r>
          </w:p>
        </w:tc>
        <w:tc>
          <w:tcPr>
            <w:tcW w:w="1377" w:type="dxa"/>
            <w:vAlign w:val="center"/>
          </w:tcPr>
          <w:p w14:paraId="1006363B" w14:textId="77777777" w:rsidR="00FC2E43" w:rsidRPr="001C56B5" w:rsidRDefault="00461C42" w:rsidP="002576E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  <w:r w:rsidR="00FC2E43">
              <w:rPr>
                <w:rFonts w:ascii="Arial" w:hAnsi="Arial"/>
                <w:sz w:val="24"/>
                <w:szCs w:val="24"/>
              </w:rPr>
              <w:t> </w:t>
            </w:r>
            <w:r w:rsidR="00FC2E43" w:rsidRPr="001C56B5">
              <w:rPr>
                <w:rFonts w:ascii="Arial" w:hAnsi="Arial"/>
                <w:sz w:val="24"/>
                <w:szCs w:val="24"/>
              </w:rPr>
              <w:t>600</w:t>
            </w:r>
            <w:r w:rsidR="00FC2E43">
              <w:rPr>
                <w:rFonts w:ascii="Arial" w:hAnsi="Arial"/>
                <w:sz w:val="24"/>
                <w:szCs w:val="24"/>
              </w:rPr>
              <w:t xml:space="preserve"> €</w:t>
            </w:r>
          </w:p>
        </w:tc>
        <w:tc>
          <w:tcPr>
            <w:tcW w:w="5792" w:type="dxa"/>
          </w:tcPr>
          <w:p w14:paraId="595B3007" w14:textId="77777777" w:rsidR="009C7DB2" w:rsidRDefault="00461C42" w:rsidP="00603922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Importante dégradation : 133,33</w:t>
            </w:r>
            <w:r w:rsidR="00CF1BF2">
              <w:rPr>
                <w:rFonts w:ascii="Arial" w:hAnsi="Arial"/>
                <w:sz w:val="24"/>
                <w:szCs w:val="24"/>
              </w:rPr>
              <w:t xml:space="preserve"> %.</w:t>
            </w:r>
          </w:p>
          <w:p w14:paraId="1A4E5808" w14:textId="77777777" w:rsidR="00FC2E43" w:rsidRDefault="00603922" w:rsidP="00603922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Appauvrissement de</w:t>
            </w:r>
            <w:r w:rsidR="00CF1BF2">
              <w:rPr>
                <w:rFonts w:ascii="Arial" w:hAnsi="Arial"/>
                <w:sz w:val="24"/>
                <w:szCs w:val="24"/>
              </w:rPr>
              <w:t xml:space="preserve"> la trésorerie déjà affaiblie par la baisse du FRNG.</w:t>
            </w:r>
          </w:p>
        </w:tc>
      </w:tr>
      <w:tr w:rsidR="002576E3" w14:paraId="15EA38F4" w14:textId="77777777" w:rsidTr="002576E3">
        <w:tc>
          <w:tcPr>
            <w:tcW w:w="2859" w:type="dxa"/>
          </w:tcPr>
          <w:p w14:paraId="2A47D36A" w14:textId="77777777" w:rsidR="00192E6C" w:rsidRDefault="00192E6C" w:rsidP="002F300E">
            <w:pPr>
              <w:rPr>
                <w:rFonts w:ascii="Arial" w:hAnsi="Arial"/>
                <w:b/>
              </w:rPr>
            </w:pPr>
          </w:p>
          <w:p w14:paraId="20865FFA" w14:textId="77777777" w:rsidR="00FC2E43" w:rsidRDefault="00FC2E43" w:rsidP="002F300E">
            <w:pPr>
              <w:rPr>
                <w:rFonts w:ascii="Arial" w:hAnsi="Arial"/>
                <w:b/>
              </w:rPr>
            </w:pPr>
            <w:r w:rsidRPr="00447BE5">
              <w:rPr>
                <w:rFonts w:ascii="Arial" w:hAnsi="Arial"/>
                <w:b/>
              </w:rPr>
              <w:t>Trésorerie</w:t>
            </w:r>
          </w:p>
          <w:p w14:paraId="5E1CC4D2" w14:textId="77777777" w:rsidR="00192E6C" w:rsidRDefault="00192E6C" w:rsidP="002F30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10B7A5AD" w14:textId="77777777" w:rsidR="002576E3" w:rsidRPr="002576E3" w:rsidRDefault="002576E3" w:rsidP="002576E3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2576E3">
              <w:rPr>
                <w:rFonts w:ascii="Arial" w:hAnsi="Arial"/>
                <w:sz w:val="22"/>
                <w:szCs w:val="24"/>
              </w:rPr>
              <w:t>26</w:t>
            </w:r>
            <w:r>
              <w:rPr>
                <w:rFonts w:ascii="Arial" w:hAnsi="Arial"/>
                <w:sz w:val="22"/>
                <w:szCs w:val="24"/>
              </w:rPr>
              <w:t xml:space="preserve"> </w:t>
            </w:r>
            <w:r w:rsidRPr="002576E3">
              <w:rPr>
                <w:rFonts w:ascii="Arial" w:hAnsi="Arial"/>
                <w:sz w:val="22"/>
                <w:szCs w:val="24"/>
              </w:rPr>
              <w:t>500</w:t>
            </w:r>
            <w:r>
              <w:rPr>
                <w:rFonts w:ascii="Arial" w:hAnsi="Arial"/>
                <w:sz w:val="22"/>
                <w:szCs w:val="24"/>
              </w:rPr>
              <w:t xml:space="preserve"> </w:t>
            </w:r>
            <w:r w:rsidRPr="002576E3">
              <w:rPr>
                <w:rFonts w:ascii="Arial" w:hAnsi="Arial"/>
                <w:sz w:val="22"/>
                <w:szCs w:val="24"/>
              </w:rPr>
              <w:t>-</w:t>
            </w:r>
            <w:r>
              <w:rPr>
                <w:rFonts w:ascii="Arial" w:hAnsi="Arial"/>
                <w:sz w:val="22"/>
                <w:szCs w:val="24"/>
              </w:rPr>
              <w:t xml:space="preserve"> </w:t>
            </w:r>
            <w:r w:rsidRPr="002576E3">
              <w:rPr>
                <w:rFonts w:ascii="Arial" w:hAnsi="Arial"/>
                <w:sz w:val="22"/>
                <w:szCs w:val="24"/>
              </w:rPr>
              <w:t>16</w:t>
            </w:r>
            <w:r>
              <w:rPr>
                <w:rFonts w:ascii="Arial" w:hAnsi="Arial"/>
                <w:sz w:val="22"/>
                <w:szCs w:val="24"/>
              </w:rPr>
              <w:t xml:space="preserve"> </w:t>
            </w:r>
            <w:r w:rsidRPr="002576E3">
              <w:rPr>
                <w:rFonts w:ascii="Arial" w:hAnsi="Arial"/>
                <w:sz w:val="22"/>
                <w:szCs w:val="24"/>
              </w:rPr>
              <w:t>000</w:t>
            </w:r>
          </w:p>
        </w:tc>
        <w:tc>
          <w:tcPr>
            <w:tcW w:w="1443" w:type="dxa"/>
            <w:vAlign w:val="center"/>
          </w:tcPr>
          <w:p w14:paraId="705B9B36" w14:textId="77777777" w:rsidR="00FC2E43" w:rsidRDefault="002576E3" w:rsidP="002576E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10 500 €</w:t>
            </w:r>
          </w:p>
        </w:tc>
        <w:tc>
          <w:tcPr>
            <w:tcW w:w="1377" w:type="dxa"/>
            <w:vAlign w:val="center"/>
          </w:tcPr>
          <w:p w14:paraId="055E5DC2" w14:textId="77777777" w:rsidR="00FC2E43" w:rsidRDefault="00FC2E43" w:rsidP="002576E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18 900 €</w:t>
            </w:r>
          </w:p>
        </w:tc>
        <w:tc>
          <w:tcPr>
            <w:tcW w:w="5792" w:type="dxa"/>
          </w:tcPr>
          <w:p w14:paraId="103F87C3" w14:textId="77777777" w:rsidR="00192E6C" w:rsidRDefault="00192E6C" w:rsidP="002F300E">
            <w:pPr>
              <w:rPr>
                <w:rFonts w:ascii="Arial" w:hAnsi="Arial"/>
                <w:sz w:val="24"/>
                <w:szCs w:val="24"/>
              </w:rPr>
            </w:pPr>
          </w:p>
          <w:p w14:paraId="704804BA" w14:textId="77777777" w:rsidR="00FC2E43" w:rsidRDefault="00EF3458" w:rsidP="002F300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Dégradation de la trésorerie de 44,44 %</w:t>
            </w:r>
            <w:r w:rsidR="00CF1BF2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B778BC" w14:paraId="2B0B6203" w14:textId="77777777" w:rsidTr="002576E3">
        <w:tc>
          <w:tcPr>
            <w:tcW w:w="2859" w:type="dxa"/>
          </w:tcPr>
          <w:p w14:paraId="559792F9" w14:textId="77777777" w:rsidR="00B778BC" w:rsidRDefault="00B778BC" w:rsidP="002F300E">
            <w:pPr>
              <w:rPr>
                <w:rFonts w:ascii="Arial" w:hAnsi="Arial"/>
                <w:b/>
              </w:rPr>
            </w:pPr>
          </w:p>
        </w:tc>
        <w:tc>
          <w:tcPr>
            <w:tcW w:w="2498" w:type="dxa"/>
            <w:vAlign w:val="center"/>
          </w:tcPr>
          <w:p w14:paraId="32EE4C59" w14:textId="77777777" w:rsidR="00B778BC" w:rsidRDefault="00B778BC" w:rsidP="002576E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AF3CFC4" w14:textId="77777777" w:rsidR="00B778BC" w:rsidRDefault="00B778BC" w:rsidP="0032691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6767F72" w14:textId="77777777" w:rsidR="00B778BC" w:rsidRDefault="00B778BC" w:rsidP="002576E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92" w:type="dxa"/>
          </w:tcPr>
          <w:p w14:paraId="3B043253" w14:textId="77777777" w:rsidR="00B778BC" w:rsidRDefault="00B778BC" w:rsidP="002F300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76E3" w14:paraId="12847129" w14:textId="77777777" w:rsidTr="002576E3">
        <w:tc>
          <w:tcPr>
            <w:tcW w:w="2859" w:type="dxa"/>
          </w:tcPr>
          <w:p w14:paraId="6EBBC7FB" w14:textId="77777777" w:rsidR="00192E6C" w:rsidRDefault="00192E6C" w:rsidP="002F300E">
            <w:pPr>
              <w:rPr>
                <w:rFonts w:ascii="Arial" w:hAnsi="Arial"/>
                <w:b/>
              </w:rPr>
            </w:pPr>
          </w:p>
          <w:p w14:paraId="34F3DF8C" w14:textId="77777777" w:rsidR="00FE11B9" w:rsidRDefault="00E62C25" w:rsidP="002F300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Indépendance financière </w:t>
            </w:r>
            <w:r w:rsidR="00FE11B9">
              <w:rPr>
                <w:rFonts w:ascii="Arial" w:hAnsi="Arial"/>
                <w:b/>
              </w:rPr>
              <w:t xml:space="preserve"> </w:t>
            </w:r>
            <w:r w:rsidR="00FC2E43">
              <w:rPr>
                <w:rFonts w:ascii="Arial" w:hAnsi="Arial"/>
                <w:b/>
              </w:rPr>
              <w:t xml:space="preserve"> </w:t>
            </w:r>
            <w:r w:rsidR="00FC2E43" w:rsidRPr="00447BE5">
              <w:rPr>
                <w:rFonts w:ascii="Arial" w:hAnsi="Arial"/>
              </w:rPr>
              <w:t xml:space="preserve">= </w:t>
            </w:r>
            <w:r w:rsidR="00FE11B9">
              <w:rPr>
                <w:rFonts w:ascii="Arial" w:hAnsi="Arial"/>
              </w:rPr>
              <w:t xml:space="preserve">Emprunts </w:t>
            </w:r>
          </w:p>
          <w:p w14:paraId="0AD3BEFA" w14:textId="77777777" w:rsidR="00FC2E43" w:rsidRDefault="005618D1" w:rsidP="002F30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FC2E43">
              <w:rPr>
                <w:rFonts w:ascii="Arial" w:hAnsi="Arial"/>
              </w:rPr>
              <w:t>/Ressources stables</w:t>
            </w:r>
            <w:r w:rsidR="00326918">
              <w:rPr>
                <w:rFonts w:ascii="Arial" w:hAnsi="Arial"/>
              </w:rPr>
              <w:t xml:space="preserve"> </w:t>
            </w:r>
          </w:p>
          <w:p w14:paraId="78522A60" w14:textId="77777777" w:rsidR="00192E6C" w:rsidRDefault="00192E6C" w:rsidP="002F300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14:paraId="03308F81" w14:textId="77777777" w:rsidR="00FC2E43" w:rsidRDefault="00B778BC" w:rsidP="002576E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232 000</w:t>
            </w:r>
            <w:r w:rsidR="002576E3">
              <w:rPr>
                <w:rFonts w:ascii="Arial" w:hAnsi="Arial"/>
                <w:sz w:val="24"/>
                <w:szCs w:val="24"/>
              </w:rPr>
              <w:t xml:space="preserve"> / 1 003 900</w:t>
            </w:r>
          </w:p>
        </w:tc>
        <w:tc>
          <w:tcPr>
            <w:tcW w:w="1443" w:type="dxa"/>
            <w:vAlign w:val="center"/>
          </w:tcPr>
          <w:p w14:paraId="78FDE741" w14:textId="77777777" w:rsidR="00FC2E43" w:rsidRDefault="00B778BC" w:rsidP="0032691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23,11</w:t>
            </w:r>
            <w:r w:rsidR="00326918">
              <w:rPr>
                <w:rFonts w:ascii="Arial" w:hAnsi="Arial"/>
                <w:sz w:val="24"/>
                <w:szCs w:val="24"/>
              </w:rPr>
              <w:t xml:space="preserve"> </w:t>
            </w:r>
            <w:r w:rsidR="002576E3">
              <w:rPr>
                <w:rFonts w:ascii="Arial" w:hAnsi="Arial"/>
                <w:sz w:val="24"/>
                <w:szCs w:val="24"/>
              </w:rPr>
              <w:t>%</w:t>
            </w:r>
          </w:p>
        </w:tc>
        <w:tc>
          <w:tcPr>
            <w:tcW w:w="1377" w:type="dxa"/>
            <w:vAlign w:val="center"/>
          </w:tcPr>
          <w:p w14:paraId="3F9DACF0" w14:textId="77777777" w:rsidR="00FC2E43" w:rsidRDefault="006457BB" w:rsidP="002576E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19,73</w:t>
            </w:r>
            <w:r w:rsidR="00FC2E43">
              <w:rPr>
                <w:rFonts w:ascii="Arial" w:hAnsi="Arial"/>
                <w:sz w:val="24"/>
                <w:szCs w:val="24"/>
              </w:rPr>
              <w:t xml:space="preserve"> %</w:t>
            </w:r>
          </w:p>
        </w:tc>
        <w:tc>
          <w:tcPr>
            <w:tcW w:w="5792" w:type="dxa"/>
          </w:tcPr>
          <w:p w14:paraId="1F005B91" w14:textId="77777777" w:rsidR="00192E6C" w:rsidRDefault="00192E6C" w:rsidP="002F300E">
            <w:pPr>
              <w:rPr>
                <w:rFonts w:ascii="Arial" w:hAnsi="Arial"/>
                <w:sz w:val="24"/>
                <w:szCs w:val="24"/>
              </w:rPr>
            </w:pPr>
          </w:p>
          <w:p w14:paraId="6BC57E20" w14:textId="77777777" w:rsidR="00FC2E43" w:rsidRDefault="00B778BC" w:rsidP="00461C4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Dégradation </w:t>
            </w:r>
            <w:r w:rsidR="006457BB">
              <w:rPr>
                <w:rFonts w:ascii="Arial" w:hAnsi="Arial"/>
                <w:sz w:val="24"/>
                <w:szCs w:val="24"/>
              </w:rPr>
              <w:t>du</w:t>
            </w:r>
            <w:r w:rsidR="00FE11B9">
              <w:rPr>
                <w:rFonts w:ascii="Arial" w:hAnsi="Arial"/>
                <w:sz w:val="24"/>
                <w:szCs w:val="24"/>
              </w:rPr>
              <w:t xml:space="preserve"> ratio d’endettement</w:t>
            </w:r>
            <w:r w:rsidR="00EF3458">
              <w:rPr>
                <w:rFonts w:ascii="Arial" w:hAnsi="Arial"/>
                <w:sz w:val="24"/>
                <w:szCs w:val="24"/>
              </w:rPr>
              <w:t xml:space="preserve"> de 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="000D25E0">
              <w:rPr>
                <w:rFonts w:ascii="Arial" w:hAnsi="Arial"/>
                <w:sz w:val="24"/>
                <w:szCs w:val="24"/>
              </w:rPr>
              <w:t>.38</w:t>
            </w:r>
            <w:r w:rsidR="00EF3458">
              <w:rPr>
                <w:rFonts w:ascii="Arial" w:hAnsi="Arial"/>
                <w:sz w:val="24"/>
                <w:szCs w:val="24"/>
              </w:rPr>
              <w:t xml:space="preserve"> points.</w:t>
            </w:r>
          </w:p>
        </w:tc>
      </w:tr>
      <w:tr w:rsidR="00F85E6A" w14:paraId="57747C37" w14:textId="77777777" w:rsidTr="00F85E6A">
        <w:trPr>
          <w:trHeight w:val="1037"/>
        </w:trPr>
        <w:tc>
          <w:tcPr>
            <w:tcW w:w="2859" w:type="dxa"/>
            <w:vAlign w:val="center"/>
          </w:tcPr>
          <w:p w14:paraId="7DF5FC25" w14:textId="77777777" w:rsidR="00F85E6A" w:rsidRDefault="00F85E6A" w:rsidP="00F85E6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0D717DE" w14:textId="77777777" w:rsidR="00F85E6A" w:rsidRPr="00F85E6A" w:rsidRDefault="00F85E6A" w:rsidP="00F85E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85E6A">
              <w:rPr>
                <w:rFonts w:ascii="Arial" w:hAnsi="Arial"/>
                <w:b/>
                <w:sz w:val="24"/>
                <w:szCs w:val="24"/>
              </w:rPr>
              <w:t>Commentaire général</w:t>
            </w:r>
          </w:p>
          <w:p w14:paraId="36BB8660" w14:textId="77777777" w:rsidR="00F85E6A" w:rsidRDefault="00F85E6A" w:rsidP="00F85E6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110" w:type="dxa"/>
            <w:gridSpan w:val="4"/>
          </w:tcPr>
          <w:p w14:paraId="531EEBD6" w14:textId="77777777" w:rsidR="00F85E6A" w:rsidRDefault="00F85E6A" w:rsidP="002F300E">
            <w:pPr>
              <w:rPr>
                <w:rFonts w:ascii="Arial" w:hAnsi="Arial"/>
                <w:sz w:val="24"/>
                <w:szCs w:val="24"/>
              </w:rPr>
            </w:pPr>
          </w:p>
          <w:p w14:paraId="644A5E36" w14:textId="77777777" w:rsidR="00461C42" w:rsidRDefault="00F85E6A" w:rsidP="00CF1BF2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 peut constater une dégradation de la trésorerie due à la dégradation</w:t>
            </w:r>
            <w:r w:rsidR="00461C42">
              <w:rPr>
                <w:rFonts w:ascii="Arial" w:hAnsi="Arial"/>
                <w:sz w:val="24"/>
                <w:szCs w:val="24"/>
              </w:rPr>
              <w:t xml:space="preserve"> du</w:t>
            </w:r>
            <w:r>
              <w:rPr>
                <w:rFonts w:ascii="Arial" w:hAnsi="Arial"/>
                <w:sz w:val="24"/>
                <w:szCs w:val="24"/>
              </w:rPr>
              <w:t xml:space="preserve"> FRNG. Celle-ci peut en partie s’expliquer par une baisse du résultat de l’exercice </w:t>
            </w:r>
            <w:r w:rsidR="002C0320">
              <w:rPr>
                <w:rFonts w:ascii="Arial" w:hAnsi="Arial"/>
                <w:sz w:val="24"/>
                <w:szCs w:val="24"/>
              </w:rPr>
              <w:t>202</w:t>
            </w:r>
            <w:r w:rsidR="009C7DB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 xml:space="preserve"> de 2</w:t>
            </w:r>
            <w:r w:rsidR="00461C42">
              <w:rPr>
                <w:rFonts w:ascii="Arial" w:hAnsi="Arial"/>
                <w:sz w:val="24"/>
                <w:szCs w:val="24"/>
              </w:rPr>
              <w:t>9</w:t>
            </w:r>
            <w:r w:rsidR="00DA5527">
              <w:rPr>
                <w:rFonts w:ascii="Arial" w:hAnsi="Arial"/>
                <w:sz w:val="24"/>
                <w:szCs w:val="24"/>
              </w:rPr>
              <w:t> 200 € et du remboursement de l’emprunt…</w:t>
            </w:r>
            <w:r w:rsidR="00CF1BF2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140D25EC" w14:textId="77777777" w:rsidR="00603922" w:rsidRDefault="00603922" w:rsidP="00CF1BF2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ACE2DA3" w14:textId="77777777" w:rsidR="00326918" w:rsidRDefault="00326918" w:rsidP="00DA5527">
      <w:pPr>
        <w:pStyle w:val="Paragraphedeliste"/>
        <w:rPr>
          <w:rFonts w:ascii="Arial" w:hAnsi="Arial"/>
          <w:sz w:val="24"/>
          <w:szCs w:val="24"/>
          <w:lang w:eastAsia="fr-FR"/>
        </w:rPr>
      </w:pPr>
    </w:p>
    <w:p w14:paraId="42B99005" w14:textId="77777777" w:rsidR="00603922" w:rsidRDefault="00603922" w:rsidP="00EB0648"/>
    <w:p w14:paraId="63D6E66F" w14:textId="77777777" w:rsidR="00C77A83" w:rsidRDefault="00C77A83" w:rsidP="00C77A83">
      <w:pPr>
        <w:pStyle w:val="Paragraphedeliste"/>
        <w:numPr>
          <w:ilvl w:val="0"/>
          <w:numId w:val="10"/>
        </w:numPr>
        <w:spacing w:after="120" w:line="240" w:lineRule="auto"/>
        <w:contextualSpacing w:val="0"/>
        <w:rPr>
          <w:rFonts w:ascii="Arial" w:hAnsi="Arial"/>
          <w:b/>
          <w:sz w:val="28"/>
          <w:szCs w:val="24"/>
        </w:rPr>
      </w:pPr>
      <w:r w:rsidRPr="00C77A83">
        <w:rPr>
          <w:rFonts w:ascii="Arial" w:hAnsi="Arial"/>
          <w:b/>
          <w:sz w:val="28"/>
          <w:szCs w:val="24"/>
        </w:rPr>
        <w:lastRenderedPageBreak/>
        <w:t>Sur la base des ratios précédemment calculés, analysez l’impact du financement par crédit-bail de l’acquisition du matériel de transport réalisée en 202</w:t>
      </w:r>
      <w:r w:rsidR="009C7DB2">
        <w:rPr>
          <w:rFonts w:ascii="Arial" w:hAnsi="Arial"/>
          <w:b/>
          <w:sz w:val="28"/>
          <w:szCs w:val="24"/>
        </w:rPr>
        <w:t>1</w:t>
      </w:r>
      <w:r w:rsidR="007F6A2D">
        <w:rPr>
          <w:rFonts w:ascii="Arial" w:hAnsi="Arial"/>
          <w:b/>
          <w:sz w:val="28"/>
          <w:szCs w:val="24"/>
        </w:rPr>
        <w:t>.</w:t>
      </w:r>
      <w:r w:rsidR="0044671C">
        <w:rPr>
          <w:rFonts w:ascii="Arial" w:hAnsi="Arial"/>
          <w:b/>
          <w:sz w:val="28"/>
          <w:szCs w:val="24"/>
        </w:rPr>
        <w:t xml:space="preserve"> </w:t>
      </w:r>
      <w:r w:rsidR="0044671C" w:rsidRPr="0044671C">
        <w:rPr>
          <w:rFonts w:ascii="Arial" w:hAnsi="Arial"/>
          <w:b/>
          <w:color w:val="FF0000"/>
          <w:sz w:val="28"/>
          <w:szCs w:val="24"/>
        </w:rPr>
        <w:t>(6 pts)</w:t>
      </w:r>
    </w:p>
    <w:p w14:paraId="46530944" w14:textId="77777777" w:rsidR="00061B28" w:rsidRPr="0004636D" w:rsidRDefault="00061B28" w:rsidP="00646E3F">
      <w:pPr>
        <w:spacing w:line="360" w:lineRule="auto"/>
        <w:jc w:val="both"/>
        <w:rPr>
          <w:rFonts w:ascii="Arial" w:eastAsia="Calibri" w:hAnsi="Arial" w:cs="Times New Roman"/>
          <w:sz w:val="24"/>
          <w:szCs w:val="24"/>
          <w:lang w:eastAsia="fr-FR"/>
        </w:rPr>
      </w:pPr>
      <w:r w:rsidRPr="0004636D">
        <w:rPr>
          <w:rFonts w:ascii="Arial" w:eastAsia="Calibri" w:hAnsi="Arial" w:cs="Times New Roman"/>
          <w:sz w:val="24"/>
          <w:szCs w:val="24"/>
          <w:lang w:eastAsia="fr-FR"/>
        </w:rPr>
        <w:t>L’acquisition du matériel financé par crédit-</w:t>
      </w:r>
      <w:r w:rsidR="0004636D" w:rsidRPr="0004636D">
        <w:rPr>
          <w:rFonts w:ascii="Arial" w:eastAsia="Calibri" w:hAnsi="Arial" w:cs="Times New Roman"/>
          <w:sz w:val="24"/>
          <w:szCs w:val="24"/>
          <w:lang w:eastAsia="fr-FR"/>
        </w:rPr>
        <w:t>bail</w:t>
      </w:r>
      <w:r w:rsidRPr="0004636D">
        <w:rPr>
          <w:rFonts w:ascii="Arial" w:eastAsia="Calibri" w:hAnsi="Arial" w:cs="Times New Roman"/>
          <w:sz w:val="24"/>
          <w:szCs w:val="24"/>
          <w:lang w:eastAsia="fr-FR"/>
        </w:rPr>
        <w:t xml:space="preserve"> n’a pas d</w:t>
      </w:r>
      <w:r w:rsidR="00116AEB">
        <w:rPr>
          <w:rFonts w:ascii="Arial" w:eastAsia="Calibri" w:hAnsi="Arial" w:cs="Times New Roman"/>
          <w:sz w:val="24"/>
          <w:szCs w:val="24"/>
          <w:lang w:eastAsia="fr-FR"/>
        </w:rPr>
        <w:t>’impact sur le FRNG</w:t>
      </w:r>
      <w:r w:rsidR="00C64E35">
        <w:rPr>
          <w:rFonts w:ascii="Arial" w:eastAsia="Calibri" w:hAnsi="Arial" w:cs="Times New Roman"/>
          <w:sz w:val="24"/>
          <w:szCs w:val="24"/>
          <w:lang w:eastAsia="fr-FR"/>
        </w:rPr>
        <w:t>, mais les éléments de calculs du FRNG</w:t>
      </w:r>
      <w:r w:rsidR="00B227B6">
        <w:rPr>
          <w:rFonts w:ascii="Arial" w:eastAsia="Calibri" w:hAnsi="Arial" w:cs="Times New Roman"/>
          <w:sz w:val="24"/>
          <w:szCs w:val="24"/>
          <w:lang w:eastAsia="fr-FR"/>
        </w:rPr>
        <w:t xml:space="preserve">. </w:t>
      </w:r>
      <w:r w:rsidR="00116AEB">
        <w:rPr>
          <w:rFonts w:ascii="Arial" w:eastAsia="Calibri" w:hAnsi="Arial" w:cs="Times New Roman"/>
          <w:sz w:val="24"/>
          <w:szCs w:val="24"/>
          <w:lang w:eastAsia="fr-FR"/>
        </w:rPr>
        <w:t xml:space="preserve">Il a changé </w:t>
      </w:r>
      <w:r w:rsidRPr="0004636D">
        <w:rPr>
          <w:rFonts w:ascii="Arial" w:eastAsia="Calibri" w:hAnsi="Arial" w:cs="Times New Roman"/>
          <w:sz w:val="24"/>
          <w:szCs w:val="24"/>
          <w:lang w:eastAsia="fr-FR"/>
        </w:rPr>
        <w:t>la valeur des emplois stable</w:t>
      </w:r>
      <w:r w:rsidR="00346AA4">
        <w:rPr>
          <w:rFonts w:ascii="Arial" w:eastAsia="Calibri" w:hAnsi="Arial" w:cs="Times New Roman"/>
          <w:sz w:val="24"/>
          <w:szCs w:val="24"/>
          <w:lang w:eastAsia="fr-FR"/>
        </w:rPr>
        <w:t>s</w:t>
      </w:r>
      <w:r w:rsidRPr="0004636D">
        <w:rPr>
          <w:rFonts w:ascii="Arial" w:eastAsia="Calibri" w:hAnsi="Arial" w:cs="Times New Roman"/>
          <w:sz w:val="24"/>
          <w:szCs w:val="24"/>
          <w:lang w:eastAsia="fr-FR"/>
        </w:rPr>
        <w:t xml:space="preserve"> ainsi que la valeur des ressources stables </w:t>
      </w:r>
      <w:r w:rsidR="00B778BC">
        <w:rPr>
          <w:rFonts w:ascii="Arial" w:eastAsia="Calibri" w:hAnsi="Arial" w:cs="Times New Roman"/>
          <w:sz w:val="24"/>
          <w:szCs w:val="24"/>
          <w:lang w:eastAsia="fr-FR"/>
        </w:rPr>
        <w:t>dans le</w:t>
      </w:r>
      <w:r w:rsidR="0044671C">
        <w:rPr>
          <w:rFonts w:ascii="Arial" w:eastAsia="Calibri" w:hAnsi="Arial" w:cs="Times New Roman"/>
          <w:sz w:val="24"/>
          <w:szCs w:val="24"/>
          <w:lang w:eastAsia="fr-FR"/>
        </w:rPr>
        <w:t>s</w:t>
      </w:r>
      <w:r w:rsidR="00B778BC">
        <w:rPr>
          <w:rFonts w:ascii="Arial" w:eastAsia="Calibri" w:hAnsi="Arial" w:cs="Times New Roman"/>
          <w:sz w:val="24"/>
          <w:szCs w:val="24"/>
          <w:lang w:eastAsia="fr-FR"/>
        </w:rPr>
        <w:t xml:space="preserve"> même</w:t>
      </w:r>
      <w:r w:rsidRPr="0004636D">
        <w:rPr>
          <w:rFonts w:ascii="Arial" w:eastAsia="Calibri" w:hAnsi="Arial" w:cs="Times New Roman"/>
          <w:sz w:val="24"/>
          <w:szCs w:val="24"/>
          <w:lang w:eastAsia="fr-FR"/>
        </w:rPr>
        <w:t xml:space="preserve">s proportions. </w:t>
      </w:r>
      <w:r w:rsidR="00B778BC">
        <w:rPr>
          <w:rFonts w:ascii="Arial" w:eastAsia="Calibri" w:hAnsi="Arial" w:cs="Times New Roman"/>
          <w:sz w:val="24"/>
          <w:szCs w:val="24"/>
          <w:lang w:eastAsia="fr-FR"/>
        </w:rPr>
        <w:t>I</w:t>
      </w:r>
      <w:r w:rsidR="00346AA4">
        <w:rPr>
          <w:rFonts w:ascii="Arial" w:eastAsia="Calibri" w:hAnsi="Arial" w:cs="Times New Roman"/>
          <w:sz w:val="24"/>
          <w:szCs w:val="24"/>
          <w:lang w:eastAsia="fr-FR"/>
        </w:rPr>
        <w:t>l modifie</w:t>
      </w:r>
      <w:r w:rsidRPr="0004636D">
        <w:rPr>
          <w:rFonts w:ascii="Arial" w:eastAsia="Calibri" w:hAnsi="Arial" w:cs="Times New Roman"/>
          <w:sz w:val="24"/>
          <w:szCs w:val="24"/>
          <w:lang w:eastAsia="fr-FR"/>
        </w:rPr>
        <w:t xml:space="preserve"> la structure des ressources stables. Les capitaux propres </w:t>
      </w:r>
      <w:r w:rsidR="00116AEB">
        <w:rPr>
          <w:rFonts w:ascii="Arial" w:eastAsia="Calibri" w:hAnsi="Arial" w:cs="Times New Roman"/>
          <w:sz w:val="24"/>
          <w:szCs w:val="24"/>
          <w:lang w:eastAsia="fr-FR"/>
        </w:rPr>
        <w:t xml:space="preserve">ont augmenté </w:t>
      </w:r>
      <w:r w:rsidRPr="0004636D">
        <w:rPr>
          <w:rFonts w:ascii="Arial" w:eastAsia="Calibri" w:hAnsi="Arial" w:cs="Times New Roman"/>
          <w:sz w:val="24"/>
          <w:szCs w:val="24"/>
          <w:lang w:eastAsia="fr-FR"/>
        </w:rPr>
        <w:t>de 27 000 € par l’intégration des amortissements théoriques du matériel tandis que la valeur des capitaux étrangers</w:t>
      </w:r>
      <w:r w:rsidR="00116AEB">
        <w:rPr>
          <w:rFonts w:ascii="Arial" w:eastAsia="Calibri" w:hAnsi="Arial" w:cs="Times New Roman"/>
          <w:sz w:val="24"/>
          <w:szCs w:val="24"/>
          <w:lang w:eastAsia="fr-FR"/>
        </w:rPr>
        <w:t xml:space="preserve"> </w:t>
      </w:r>
      <w:proofErr w:type="gramStart"/>
      <w:r w:rsidR="000822F0">
        <w:rPr>
          <w:rFonts w:ascii="Arial" w:eastAsia="Calibri" w:hAnsi="Arial" w:cs="Times New Roman"/>
          <w:sz w:val="24"/>
          <w:szCs w:val="24"/>
          <w:lang w:eastAsia="fr-FR"/>
        </w:rPr>
        <w:t>ont</w:t>
      </w:r>
      <w:proofErr w:type="gramEnd"/>
      <w:r w:rsidR="000822F0">
        <w:rPr>
          <w:rFonts w:ascii="Arial" w:eastAsia="Calibri" w:hAnsi="Arial" w:cs="Times New Roman"/>
          <w:sz w:val="24"/>
          <w:szCs w:val="24"/>
          <w:lang w:eastAsia="fr-FR"/>
        </w:rPr>
        <w:t xml:space="preserve"> augmenté</w:t>
      </w:r>
      <w:r w:rsidRPr="0004636D">
        <w:rPr>
          <w:rFonts w:ascii="Arial" w:eastAsia="Calibri" w:hAnsi="Arial" w:cs="Times New Roman"/>
          <w:sz w:val="24"/>
          <w:szCs w:val="24"/>
          <w:lang w:eastAsia="fr-FR"/>
        </w:rPr>
        <w:t xml:space="preserve"> de 108 0</w:t>
      </w:r>
      <w:r w:rsidR="006457BB">
        <w:rPr>
          <w:rFonts w:ascii="Arial" w:eastAsia="Calibri" w:hAnsi="Arial" w:cs="Times New Roman"/>
          <w:sz w:val="24"/>
          <w:szCs w:val="24"/>
          <w:lang w:eastAsia="fr-FR"/>
        </w:rPr>
        <w:t xml:space="preserve">00 € (VNC du bien financé par </w:t>
      </w:r>
      <w:r w:rsidR="000822F0">
        <w:rPr>
          <w:rFonts w:ascii="Arial" w:eastAsia="Calibri" w:hAnsi="Arial" w:cs="Times New Roman"/>
          <w:sz w:val="24"/>
          <w:szCs w:val="24"/>
          <w:lang w:eastAsia="fr-FR"/>
        </w:rPr>
        <w:t>Crédit-bail</w:t>
      </w:r>
      <w:r w:rsidRPr="0004636D">
        <w:rPr>
          <w:rFonts w:ascii="Arial" w:eastAsia="Calibri" w:hAnsi="Arial" w:cs="Times New Roman"/>
          <w:sz w:val="24"/>
          <w:szCs w:val="24"/>
          <w:lang w:eastAsia="fr-FR"/>
        </w:rPr>
        <w:t>). On a ainsi une modification du ratio d’indépendance financière puisque les capitaux étrangers augmentent plus vite que les capitaux propres.</w:t>
      </w:r>
    </w:p>
    <w:p w14:paraId="7A97407A" w14:textId="77777777" w:rsidR="00C77A83" w:rsidRDefault="00061B28" w:rsidP="00646E3F">
      <w:pPr>
        <w:spacing w:line="360" w:lineRule="auto"/>
        <w:jc w:val="both"/>
        <w:rPr>
          <w:rFonts w:ascii="Arial" w:eastAsia="Calibri" w:hAnsi="Arial" w:cs="Times New Roman"/>
          <w:sz w:val="24"/>
          <w:szCs w:val="24"/>
          <w:lang w:eastAsia="fr-FR"/>
        </w:rPr>
      </w:pPr>
      <w:r w:rsidRPr="0004636D">
        <w:rPr>
          <w:rFonts w:ascii="Arial" w:eastAsia="Calibri" w:hAnsi="Arial" w:cs="Times New Roman"/>
          <w:sz w:val="24"/>
          <w:szCs w:val="24"/>
          <w:lang w:eastAsia="fr-FR"/>
        </w:rPr>
        <w:t xml:space="preserve">Le financement par crédit-bail n’a aucun impact sur le BFR et sur la trésorerie.  </w:t>
      </w:r>
    </w:p>
    <w:p w14:paraId="1791932A" w14:textId="77777777" w:rsidR="00636116" w:rsidRDefault="00636116" w:rsidP="00636116">
      <w:pPr>
        <w:pStyle w:val="Paragraphedeliste"/>
        <w:numPr>
          <w:ilvl w:val="0"/>
          <w:numId w:val="10"/>
        </w:numPr>
        <w:rPr>
          <w:rFonts w:ascii="Arial" w:hAnsi="Arial"/>
          <w:b/>
          <w:sz w:val="28"/>
          <w:szCs w:val="24"/>
          <w:lang w:eastAsia="fr-FR"/>
        </w:rPr>
      </w:pPr>
      <w:r w:rsidRPr="00636116">
        <w:rPr>
          <w:rFonts w:ascii="Arial" w:hAnsi="Arial"/>
          <w:b/>
          <w:sz w:val="28"/>
          <w:szCs w:val="24"/>
        </w:rPr>
        <w:t>Commentez la décision de financer sur fonds propres cet investissement.</w:t>
      </w:r>
      <w:r w:rsidR="00A2265C">
        <w:rPr>
          <w:rFonts w:ascii="Arial" w:hAnsi="Arial"/>
          <w:b/>
          <w:sz w:val="28"/>
          <w:szCs w:val="24"/>
        </w:rPr>
        <w:t xml:space="preserve"> </w:t>
      </w:r>
      <w:r w:rsidR="0044671C" w:rsidRPr="0044671C">
        <w:rPr>
          <w:rFonts w:ascii="Arial" w:hAnsi="Arial"/>
          <w:b/>
          <w:color w:val="FF0000"/>
          <w:sz w:val="28"/>
          <w:szCs w:val="24"/>
        </w:rPr>
        <w:t>(2 pts)</w:t>
      </w:r>
    </w:p>
    <w:p w14:paraId="46C77C10" w14:textId="77777777" w:rsidR="0004636D" w:rsidRPr="00646E3F" w:rsidRDefault="0004636D" w:rsidP="0004636D">
      <w:pPr>
        <w:jc w:val="both"/>
        <w:rPr>
          <w:sz w:val="2"/>
        </w:rPr>
      </w:pPr>
    </w:p>
    <w:p w14:paraId="6DEF486D" w14:textId="77777777" w:rsidR="00496A69" w:rsidRPr="000425F5" w:rsidRDefault="002F61B6" w:rsidP="0004636D">
      <w:pPr>
        <w:jc w:val="both"/>
        <w:rPr>
          <w:rFonts w:ascii="Arial" w:eastAsia="Calibri" w:hAnsi="Arial" w:cs="Times New Roman"/>
          <w:sz w:val="24"/>
          <w:szCs w:val="24"/>
          <w:lang w:eastAsia="fr-FR"/>
        </w:rPr>
      </w:pPr>
      <w:r>
        <w:rPr>
          <w:rFonts w:ascii="Arial" w:eastAsia="Calibri" w:hAnsi="Arial" w:cs="Times New Roman"/>
          <w:sz w:val="24"/>
          <w:szCs w:val="24"/>
          <w:lang w:eastAsia="fr-FR"/>
        </w:rPr>
        <w:t xml:space="preserve">Le mode de financement sur fonds propres (autofinancement) peut mettre en péril la situation financière de l’entreprise au regard de la </w:t>
      </w:r>
      <w:r w:rsidRPr="000425F5">
        <w:rPr>
          <w:rFonts w:ascii="Arial" w:eastAsia="Calibri" w:hAnsi="Arial" w:cs="Times New Roman"/>
          <w:sz w:val="24"/>
          <w:szCs w:val="24"/>
          <w:lang w:eastAsia="fr-FR"/>
        </w:rPr>
        <w:t>trésorerie dégradée.</w:t>
      </w:r>
    </w:p>
    <w:p w14:paraId="0FBA7CE7" w14:textId="77777777" w:rsidR="0044671C" w:rsidRDefault="0044671C">
      <w:pPr>
        <w:rPr>
          <w:rFonts w:ascii="Arial" w:eastAsia="Calibri" w:hAnsi="Arial" w:cs="Times New Roman"/>
          <w:sz w:val="6"/>
          <w:szCs w:val="24"/>
          <w:lang w:eastAsia="fr-FR"/>
        </w:rPr>
      </w:pPr>
      <w:r>
        <w:rPr>
          <w:rFonts w:ascii="Arial" w:eastAsia="Calibri" w:hAnsi="Arial" w:cs="Times New Roman"/>
          <w:sz w:val="6"/>
          <w:szCs w:val="24"/>
          <w:lang w:eastAsia="fr-FR"/>
        </w:rPr>
        <w:br w:type="page"/>
      </w:r>
    </w:p>
    <w:p w14:paraId="005674C7" w14:textId="77777777" w:rsidR="00646E3F" w:rsidRPr="000425F5" w:rsidRDefault="00646E3F" w:rsidP="0004636D">
      <w:pPr>
        <w:jc w:val="both"/>
        <w:rPr>
          <w:rFonts w:ascii="Arial" w:eastAsia="Calibri" w:hAnsi="Arial" w:cs="Times New Roman"/>
          <w:sz w:val="6"/>
          <w:szCs w:val="24"/>
          <w:lang w:eastAsia="fr-FR"/>
        </w:rPr>
      </w:pPr>
    </w:p>
    <w:p w14:paraId="0FCA9504" w14:textId="77777777" w:rsidR="002F300E" w:rsidRPr="008E5CF3" w:rsidRDefault="00A36A17" w:rsidP="00636116">
      <w:pPr>
        <w:pStyle w:val="Paragraphedeliste"/>
        <w:numPr>
          <w:ilvl w:val="0"/>
          <w:numId w:val="10"/>
        </w:numPr>
        <w:rPr>
          <w:rFonts w:ascii="Arial" w:hAnsi="Arial"/>
          <w:b/>
          <w:color w:val="FF0000"/>
          <w:sz w:val="28"/>
          <w:szCs w:val="24"/>
          <w:lang w:eastAsia="fr-FR"/>
        </w:rPr>
      </w:pPr>
      <w:r w:rsidRPr="000425F5">
        <w:rPr>
          <w:rFonts w:ascii="Arial" w:hAnsi="Arial"/>
          <w:b/>
          <w:sz w:val="28"/>
          <w:szCs w:val="24"/>
        </w:rPr>
        <w:t xml:space="preserve">Au regard de l’investissement envisagé, vérifiez que la capacité financière de </w:t>
      </w:r>
      <w:r w:rsidR="00E32BB1" w:rsidRPr="000425F5">
        <w:rPr>
          <w:rFonts w:ascii="Arial" w:hAnsi="Arial"/>
          <w:b/>
          <w:sz w:val="28"/>
          <w:szCs w:val="24"/>
        </w:rPr>
        <w:t xml:space="preserve">l’entreprise est </w:t>
      </w:r>
      <w:r w:rsidR="00E32BB1">
        <w:rPr>
          <w:rFonts w:ascii="Arial" w:hAnsi="Arial"/>
          <w:b/>
          <w:sz w:val="28"/>
          <w:szCs w:val="24"/>
        </w:rPr>
        <w:t>suffisante pour répondre aux exigences réglementaires</w:t>
      </w:r>
      <w:r w:rsidRPr="00A36A17">
        <w:rPr>
          <w:rFonts w:ascii="Arial" w:hAnsi="Arial"/>
          <w:b/>
          <w:sz w:val="28"/>
          <w:szCs w:val="24"/>
        </w:rPr>
        <w:t>. Concluez.</w:t>
      </w:r>
      <w:r w:rsidR="00A2265C">
        <w:rPr>
          <w:rFonts w:ascii="Arial" w:hAnsi="Arial"/>
          <w:b/>
          <w:sz w:val="28"/>
          <w:szCs w:val="24"/>
        </w:rPr>
        <w:t xml:space="preserve"> </w:t>
      </w:r>
      <w:r w:rsidR="0044671C">
        <w:rPr>
          <w:rFonts w:ascii="Arial" w:hAnsi="Arial"/>
          <w:b/>
          <w:sz w:val="28"/>
          <w:szCs w:val="24"/>
        </w:rPr>
        <w:t xml:space="preserve"> </w:t>
      </w:r>
      <w:r w:rsidR="0044671C" w:rsidRPr="0044671C">
        <w:rPr>
          <w:rFonts w:ascii="Arial" w:hAnsi="Arial"/>
          <w:b/>
          <w:color w:val="FF0000"/>
          <w:sz w:val="28"/>
          <w:szCs w:val="24"/>
        </w:rPr>
        <w:t>(9 pts)</w:t>
      </w:r>
    </w:p>
    <w:p w14:paraId="69C38010" w14:textId="77777777" w:rsidR="00A36A17" w:rsidRPr="00A36A17" w:rsidRDefault="00A36A17" w:rsidP="00A36A17">
      <w:pPr>
        <w:pStyle w:val="Paragraphedeliste"/>
        <w:ind w:left="927"/>
        <w:rPr>
          <w:rFonts w:ascii="Arial" w:hAnsi="Arial"/>
          <w:sz w:val="24"/>
          <w:szCs w:val="24"/>
          <w:lang w:eastAsia="fr-FR"/>
        </w:rPr>
      </w:pPr>
    </w:p>
    <w:p w14:paraId="0C14C435" w14:textId="77777777" w:rsidR="002F300E" w:rsidRPr="00F643A1" w:rsidRDefault="002F300E" w:rsidP="002F300E">
      <w:pPr>
        <w:ind w:left="567"/>
        <w:rPr>
          <w:rFonts w:ascii="Arial" w:hAnsi="Arial"/>
          <w:b/>
          <w:sz w:val="24"/>
          <w:szCs w:val="24"/>
          <w:lang w:eastAsia="fr-FR"/>
        </w:rPr>
      </w:pPr>
      <w:r w:rsidRPr="00F643A1">
        <w:rPr>
          <w:rFonts w:ascii="Arial" w:hAnsi="Arial"/>
          <w:b/>
          <w:sz w:val="24"/>
          <w:szCs w:val="24"/>
          <w:lang w:eastAsia="fr-FR"/>
        </w:rPr>
        <w:t>Calcul de l</w:t>
      </w:r>
      <w:r w:rsidR="002C0320">
        <w:rPr>
          <w:rFonts w:ascii="Arial" w:hAnsi="Arial"/>
          <w:b/>
          <w:sz w:val="24"/>
          <w:szCs w:val="24"/>
          <w:lang w:eastAsia="fr-FR"/>
        </w:rPr>
        <w:t>a capacité financière au 31/12/202</w:t>
      </w:r>
      <w:r w:rsidR="009C7DB2">
        <w:rPr>
          <w:rFonts w:ascii="Arial" w:hAnsi="Arial"/>
          <w:b/>
          <w:sz w:val="24"/>
          <w:szCs w:val="24"/>
          <w:lang w:eastAsia="fr-FR"/>
        </w:rPr>
        <w:t>1</w:t>
      </w:r>
      <w:r w:rsidRPr="00F643A1">
        <w:rPr>
          <w:rFonts w:ascii="Arial" w:hAnsi="Arial"/>
          <w:b/>
          <w:sz w:val="24"/>
          <w:szCs w:val="24"/>
          <w:lang w:eastAsia="fr-FR"/>
        </w:rPr>
        <w:t xml:space="preserve"> </w:t>
      </w:r>
    </w:p>
    <w:p w14:paraId="13B7DB81" w14:textId="77777777" w:rsidR="002F300E" w:rsidRDefault="002F300E" w:rsidP="002F300E">
      <w:pPr>
        <w:ind w:left="567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  <w:t xml:space="preserve">Véhicule PMA &lt; 3.5T </w:t>
      </w:r>
      <w:r>
        <w:rPr>
          <w:rFonts w:ascii="Arial" w:hAnsi="Arial"/>
          <w:sz w:val="24"/>
          <w:szCs w:val="24"/>
          <w:lang w:eastAsia="fr-FR"/>
        </w:rPr>
        <w:tab/>
      </w:r>
    </w:p>
    <w:p w14:paraId="0F6CAAD3" w14:textId="77777777" w:rsidR="002F300E" w:rsidRDefault="002F300E" w:rsidP="002F300E">
      <w:pPr>
        <w:ind w:left="567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  <w:t xml:space="preserve">Quantité = 5 </w:t>
      </w:r>
    </w:p>
    <w:p w14:paraId="56E214A7" w14:textId="77777777" w:rsidR="002F300E" w:rsidRDefault="002F300E" w:rsidP="002F300E">
      <w:pPr>
        <w:ind w:left="567"/>
        <w:rPr>
          <w:rFonts w:ascii="Arial" w:hAnsi="Arial"/>
          <w:sz w:val="24"/>
          <w:szCs w:val="24"/>
          <w:lang w:eastAsia="fr-FR"/>
        </w:rPr>
      </w:pPr>
      <w:r w:rsidRPr="00F643A1">
        <w:rPr>
          <w:rFonts w:ascii="Arial" w:hAnsi="Arial"/>
          <w:sz w:val="24"/>
          <w:szCs w:val="24"/>
          <w:u w:val="single"/>
          <w:lang w:eastAsia="fr-FR"/>
        </w:rPr>
        <w:t>Capacité</w:t>
      </w:r>
      <w:r w:rsidR="00F643A1" w:rsidRPr="00F643A1">
        <w:rPr>
          <w:rFonts w:ascii="Arial" w:hAnsi="Arial"/>
          <w:sz w:val="24"/>
          <w:szCs w:val="24"/>
          <w:u w:val="single"/>
          <w:lang w:eastAsia="fr-FR"/>
        </w:rPr>
        <w:t xml:space="preserve"> financière</w:t>
      </w:r>
      <w:r>
        <w:rPr>
          <w:rFonts w:ascii="Arial" w:hAnsi="Arial"/>
          <w:sz w:val="24"/>
          <w:szCs w:val="24"/>
          <w:lang w:eastAsia="fr-FR"/>
        </w:rPr>
        <w:t xml:space="preserve"> : (1800 € + (4 x 900 €) = 5 400 €</w:t>
      </w:r>
    </w:p>
    <w:p w14:paraId="3A3F26C1" w14:textId="77777777" w:rsidR="00603922" w:rsidRDefault="00603922" w:rsidP="002F300E">
      <w:pPr>
        <w:ind w:left="567"/>
        <w:rPr>
          <w:rFonts w:ascii="Arial" w:hAnsi="Arial"/>
          <w:sz w:val="24"/>
          <w:szCs w:val="24"/>
          <w:lang w:eastAsia="fr-FR"/>
        </w:rPr>
      </w:pPr>
    </w:p>
    <w:p w14:paraId="23BE9D05" w14:textId="77777777" w:rsidR="002F300E" w:rsidRDefault="002F300E" w:rsidP="002F300E">
      <w:pPr>
        <w:ind w:left="567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152D0" wp14:editId="3122A452">
                <wp:simplePos x="0" y="0"/>
                <wp:positionH relativeFrom="column">
                  <wp:posOffset>2076318</wp:posOffset>
                </wp:positionH>
                <wp:positionV relativeFrom="paragraph">
                  <wp:posOffset>33272</wp:posOffset>
                </wp:positionV>
                <wp:extent cx="431321" cy="1000664"/>
                <wp:effectExtent l="0" t="0" r="45085" b="28575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1000664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7187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163.5pt;margin-top:2.6pt;width:33.95pt;height:7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" adj="776" strokecolor="black [3213]" strokeweight="1.25pt">
                <v:stroke joinstyle="miter"/>
              </v:shape>
            </w:pict>
          </mc:Fallback>
        </mc:AlternateContent>
      </w:r>
      <w:r>
        <w:rPr>
          <w:rFonts w:ascii="Arial" w:hAnsi="Arial"/>
          <w:sz w:val="24"/>
          <w:szCs w:val="24"/>
          <w:lang w:eastAsia="fr-FR"/>
        </w:rPr>
        <w:t xml:space="preserve">Véhicule PMA &gt; 3,5T </w:t>
      </w:r>
    </w:p>
    <w:p w14:paraId="629A99AA" w14:textId="77777777" w:rsidR="002F300E" w:rsidRDefault="002F300E" w:rsidP="002F300E">
      <w:pPr>
        <w:ind w:left="567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  <w:t xml:space="preserve">Tracteurs en propre : </w:t>
      </w:r>
      <w:proofErr w:type="gramStart"/>
      <w:r>
        <w:rPr>
          <w:rFonts w:ascii="Arial" w:hAnsi="Arial"/>
          <w:sz w:val="24"/>
          <w:szCs w:val="24"/>
          <w:lang w:eastAsia="fr-FR"/>
        </w:rPr>
        <w:t xml:space="preserve">23  </w:t>
      </w:r>
      <w:r>
        <w:rPr>
          <w:rFonts w:ascii="Arial" w:hAnsi="Arial"/>
          <w:sz w:val="24"/>
          <w:szCs w:val="24"/>
          <w:lang w:eastAsia="fr-FR"/>
        </w:rPr>
        <w:tab/>
      </w:r>
      <w:proofErr w:type="gramEnd"/>
      <w:r>
        <w:rPr>
          <w:rFonts w:ascii="Arial" w:hAnsi="Arial"/>
          <w:sz w:val="24"/>
          <w:szCs w:val="24"/>
          <w:lang w:eastAsia="fr-FR"/>
        </w:rPr>
        <w:tab/>
        <w:t xml:space="preserve">Soit un total de 49 véhicules </w:t>
      </w:r>
    </w:p>
    <w:p w14:paraId="6005E838" w14:textId="77777777" w:rsidR="002F300E" w:rsidRDefault="002F61B6" w:rsidP="002F300E">
      <w:pPr>
        <w:ind w:left="567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  <w:t>Tracteur CB</w:t>
      </w:r>
      <w:r w:rsidR="002F300E">
        <w:rPr>
          <w:rFonts w:ascii="Arial" w:hAnsi="Arial"/>
          <w:sz w:val="24"/>
          <w:szCs w:val="24"/>
          <w:lang w:eastAsia="fr-FR"/>
        </w:rPr>
        <w:t xml:space="preserve"> = 1 </w:t>
      </w:r>
    </w:p>
    <w:p w14:paraId="5DAAA7E6" w14:textId="77777777" w:rsidR="002F300E" w:rsidRDefault="002F300E" w:rsidP="002F300E">
      <w:pPr>
        <w:ind w:left="567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  <w:t>Porteur en propre = 25</w:t>
      </w:r>
    </w:p>
    <w:p w14:paraId="76F8108C" w14:textId="77777777" w:rsidR="002F300E" w:rsidRDefault="002F300E" w:rsidP="002F300E">
      <w:pPr>
        <w:ind w:left="567"/>
        <w:rPr>
          <w:rFonts w:ascii="Arial" w:hAnsi="Arial"/>
          <w:sz w:val="24"/>
          <w:szCs w:val="24"/>
          <w:lang w:eastAsia="fr-FR"/>
        </w:rPr>
      </w:pPr>
      <w:r w:rsidRPr="00F643A1">
        <w:rPr>
          <w:rFonts w:ascii="Arial" w:hAnsi="Arial"/>
          <w:sz w:val="24"/>
          <w:szCs w:val="24"/>
          <w:u w:val="single"/>
          <w:lang w:eastAsia="fr-FR"/>
        </w:rPr>
        <w:t>Capacité</w:t>
      </w:r>
      <w:r w:rsidR="00F643A1" w:rsidRPr="00F643A1">
        <w:rPr>
          <w:rFonts w:ascii="Arial" w:hAnsi="Arial"/>
          <w:sz w:val="24"/>
          <w:szCs w:val="24"/>
          <w:u w:val="single"/>
          <w:lang w:eastAsia="fr-FR"/>
        </w:rPr>
        <w:t xml:space="preserve"> financière</w:t>
      </w:r>
      <w:r>
        <w:rPr>
          <w:rFonts w:ascii="Arial" w:hAnsi="Arial"/>
          <w:sz w:val="24"/>
          <w:szCs w:val="24"/>
          <w:lang w:eastAsia="fr-FR"/>
        </w:rPr>
        <w:t xml:space="preserve"> = 9 000 € +</w:t>
      </w:r>
      <w:r w:rsidR="00F643A1">
        <w:rPr>
          <w:rFonts w:ascii="Arial" w:hAnsi="Arial"/>
          <w:sz w:val="24"/>
          <w:szCs w:val="24"/>
          <w:lang w:eastAsia="fr-FR"/>
        </w:rPr>
        <w:t xml:space="preserve"> </w:t>
      </w:r>
      <w:r>
        <w:rPr>
          <w:rFonts w:ascii="Arial" w:hAnsi="Arial"/>
          <w:sz w:val="24"/>
          <w:szCs w:val="24"/>
          <w:lang w:eastAsia="fr-FR"/>
        </w:rPr>
        <w:t xml:space="preserve">(48 x 5 000 €) = 249 000 € </w:t>
      </w:r>
    </w:p>
    <w:p w14:paraId="259FBD94" w14:textId="77777777" w:rsidR="002F300E" w:rsidRPr="00F643A1" w:rsidRDefault="002F300E" w:rsidP="002F300E">
      <w:pPr>
        <w:ind w:left="567"/>
        <w:rPr>
          <w:rFonts w:ascii="Arial" w:hAnsi="Arial"/>
          <w:b/>
          <w:sz w:val="24"/>
          <w:szCs w:val="24"/>
          <w:lang w:eastAsia="fr-FR"/>
        </w:rPr>
      </w:pPr>
      <w:r w:rsidRPr="00F643A1">
        <w:rPr>
          <w:rFonts w:ascii="Arial" w:hAnsi="Arial"/>
          <w:b/>
          <w:sz w:val="24"/>
          <w:szCs w:val="24"/>
          <w:lang w:eastAsia="fr-FR"/>
        </w:rPr>
        <w:t>Capacité financière</w:t>
      </w:r>
      <w:r w:rsidR="00F643A1" w:rsidRPr="00F643A1">
        <w:rPr>
          <w:rFonts w:ascii="Arial" w:hAnsi="Arial"/>
          <w:b/>
          <w:sz w:val="24"/>
          <w:szCs w:val="24"/>
          <w:lang w:eastAsia="fr-FR"/>
        </w:rPr>
        <w:t xml:space="preserve"> totale</w:t>
      </w:r>
      <w:r w:rsidR="00A66779">
        <w:rPr>
          <w:rFonts w:ascii="Arial" w:hAnsi="Arial"/>
          <w:b/>
          <w:sz w:val="24"/>
          <w:szCs w:val="24"/>
          <w:lang w:eastAsia="fr-FR"/>
        </w:rPr>
        <w:t xml:space="preserve"> nécessaire en 2021</w:t>
      </w:r>
      <w:r w:rsidRPr="00F643A1">
        <w:rPr>
          <w:rFonts w:ascii="Arial" w:hAnsi="Arial"/>
          <w:b/>
          <w:sz w:val="24"/>
          <w:szCs w:val="24"/>
          <w:lang w:eastAsia="fr-FR"/>
        </w:rPr>
        <w:t xml:space="preserve"> = </w:t>
      </w:r>
      <w:r w:rsidR="00241DE2">
        <w:rPr>
          <w:rFonts w:ascii="Arial" w:hAnsi="Arial"/>
          <w:b/>
          <w:sz w:val="24"/>
          <w:szCs w:val="24"/>
          <w:lang w:eastAsia="fr-FR"/>
        </w:rPr>
        <w:t xml:space="preserve">249 000 + 5 400 = </w:t>
      </w:r>
      <w:r w:rsidRPr="00F643A1">
        <w:rPr>
          <w:rFonts w:ascii="Arial" w:hAnsi="Arial"/>
          <w:b/>
          <w:sz w:val="24"/>
          <w:szCs w:val="24"/>
          <w:lang w:eastAsia="fr-FR"/>
        </w:rPr>
        <w:t xml:space="preserve">254 400 € </w:t>
      </w:r>
    </w:p>
    <w:p w14:paraId="7C388DD6" w14:textId="77777777" w:rsidR="002F300E" w:rsidRDefault="002F300E" w:rsidP="002F300E">
      <w:pPr>
        <w:ind w:left="567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  <w:t>Les cap</w:t>
      </w:r>
      <w:r w:rsidR="004C147D">
        <w:rPr>
          <w:rFonts w:ascii="Arial" w:hAnsi="Arial"/>
          <w:sz w:val="24"/>
          <w:szCs w:val="24"/>
          <w:lang w:eastAsia="fr-FR"/>
        </w:rPr>
        <w:t xml:space="preserve">itaux propres de l’entreprise, soit </w:t>
      </w:r>
      <w:r>
        <w:rPr>
          <w:rFonts w:ascii="Arial" w:hAnsi="Arial"/>
          <w:sz w:val="24"/>
          <w:szCs w:val="24"/>
          <w:lang w:eastAsia="fr-FR"/>
        </w:rPr>
        <w:t>2</w:t>
      </w:r>
      <w:r w:rsidR="002F61B6">
        <w:rPr>
          <w:rFonts w:ascii="Arial" w:hAnsi="Arial"/>
          <w:sz w:val="24"/>
          <w:szCs w:val="24"/>
          <w:lang w:eastAsia="fr-FR"/>
        </w:rPr>
        <w:t>77</w:t>
      </w:r>
      <w:r>
        <w:rPr>
          <w:rFonts w:ascii="Arial" w:hAnsi="Arial"/>
          <w:sz w:val="24"/>
          <w:szCs w:val="24"/>
          <w:lang w:eastAsia="fr-FR"/>
        </w:rPr>
        <w:t> 200 €, sont suffisants pour assurer la capacité financière de l’entreprise.</w:t>
      </w:r>
    </w:p>
    <w:p w14:paraId="20A637FD" w14:textId="77777777" w:rsidR="002F300E" w:rsidRDefault="002F300E" w:rsidP="002F300E">
      <w:pPr>
        <w:ind w:left="567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  <w:t>Le projet d’investissement du nouveau porteur</w:t>
      </w:r>
      <w:r w:rsidR="004C147D">
        <w:rPr>
          <w:rFonts w:ascii="Arial" w:hAnsi="Arial"/>
          <w:sz w:val="24"/>
          <w:szCs w:val="24"/>
          <w:lang w:eastAsia="fr-FR"/>
        </w:rPr>
        <w:t xml:space="preserve"> et du nouvel ensemble articulé</w:t>
      </w:r>
      <w:r>
        <w:rPr>
          <w:rFonts w:ascii="Arial" w:hAnsi="Arial"/>
          <w:sz w:val="24"/>
          <w:szCs w:val="24"/>
          <w:lang w:eastAsia="fr-FR"/>
        </w:rPr>
        <w:t xml:space="preserve"> nécessite une capacité financière</w:t>
      </w:r>
      <w:r w:rsidR="002F61B6">
        <w:rPr>
          <w:rFonts w:ascii="Arial" w:hAnsi="Arial"/>
          <w:sz w:val="24"/>
          <w:szCs w:val="24"/>
          <w:lang w:eastAsia="fr-FR"/>
        </w:rPr>
        <w:t xml:space="preserve"> supplémentaire</w:t>
      </w:r>
      <w:r>
        <w:rPr>
          <w:rFonts w:ascii="Arial" w:hAnsi="Arial"/>
          <w:sz w:val="24"/>
          <w:szCs w:val="24"/>
          <w:lang w:eastAsia="fr-FR"/>
        </w:rPr>
        <w:t xml:space="preserve"> de </w:t>
      </w:r>
      <w:r w:rsidR="004C147D">
        <w:rPr>
          <w:rFonts w:ascii="Arial" w:hAnsi="Arial"/>
          <w:sz w:val="24"/>
          <w:szCs w:val="24"/>
          <w:lang w:eastAsia="fr-FR"/>
        </w:rPr>
        <w:t>2 x 5 000 € = 10 000 € soit une cap</w:t>
      </w:r>
      <w:r w:rsidR="00B437A2">
        <w:rPr>
          <w:rFonts w:ascii="Arial" w:hAnsi="Arial"/>
          <w:sz w:val="24"/>
          <w:szCs w:val="24"/>
          <w:lang w:eastAsia="fr-FR"/>
        </w:rPr>
        <w:t>acité financière totale de 264 4</w:t>
      </w:r>
      <w:r w:rsidR="002F61B6">
        <w:rPr>
          <w:rFonts w:ascii="Arial" w:hAnsi="Arial"/>
          <w:sz w:val="24"/>
          <w:szCs w:val="24"/>
          <w:lang w:eastAsia="fr-FR"/>
        </w:rPr>
        <w:t>00 € &lt;</w:t>
      </w:r>
      <w:r w:rsidR="00C52644">
        <w:rPr>
          <w:rFonts w:ascii="Arial" w:hAnsi="Arial"/>
          <w:sz w:val="24"/>
          <w:szCs w:val="24"/>
          <w:lang w:eastAsia="fr-FR"/>
        </w:rPr>
        <w:t xml:space="preserve"> 2</w:t>
      </w:r>
      <w:r w:rsidR="002F61B6">
        <w:rPr>
          <w:rFonts w:ascii="Arial" w:hAnsi="Arial"/>
          <w:sz w:val="24"/>
          <w:szCs w:val="24"/>
          <w:lang w:eastAsia="fr-FR"/>
        </w:rPr>
        <w:t>77</w:t>
      </w:r>
      <w:r w:rsidR="00C52644">
        <w:rPr>
          <w:rFonts w:ascii="Arial" w:hAnsi="Arial"/>
          <w:sz w:val="24"/>
          <w:szCs w:val="24"/>
          <w:lang w:eastAsia="fr-FR"/>
        </w:rPr>
        <w:t> 2</w:t>
      </w:r>
      <w:r w:rsidR="004C147D">
        <w:rPr>
          <w:rFonts w:ascii="Arial" w:hAnsi="Arial"/>
          <w:sz w:val="24"/>
          <w:szCs w:val="24"/>
          <w:lang w:eastAsia="fr-FR"/>
        </w:rPr>
        <w:t xml:space="preserve">00 € de CP. </w:t>
      </w:r>
    </w:p>
    <w:p w14:paraId="23BEB875" w14:textId="77777777" w:rsidR="00F643A1" w:rsidRPr="00F643A1" w:rsidRDefault="00F643A1" w:rsidP="00F643A1">
      <w:pPr>
        <w:ind w:left="567"/>
        <w:rPr>
          <w:rFonts w:ascii="Arial" w:hAnsi="Arial"/>
          <w:b/>
          <w:sz w:val="24"/>
          <w:szCs w:val="24"/>
          <w:lang w:eastAsia="fr-FR"/>
        </w:rPr>
      </w:pPr>
      <w:r w:rsidRPr="00F643A1">
        <w:rPr>
          <w:rFonts w:ascii="Arial" w:hAnsi="Arial"/>
          <w:b/>
          <w:sz w:val="24"/>
          <w:szCs w:val="24"/>
          <w:lang w:eastAsia="fr-FR"/>
        </w:rPr>
        <w:t>Capacit</w:t>
      </w:r>
      <w:r w:rsidR="002C0320">
        <w:rPr>
          <w:rFonts w:ascii="Arial" w:hAnsi="Arial"/>
          <w:b/>
          <w:sz w:val="24"/>
          <w:szCs w:val="24"/>
          <w:lang w:eastAsia="fr-FR"/>
        </w:rPr>
        <w:t xml:space="preserve">é financière totale nécessaire </w:t>
      </w:r>
      <w:r w:rsidR="00A66779">
        <w:rPr>
          <w:rFonts w:ascii="Arial" w:hAnsi="Arial"/>
          <w:b/>
          <w:sz w:val="24"/>
          <w:szCs w:val="24"/>
          <w:lang w:eastAsia="fr-FR"/>
        </w:rPr>
        <w:t xml:space="preserve">en </w:t>
      </w:r>
      <w:r w:rsidR="002C0320">
        <w:rPr>
          <w:rFonts w:ascii="Arial" w:hAnsi="Arial"/>
          <w:b/>
          <w:sz w:val="24"/>
          <w:szCs w:val="24"/>
          <w:lang w:eastAsia="fr-FR"/>
        </w:rPr>
        <w:t>202</w:t>
      </w:r>
      <w:r w:rsidR="00A66779">
        <w:rPr>
          <w:rFonts w:ascii="Arial" w:hAnsi="Arial"/>
          <w:b/>
          <w:sz w:val="24"/>
          <w:szCs w:val="24"/>
          <w:lang w:eastAsia="fr-FR"/>
        </w:rPr>
        <w:t>2</w:t>
      </w:r>
      <w:r>
        <w:rPr>
          <w:rFonts w:ascii="Arial" w:hAnsi="Arial"/>
          <w:b/>
          <w:sz w:val="24"/>
          <w:szCs w:val="24"/>
          <w:lang w:eastAsia="fr-FR"/>
        </w:rPr>
        <w:t xml:space="preserve"> = 264</w:t>
      </w:r>
      <w:r w:rsidRPr="00F643A1">
        <w:rPr>
          <w:rFonts w:ascii="Arial" w:hAnsi="Arial"/>
          <w:b/>
          <w:sz w:val="24"/>
          <w:szCs w:val="24"/>
          <w:lang w:eastAsia="fr-FR"/>
        </w:rPr>
        <w:t xml:space="preserve"> 400 € </w:t>
      </w:r>
    </w:p>
    <w:p w14:paraId="66B72848" w14:textId="77777777" w:rsidR="00636116" w:rsidRPr="00636116" w:rsidRDefault="002F61B6" w:rsidP="00646E3F">
      <w:pPr>
        <w:ind w:left="567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  <w:t xml:space="preserve">Le montant des capitaux propres </w:t>
      </w:r>
      <w:r w:rsidR="00DB53B7">
        <w:rPr>
          <w:rFonts w:ascii="Arial" w:hAnsi="Arial"/>
          <w:sz w:val="24"/>
          <w:szCs w:val="24"/>
          <w:lang w:eastAsia="fr-FR"/>
        </w:rPr>
        <w:t>répond aux exigences règlementaires relatives à la capacité financière.</w:t>
      </w:r>
    </w:p>
    <w:sectPr w:rsidR="00636116" w:rsidRPr="00636116" w:rsidSect="00A32EB8">
      <w:footerReference w:type="default" r:id="rId7"/>
      <w:pgSz w:w="16838" w:h="11906" w:orient="landscape"/>
      <w:pgMar w:top="709" w:right="1529" w:bottom="127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F84B" w14:textId="77777777" w:rsidR="00C03EC8" w:rsidRDefault="00C03EC8" w:rsidP="002B5F88">
      <w:pPr>
        <w:spacing w:after="0" w:line="240" w:lineRule="auto"/>
      </w:pPr>
      <w:r>
        <w:separator/>
      </w:r>
    </w:p>
  </w:endnote>
  <w:endnote w:type="continuationSeparator" w:id="0">
    <w:p w14:paraId="542C0739" w14:textId="77777777" w:rsidR="00C03EC8" w:rsidRDefault="00C03EC8" w:rsidP="002B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631594"/>
      <w:docPartObj>
        <w:docPartGallery w:val="Page Numbers (Bottom of Page)"/>
        <w:docPartUnique/>
      </w:docPartObj>
    </w:sdtPr>
    <w:sdtEndPr>
      <w:rPr>
        <w:rFonts w:ascii="Calibri" w:eastAsia="PMingLiU" w:hAnsi="Calibri" w:cs="Arial"/>
        <w:lang w:eastAsia="zh-TW" w:bidi="he-IL"/>
      </w:rPr>
    </w:sdtEndPr>
    <w:sdtContent>
      <w:tbl>
        <w:tblPr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8642"/>
          <w:gridCol w:w="3119"/>
          <w:gridCol w:w="2126"/>
        </w:tblGrid>
        <w:tr w:rsidR="00D1056C" w14:paraId="48D25440" w14:textId="77777777" w:rsidTr="00E25FC2">
          <w:trPr>
            <w:cantSplit/>
            <w:trHeight w:hRule="exact" w:val="340"/>
            <w:jc w:val="center"/>
          </w:trPr>
          <w:tc>
            <w:tcPr>
              <w:tcW w:w="11761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21E31318" w14:textId="0EB3E075" w:rsidR="00D1056C" w:rsidRPr="00122314" w:rsidRDefault="00D1056C" w:rsidP="00D1056C">
              <w:pPr>
                <w:pStyle w:val="En-tte"/>
                <w:spacing w:before="100" w:beforeAutospacing="1" w:line="276" w:lineRule="auto"/>
                <w:rPr>
                  <w:rFonts w:ascii="Arial" w:eastAsia="Times New Roman" w:hAnsi="Arial" w:cs="Arial"/>
                  <w:sz w:val="20"/>
                </w:rPr>
              </w:pPr>
              <w:r w:rsidRPr="00122314">
                <w:rPr>
                  <w:rFonts w:ascii="Arial" w:hAnsi="Arial" w:cs="Arial"/>
                  <w:sz w:val="20"/>
                </w:rPr>
                <w:t>BTS GESTION DES TRANSPORTS ET LOGISTIQUE ASSOCIEE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1F6034B2" w14:textId="77777777" w:rsidR="00D1056C" w:rsidRPr="00122314" w:rsidRDefault="00D1056C" w:rsidP="00D1056C">
              <w:pPr>
                <w:pStyle w:val="En-tte"/>
                <w:spacing w:before="100" w:beforeAutospacing="1" w:after="100" w:afterAutospacing="1" w:line="276" w:lineRule="auto"/>
                <w:rPr>
                  <w:rFonts w:ascii="Arial" w:eastAsia="Calibri" w:hAnsi="Arial" w:cs="Arial"/>
                  <w:sz w:val="20"/>
                  <w:szCs w:val="24"/>
                  <w:lang w:val="x-none" w:eastAsia="zh-CN" w:bidi="en-US"/>
                </w:rPr>
              </w:pPr>
              <w:r w:rsidRPr="00122314">
                <w:rPr>
                  <w:rFonts w:ascii="Arial" w:hAnsi="Arial" w:cs="Arial"/>
                  <w:sz w:val="20"/>
                </w:rPr>
                <w:t>Session 2022</w:t>
              </w:r>
            </w:p>
          </w:tc>
        </w:tr>
        <w:tr w:rsidR="00D1056C" w14:paraId="34FD4C6C" w14:textId="77777777" w:rsidTr="00E25FC2">
          <w:trPr>
            <w:cantSplit/>
            <w:trHeight w:hRule="exact" w:val="381"/>
            <w:jc w:val="center"/>
          </w:trPr>
          <w:tc>
            <w:tcPr>
              <w:tcW w:w="86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47F6EEF2" w14:textId="77777777" w:rsidR="00D1056C" w:rsidRPr="00122314" w:rsidRDefault="00D1056C" w:rsidP="00E25FC2">
              <w:pPr>
                <w:spacing w:before="100" w:beforeAutospacing="1" w:after="100" w:afterAutospacing="1" w:line="240" w:lineRule="auto"/>
                <w:rPr>
                  <w:rFonts w:ascii="Arial" w:eastAsia="PMingLiU" w:hAnsi="Arial" w:cs="Arial"/>
                  <w:sz w:val="20"/>
                  <w:lang w:bidi="he-IL"/>
                </w:rPr>
              </w:pPr>
              <w:r w:rsidRPr="00122314">
                <w:rPr>
                  <w:rFonts w:ascii="Arial" w:hAnsi="Arial" w:cs="Arial"/>
                  <w:sz w:val="20"/>
                </w:rPr>
                <w:t>Analyse de la performance d’une activité de transport et de prestations logistiques</w:t>
              </w:r>
            </w:p>
          </w:tc>
          <w:tc>
            <w:tcPr>
              <w:tcW w:w="311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67398FA1" w14:textId="77777777" w:rsidR="00D1056C" w:rsidRPr="00122314" w:rsidRDefault="00D1056C" w:rsidP="00D1056C">
              <w:pPr>
                <w:spacing w:before="100" w:beforeAutospacing="1" w:after="100" w:afterAutospacing="1" w:line="252" w:lineRule="auto"/>
                <w:rPr>
                  <w:rFonts w:ascii="Arial" w:hAnsi="Arial" w:cs="Arial"/>
                  <w:sz w:val="20"/>
                </w:rPr>
              </w:pPr>
              <w:r w:rsidRPr="00122314">
                <w:rPr>
                  <w:rFonts w:ascii="Arial" w:hAnsi="Arial" w:cs="Arial"/>
                  <w:sz w:val="20"/>
                </w:rPr>
                <w:t>Code : 22 GTLA5B COR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26480BE6" w14:textId="77777777" w:rsidR="00D1056C" w:rsidRPr="00122314" w:rsidRDefault="00D1056C" w:rsidP="00D1056C">
              <w:pPr>
                <w:spacing w:before="100" w:beforeAutospacing="1" w:after="100" w:afterAutospacing="1" w:line="252" w:lineRule="auto"/>
                <w:rPr>
                  <w:rFonts w:ascii="Arial" w:hAnsi="Arial" w:cs="Arial"/>
                  <w:sz w:val="20"/>
                </w:rPr>
              </w:pPr>
              <w:r w:rsidRPr="00122314">
                <w:rPr>
                  <w:rFonts w:ascii="Arial" w:hAnsi="Arial" w:cs="Arial"/>
                  <w:sz w:val="20"/>
                </w:rPr>
                <w:t xml:space="preserve">Page : </w:t>
              </w:r>
              <w:r w:rsidRPr="00122314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122314">
                <w:rPr>
                  <w:rFonts w:ascii="Arial" w:hAnsi="Arial" w:cs="Arial"/>
                  <w:bCs/>
                  <w:sz w:val="20"/>
                </w:rPr>
                <w:instrText>PAGE  \* Arabic  \* MERGEFORMAT</w:instrText>
              </w:r>
              <w:r w:rsidRPr="00122314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122314">
                <w:rPr>
                  <w:rFonts w:ascii="Arial" w:hAnsi="Arial" w:cs="Arial"/>
                  <w:bCs/>
                  <w:noProof/>
                  <w:sz w:val="20"/>
                </w:rPr>
                <w:t>1</w:t>
              </w:r>
              <w:r w:rsidRPr="00122314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122314">
                <w:rPr>
                  <w:rFonts w:ascii="Arial" w:hAnsi="Arial" w:cs="Arial"/>
                  <w:bCs/>
                  <w:sz w:val="20"/>
                </w:rPr>
                <w:t>/</w:t>
              </w:r>
              <w:r w:rsidR="0019093C" w:rsidRPr="00122314">
                <w:rPr>
                  <w:rFonts w:ascii="Arial" w:hAnsi="Arial" w:cs="Arial"/>
                  <w:sz w:val="20"/>
                </w:rPr>
                <w:t>9</w:t>
              </w:r>
            </w:p>
          </w:tc>
        </w:tr>
      </w:tbl>
      <w:p w14:paraId="14DA50F9" w14:textId="6ED0492B" w:rsidR="002B5F88" w:rsidRDefault="002B5F88" w:rsidP="00E25F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3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191F" w14:textId="77777777" w:rsidR="00C03EC8" w:rsidRDefault="00C03EC8" w:rsidP="002B5F88">
      <w:pPr>
        <w:spacing w:after="0" w:line="240" w:lineRule="auto"/>
      </w:pPr>
      <w:r>
        <w:separator/>
      </w:r>
    </w:p>
  </w:footnote>
  <w:footnote w:type="continuationSeparator" w:id="0">
    <w:p w14:paraId="6C9875F1" w14:textId="77777777" w:rsidR="00C03EC8" w:rsidRDefault="00C03EC8" w:rsidP="002B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F43"/>
    <w:multiLevelType w:val="hybridMultilevel"/>
    <w:tmpl w:val="477E1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0BDD"/>
    <w:multiLevelType w:val="hybridMultilevel"/>
    <w:tmpl w:val="B0901CB6"/>
    <w:lvl w:ilvl="0" w:tplc="68AAA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C93D1F"/>
    <w:multiLevelType w:val="hybridMultilevel"/>
    <w:tmpl w:val="1DDA9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50FE"/>
    <w:multiLevelType w:val="hybridMultilevel"/>
    <w:tmpl w:val="0AB4216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07D8"/>
    <w:multiLevelType w:val="hybridMultilevel"/>
    <w:tmpl w:val="DFB01C74"/>
    <w:lvl w:ilvl="0" w:tplc="838E54C4">
      <w:start w:val="1"/>
      <w:numFmt w:val="decimal"/>
      <w:lvlText w:val="%1-"/>
      <w:lvlJc w:val="center"/>
      <w:pPr>
        <w:ind w:left="5100" w:hanging="705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D3CB9"/>
    <w:multiLevelType w:val="hybridMultilevel"/>
    <w:tmpl w:val="364ECA84"/>
    <w:lvl w:ilvl="0" w:tplc="3F96D19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23D1F"/>
    <w:multiLevelType w:val="hybridMultilevel"/>
    <w:tmpl w:val="16727D46"/>
    <w:lvl w:ilvl="0" w:tplc="980EFB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B1EC4"/>
    <w:multiLevelType w:val="hybridMultilevel"/>
    <w:tmpl w:val="281AD170"/>
    <w:lvl w:ilvl="0" w:tplc="57B8859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97B65"/>
    <w:multiLevelType w:val="hybridMultilevel"/>
    <w:tmpl w:val="1DDA9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969E1"/>
    <w:multiLevelType w:val="hybridMultilevel"/>
    <w:tmpl w:val="12DE41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B7255"/>
    <w:multiLevelType w:val="hybridMultilevel"/>
    <w:tmpl w:val="1DDA9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7EDB"/>
    <w:multiLevelType w:val="hybridMultilevel"/>
    <w:tmpl w:val="8E90A540"/>
    <w:lvl w:ilvl="0" w:tplc="1A0A593E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B6FB3"/>
    <w:multiLevelType w:val="hybridMultilevel"/>
    <w:tmpl w:val="6C4E46EE"/>
    <w:lvl w:ilvl="0" w:tplc="3EC09616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23F1A"/>
    <w:multiLevelType w:val="hybridMultilevel"/>
    <w:tmpl w:val="E5F23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E4F12"/>
    <w:multiLevelType w:val="hybridMultilevel"/>
    <w:tmpl w:val="B0901CB6"/>
    <w:lvl w:ilvl="0" w:tplc="68AAA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760FC3"/>
    <w:multiLevelType w:val="hybridMultilevel"/>
    <w:tmpl w:val="281AD170"/>
    <w:lvl w:ilvl="0" w:tplc="57B8859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E734A"/>
    <w:multiLevelType w:val="hybridMultilevel"/>
    <w:tmpl w:val="A29470D8"/>
    <w:lvl w:ilvl="0" w:tplc="4CEEC8F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90506"/>
    <w:multiLevelType w:val="hybridMultilevel"/>
    <w:tmpl w:val="C5668C88"/>
    <w:lvl w:ilvl="0" w:tplc="B77A3A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F2C0B4F"/>
    <w:multiLevelType w:val="hybridMultilevel"/>
    <w:tmpl w:val="A2D440C6"/>
    <w:lvl w:ilvl="0" w:tplc="97B209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95942">
    <w:abstractNumId w:val="15"/>
  </w:num>
  <w:num w:numId="2" w16cid:durableId="1229728454">
    <w:abstractNumId w:val="2"/>
  </w:num>
  <w:num w:numId="3" w16cid:durableId="2121291643">
    <w:abstractNumId w:val="4"/>
  </w:num>
  <w:num w:numId="4" w16cid:durableId="1468358462">
    <w:abstractNumId w:val="10"/>
  </w:num>
  <w:num w:numId="5" w16cid:durableId="1325859997">
    <w:abstractNumId w:val="16"/>
  </w:num>
  <w:num w:numId="6" w16cid:durableId="377361700">
    <w:abstractNumId w:val="13"/>
  </w:num>
  <w:num w:numId="7" w16cid:durableId="1988506025">
    <w:abstractNumId w:val="3"/>
  </w:num>
  <w:num w:numId="8" w16cid:durableId="10839343">
    <w:abstractNumId w:val="18"/>
  </w:num>
  <w:num w:numId="9" w16cid:durableId="874661010">
    <w:abstractNumId w:val="0"/>
  </w:num>
  <w:num w:numId="10" w16cid:durableId="1446343789">
    <w:abstractNumId w:val="14"/>
  </w:num>
  <w:num w:numId="11" w16cid:durableId="1566791334">
    <w:abstractNumId w:val="6"/>
  </w:num>
  <w:num w:numId="12" w16cid:durableId="1568685619">
    <w:abstractNumId w:val="8"/>
  </w:num>
  <w:num w:numId="13" w16cid:durableId="309142646">
    <w:abstractNumId w:val="7"/>
  </w:num>
  <w:num w:numId="14" w16cid:durableId="1895308533">
    <w:abstractNumId w:val="9"/>
  </w:num>
  <w:num w:numId="15" w16cid:durableId="2145004189">
    <w:abstractNumId w:val="5"/>
  </w:num>
  <w:num w:numId="16" w16cid:durableId="1936548986">
    <w:abstractNumId w:val="12"/>
  </w:num>
  <w:num w:numId="17" w16cid:durableId="498271022">
    <w:abstractNumId w:val="1"/>
  </w:num>
  <w:num w:numId="18" w16cid:durableId="376395807">
    <w:abstractNumId w:val="11"/>
  </w:num>
  <w:num w:numId="19" w16cid:durableId="9069184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48"/>
    <w:rsid w:val="000005E2"/>
    <w:rsid w:val="00004831"/>
    <w:rsid w:val="000062A3"/>
    <w:rsid w:val="00012098"/>
    <w:rsid w:val="0003407B"/>
    <w:rsid w:val="00037324"/>
    <w:rsid w:val="000425F5"/>
    <w:rsid w:val="000444FF"/>
    <w:rsid w:val="0004636D"/>
    <w:rsid w:val="00061B28"/>
    <w:rsid w:val="00081A41"/>
    <w:rsid w:val="000822F0"/>
    <w:rsid w:val="000B1388"/>
    <w:rsid w:val="000C18A0"/>
    <w:rsid w:val="000D25E0"/>
    <w:rsid w:val="000F02E6"/>
    <w:rsid w:val="000F3F1D"/>
    <w:rsid w:val="00100BF8"/>
    <w:rsid w:val="00116AEB"/>
    <w:rsid w:val="00122314"/>
    <w:rsid w:val="00137A7A"/>
    <w:rsid w:val="0019093C"/>
    <w:rsid w:val="00192E6C"/>
    <w:rsid w:val="001A7B2B"/>
    <w:rsid w:val="001B63C1"/>
    <w:rsid w:val="001C2BC1"/>
    <w:rsid w:val="00210BEE"/>
    <w:rsid w:val="002115A4"/>
    <w:rsid w:val="00241DE2"/>
    <w:rsid w:val="00242E5C"/>
    <w:rsid w:val="002576E3"/>
    <w:rsid w:val="00267D7E"/>
    <w:rsid w:val="002B5F88"/>
    <w:rsid w:val="002C0320"/>
    <w:rsid w:val="002C4940"/>
    <w:rsid w:val="002D1F06"/>
    <w:rsid w:val="002E2BE6"/>
    <w:rsid w:val="002F300E"/>
    <w:rsid w:val="002F61B6"/>
    <w:rsid w:val="0030549A"/>
    <w:rsid w:val="00322DC0"/>
    <w:rsid w:val="0032390F"/>
    <w:rsid w:val="00324DFE"/>
    <w:rsid w:val="00326918"/>
    <w:rsid w:val="00335240"/>
    <w:rsid w:val="0034528D"/>
    <w:rsid w:val="00346AA4"/>
    <w:rsid w:val="003503F9"/>
    <w:rsid w:val="003914AA"/>
    <w:rsid w:val="003B1DBE"/>
    <w:rsid w:val="003C28C0"/>
    <w:rsid w:val="003C32E3"/>
    <w:rsid w:val="003D081A"/>
    <w:rsid w:val="003D30C5"/>
    <w:rsid w:val="003E470D"/>
    <w:rsid w:val="0041735B"/>
    <w:rsid w:val="00420027"/>
    <w:rsid w:val="00430B18"/>
    <w:rsid w:val="0043348A"/>
    <w:rsid w:val="00445B41"/>
    <w:rsid w:val="0044671C"/>
    <w:rsid w:val="00452A9D"/>
    <w:rsid w:val="00456C92"/>
    <w:rsid w:val="00461C42"/>
    <w:rsid w:val="0046716C"/>
    <w:rsid w:val="00477286"/>
    <w:rsid w:val="00496A69"/>
    <w:rsid w:val="004C147D"/>
    <w:rsid w:val="004F60FC"/>
    <w:rsid w:val="00513683"/>
    <w:rsid w:val="00540677"/>
    <w:rsid w:val="005411A4"/>
    <w:rsid w:val="005510D0"/>
    <w:rsid w:val="005618D1"/>
    <w:rsid w:val="00581D5F"/>
    <w:rsid w:val="00587C50"/>
    <w:rsid w:val="0059746B"/>
    <w:rsid w:val="00603922"/>
    <w:rsid w:val="0061059A"/>
    <w:rsid w:val="00613D08"/>
    <w:rsid w:val="00614AA1"/>
    <w:rsid w:val="00636116"/>
    <w:rsid w:val="0064010C"/>
    <w:rsid w:val="006457BB"/>
    <w:rsid w:val="00646E3F"/>
    <w:rsid w:val="00661D35"/>
    <w:rsid w:val="00661E99"/>
    <w:rsid w:val="0066277E"/>
    <w:rsid w:val="006B220D"/>
    <w:rsid w:val="006C3FA3"/>
    <w:rsid w:val="006D0D30"/>
    <w:rsid w:val="006E1865"/>
    <w:rsid w:val="007069C2"/>
    <w:rsid w:val="00716257"/>
    <w:rsid w:val="00750833"/>
    <w:rsid w:val="00755F70"/>
    <w:rsid w:val="00775C3A"/>
    <w:rsid w:val="007849C5"/>
    <w:rsid w:val="007957D0"/>
    <w:rsid w:val="0079789D"/>
    <w:rsid w:val="00797ED8"/>
    <w:rsid w:val="007A7F57"/>
    <w:rsid w:val="007B4263"/>
    <w:rsid w:val="007B79A0"/>
    <w:rsid w:val="007F6A2D"/>
    <w:rsid w:val="00807A41"/>
    <w:rsid w:val="00810940"/>
    <w:rsid w:val="00827C3D"/>
    <w:rsid w:val="00834CEE"/>
    <w:rsid w:val="0084631E"/>
    <w:rsid w:val="00873BA6"/>
    <w:rsid w:val="00885AD5"/>
    <w:rsid w:val="008B7D5F"/>
    <w:rsid w:val="008B7D60"/>
    <w:rsid w:val="008C060E"/>
    <w:rsid w:val="008E0AEF"/>
    <w:rsid w:val="008E5CF3"/>
    <w:rsid w:val="009110BD"/>
    <w:rsid w:val="00911D63"/>
    <w:rsid w:val="00914742"/>
    <w:rsid w:val="00937450"/>
    <w:rsid w:val="009641C8"/>
    <w:rsid w:val="00964DDD"/>
    <w:rsid w:val="0099701A"/>
    <w:rsid w:val="009B3E56"/>
    <w:rsid w:val="009C7DB2"/>
    <w:rsid w:val="009F284A"/>
    <w:rsid w:val="009F2E53"/>
    <w:rsid w:val="00A018BC"/>
    <w:rsid w:val="00A2265C"/>
    <w:rsid w:val="00A249BD"/>
    <w:rsid w:val="00A32EB8"/>
    <w:rsid w:val="00A35219"/>
    <w:rsid w:val="00A36A17"/>
    <w:rsid w:val="00A561D1"/>
    <w:rsid w:val="00A66779"/>
    <w:rsid w:val="00A7213B"/>
    <w:rsid w:val="00A763AE"/>
    <w:rsid w:val="00A91292"/>
    <w:rsid w:val="00A94B0D"/>
    <w:rsid w:val="00AA2115"/>
    <w:rsid w:val="00AD4A21"/>
    <w:rsid w:val="00AD64EF"/>
    <w:rsid w:val="00B227B6"/>
    <w:rsid w:val="00B41BE5"/>
    <w:rsid w:val="00B437A2"/>
    <w:rsid w:val="00B778BC"/>
    <w:rsid w:val="00B823A0"/>
    <w:rsid w:val="00B8319E"/>
    <w:rsid w:val="00B95CDB"/>
    <w:rsid w:val="00BB50E3"/>
    <w:rsid w:val="00BD2FE2"/>
    <w:rsid w:val="00C03EC8"/>
    <w:rsid w:val="00C16701"/>
    <w:rsid w:val="00C32F83"/>
    <w:rsid w:val="00C52644"/>
    <w:rsid w:val="00C53598"/>
    <w:rsid w:val="00C64E35"/>
    <w:rsid w:val="00C66A7D"/>
    <w:rsid w:val="00C77A83"/>
    <w:rsid w:val="00C80B30"/>
    <w:rsid w:val="00CA363B"/>
    <w:rsid w:val="00CA5F38"/>
    <w:rsid w:val="00CD621F"/>
    <w:rsid w:val="00CF1BF2"/>
    <w:rsid w:val="00CF2454"/>
    <w:rsid w:val="00CF6163"/>
    <w:rsid w:val="00D1056C"/>
    <w:rsid w:val="00D23C64"/>
    <w:rsid w:val="00D253D0"/>
    <w:rsid w:val="00D36378"/>
    <w:rsid w:val="00D44E72"/>
    <w:rsid w:val="00DA5527"/>
    <w:rsid w:val="00DB53B7"/>
    <w:rsid w:val="00DB720D"/>
    <w:rsid w:val="00DC63C8"/>
    <w:rsid w:val="00DF0577"/>
    <w:rsid w:val="00E11929"/>
    <w:rsid w:val="00E25FC2"/>
    <w:rsid w:val="00E32BB1"/>
    <w:rsid w:val="00E35BD5"/>
    <w:rsid w:val="00E54501"/>
    <w:rsid w:val="00E62C25"/>
    <w:rsid w:val="00E65DA2"/>
    <w:rsid w:val="00EB0648"/>
    <w:rsid w:val="00EE5E74"/>
    <w:rsid w:val="00EE7817"/>
    <w:rsid w:val="00EF15D8"/>
    <w:rsid w:val="00EF3458"/>
    <w:rsid w:val="00F03B17"/>
    <w:rsid w:val="00F10765"/>
    <w:rsid w:val="00F15DB5"/>
    <w:rsid w:val="00F435AD"/>
    <w:rsid w:val="00F5136B"/>
    <w:rsid w:val="00F52105"/>
    <w:rsid w:val="00F57F84"/>
    <w:rsid w:val="00F643A1"/>
    <w:rsid w:val="00F85E6A"/>
    <w:rsid w:val="00F975E3"/>
    <w:rsid w:val="00FA07A2"/>
    <w:rsid w:val="00FC0975"/>
    <w:rsid w:val="00FC2E43"/>
    <w:rsid w:val="00FC4C74"/>
    <w:rsid w:val="00FC62C5"/>
    <w:rsid w:val="00FC6742"/>
    <w:rsid w:val="00FE11B9"/>
    <w:rsid w:val="00FF2802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61FD4"/>
  <w15:chartTrackingRefBased/>
  <w15:docId w15:val="{1FD79AEC-C8A4-44E4-8881-EEF9335E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B0648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EB0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A9D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6C3FA3"/>
    <w:pPr>
      <w:tabs>
        <w:tab w:val="center" w:pos="4536"/>
        <w:tab w:val="right" w:pos="9072"/>
      </w:tabs>
      <w:spacing w:after="200" w:line="276" w:lineRule="auto"/>
    </w:pPr>
    <w:rPr>
      <w:rFonts w:ascii="Calibri" w:eastAsia="PMingLiU" w:hAnsi="Calibri" w:cs="Arial"/>
      <w:lang w:eastAsia="zh-TW"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6C3FA3"/>
    <w:rPr>
      <w:rFonts w:ascii="Calibri" w:eastAsia="PMingLiU" w:hAnsi="Calibri" w:cs="Arial"/>
      <w:lang w:eastAsia="zh-TW" w:bidi="he-IL"/>
    </w:rPr>
  </w:style>
  <w:style w:type="paragraph" w:styleId="En-tte">
    <w:name w:val="header"/>
    <w:basedOn w:val="Normal"/>
    <w:link w:val="En-tteCar"/>
    <w:uiPriority w:val="99"/>
    <w:unhideWhenUsed/>
    <w:rsid w:val="002B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1856</Words>
  <Characters>10213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Formation10</dc:creator>
  <cp:keywords/>
  <dc:description/>
  <cp:lastModifiedBy>jm SENAC</cp:lastModifiedBy>
  <cp:revision>2</cp:revision>
  <cp:lastPrinted>2021-12-15T13:04:00Z</cp:lastPrinted>
  <dcterms:created xsi:type="dcterms:W3CDTF">2022-09-12T18:45:00Z</dcterms:created>
  <dcterms:modified xsi:type="dcterms:W3CDTF">2022-09-12T18:45:00Z</dcterms:modified>
</cp:coreProperties>
</file>