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16F" w:rsidRDefault="002B216F" w:rsidP="00F51192">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8"/>
          <w:szCs w:val="28"/>
        </w:rPr>
      </w:pPr>
      <w:r w:rsidRPr="00C96F46">
        <w:rPr>
          <w:rFonts w:ascii="Times New Roman" w:hAnsi="Times New Roman" w:cs="Times New Roman"/>
          <w:b/>
          <w:sz w:val="28"/>
          <w:szCs w:val="28"/>
        </w:rPr>
        <w:t xml:space="preserve">Cas pratique </w:t>
      </w:r>
      <w:r>
        <w:rPr>
          <w:rFonts w:ascii="Times New Roman" w:hAnsi="Times New Roman" w:cs="Times New Roman"/>
          <w:b/>
          <w:sz w:val="28"/>
          <w:szCs w:val="28"/>
        </w:rPr>
        <w:t>4</w:t>
      </w:r>
      <w:r w:rsidRPr="00C96F46">
        <w:rPr>
          <w:rFonts w:ascii="Times New Roman" w:hAnsi="Times New Roman" w:cs="Times New Roman"/>
          <w:b/>
          <w:sz w:val="28"/>
          <w:szCs w:val="28"/>
        </w:rPr>
        <w:t xml:space="preserve"> : </w:t>
      </w:r>
      <w:r>
        <w:rPr>
          <w:rFonts w:ascii="Times New Roman" w:hAnsi="Times New Roman" w:cs="Times New Roman"/>
          <w:b/>
          <w:sz w:val="28"/>
          <w:szCs w:val="28"/>
        </w:rPr>
        <w:t>L’</w:t>
      </w:r>
      <w:r w:rsidR="00392B74">
        <w:rPr>
          <w:rFonts w:ascii="Times New Roman" w:hAnsi="Times New Roman" w:cs="Times New Roman"/>
          <w:b/>
          <w:sz w:val="28"/>
          <w:szCs w:val="28"/>
        </w:rPr>
        <w:t>aménagement</w:t>
      </w:r>
      <w:r>
        <w:rPr>
          <w:rFonts w:ascii="Times New Roman" w:hAnsi="Times New Roman" w:cs="Times New Roman"/>
          <w:b/>
          <w:sz w:val="28"/>
          <w:szCs w:val="28"/>
        </w:rPr>
        <w:t xml:space="preserve"> du temps de travail des salariés de</w:t>
      </w:r>
    </w:p>
    <w:p w:rsidR="002B216F" w:rsidRPr="00C96F46" w:rsidRDefault="002B216F" w:rsidP="00F51192">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Pr>
          <w:rFonts w:ascii="Calibri" w:hAnsi="Calibri" w:cs="Times New Roman"/>
          <w:b/>
          <w:noProof/>
          <w:sz w:val="28"/>
          <w:szCs w:val="28"/>
          <w:lang w:eastAsia="fr-FR"/>
        </w:rPr>
        <w:drawing>
          <wp:anchor distT="0" distB="0" distL="114300" distR="114300" simplePos="0" relativeHeight="251659264" behindDoc="0" locked="0" layoutInCell="1" allowOverlap="1">
            <wp:simplePos x="0" y="0"/>
            <wp:positionH relativeFrom="margin">
              <wp:posOffset>5806440</wp:posOffset>
            </wp:positionH>
            <wp:positionV relativeFrom="paragraph">
              <wp:posOffset>1905</wp:posOffset>
            </wp:positionV>
            <wp:extent cx="792480" cy="524510"/>
            <wp:effectExtent l="0" t="0" r="7620" b="889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2480" cy="524510"/>
                    </a:xfrm>
                    <a:prstGeom prst="rect">
                      <a:avLst/>
                    </a:prstGeom>
                    <a:noFill/>
                  </pic:spPr>
                </pic:pic>
              </a:graphicData>
            </a:graphic>
          </wp:anchor>
        </w:drawing>
      </w:r>
      <w:r>
        <w:rPr>
          <w:rFonts w:ascii="Times New Roman" w:hAnsi="Times New Roman" w:cs="Times New Roman"/>
          <w:b/>
          <w:sz w:val="28"/>
          <w:szCs w:val="28"/>
        </w:rPr>
        <w:t xml:space="preserve"> </w:t>
      </w:r>
      <w:proofErr w:type="gramStart"/>
      <w:r>
        <w:rPr>
          <w:rFonts w:ascii="Times New Roman" w:hAnsi="Times New Roman" w:cs="Times New Roman"/>
          <w:b/>
          <w:sz w:val="28"/>
          <w:szCs w:val="28"/>
        </w:rPr>
        <w:t>la</w:t>
      </w:r>
      <w:proofErr w:type="gramEnd"/>
      <w:r>
        <w:rPr>
          <w:rFonts w:ascii="Times New Roman" w:hAnsi="Times New Roman" w:cs="Times New Roman"/>
          <w:b/>
          <w:sz w:val="28"/>
          <w:szCs w:val="28"/>
        </w:rPr>
        <w:t xml:space="preserve"> Biscuiterie Agenaise</w:t>
      </w:r>
      <w:r w:rsidRPr="0049387B">
        <w:rPr>
          <w:rFonts w:ascii="Calibri" w:hAnsi="Calibri" w:cs="Times New Roman"/>
          <w:b/>
          <w:noProof/>
          <w:sz w:val="28"/>
          <w:szCs w:val="28"/>
          <w:lang w:eastAsia="fr-FR"/>
        </w:rPr>
        <w:t xml:space="preserve"> </w:t>
      </w:r>
    </w:p>
    <w:p w:rsidR="00E71D4E" w:rsidRPr="002B216F" w:rsidRDefault="00E71D4E" w:rsidP="00F51192">
      <w:pPr>
        <w:spacing w:after="0" w:line="240" w:lineRule="auto"/>
        <w:rPr>
          <w:rFonts w:ascii="Times New Roman" w:hAnsi="Times New Roman" w:cs="Times New Roman"/>
        </w:rPr>
      </w:pPr>
    </w:p>
    <w:p w:rsidR="002B216F" w:rsidRPr="002B216F" w:rsidRDefault="002B216F" w:rsidP="00F51192">
      <w:pPr>
        <w:spacing w:after="0" w:line="240" w:lineRule="auto"/>
        <w:rPr>
          <w:rFonts w:ascii="Times New Roman" w:hAnsi="Times New Roman" w:cs="Times New Roman"/>
        </w:rPr>
      </w:pPr>
    </w:p>
    <w:p w:rsidR="002B216F" w:rsidRPr="002B216F" w:rsidRDefault="002B216F" w:rsidP="00F51192">
      <w:pPr>
        <w:spacing w:after="0" w:line="240" w:lineRule="auto"/>
        <w:rPr>
          <w:rFonts w:ascii="Times New Roman" w:hAnsi="Times New Roman" w:cs="Times New Roman"/>
        </w:rPr>
      </w:pPr>
    </w:p>
    <w:p w:rsidR="002B216F" w:rsidRDefault="002B216F" w:rsidP="00F51192">
      <w:pPr>
        <w:spacing w:after="0" w:line="240" w:lineRule="auto"/>
        <w:jc w:val="both"/>
        <w:rPr>
          <w:rFonts w:ascii="Times New Roman" w:hAnsi="Times New Roman" w:cs="Times New Roman"/>
        </w:rPr>
      </w:pPr>
      <w:bookmarkStart w:id="0" w:name="_GoBack"/>
      <w:r>
        <w:rPr>
          <w:rFonts w:ascii="Times New Roman" w:hAnsi="Times New Roman" w:cs="Times New Roman"/>
        </w:rPr>
        <w:t xml:space="preserve">Monsieur Madeleine dirige la SARL Biscuiterie Agenaise dont l’activité est la production de biscuits artisanaux. Le siège social et l’usine sont installés sur le site de l’agropole à Estillac. </w:t>
      </w:r>
    </w:p>
    <w:p w:rsidR="002B216F" w:rsidRDefault="002B216F" w:rsidP="00F51192">
      <w:pPr>
        <w:spacing w:after="0" w:line="240" w:lineRule="auto"/>
        <w:jc w:val="both"/>
        <w:rPr>
          <w:rFonts w:ascii="Times New Roman" w:hAnsi="Times New Roman" w:cs="Times New Roman"/>
        </w:rPr>
      </w:pPr>
      <w:r>
        <w:rPr>
          <w:rFonts w:ascii="Times New Roman" w:hAnsi="Times New Roman" w:cs="Times New Roman"/>
        </w:rPr>
        <w:t>Sur la période avril-octobre, la biscuiterie est en sous activité</w:t>
      </w:r>
      <w:r w:rsidR="007038EF">
        <w:rPr>
          <w:rFonts w:ascii="Times New Roman" w:hAnsi="Times New Roman" w:cs="Times New Roman"/>
        </w:rPr>
        <w:t xml:space="preserve">, monsieur madeleine est parfois contraint d’imposer des jours de </w:t>
      </w:r>
      <w:proofErr w:type="spellStart"/>
      <w:r w:rsidR="007038EF">
        <w:rPr>
          <w:rFonts w:ascii="Times New Roman" w:hAnsi="Times New Roman" w:cs="Times New Roman"/>
        </w:rPr>
        <w:t>congès</w:t>
      </w:r>
      <w:proofErr w:type="spellEnd"/>
      <w:r>
        <w:rPr>
          <w:rFonts w:ascii="Times New Roman" w:hAnsi="Times New Roman" w:cs="Times New Roman"/>
        </w:rPr>
        <w:t>. Entre novembre et mars, la production est à son maximum, monsieur Madeleine est obligé de recourir aux heures supplémentaires</w:t>
      </w:r>
      <w:r w:rsidR="003A0C6A">
        <w:rPr>
          <w:rFonts w:ascii="Times New Roman" w:hAnsi="Times New Roman" w:cs="Times New Roman"/>
        </w:rPr>
        <w:t xml:space="preserve"> et à des salariés en CDD</w:t>
      </w:r>
      <w:r>
        <w:rPr>
          <w:rFonts w:ascii="Times New Roman" w:hAnsi="Times New Roman" w:cs="Times New Roman"/>
        </w:rPr>
        <w:t>.</w:t>
      </w:r>
    </w:p>
    <w:bookmarkEnd w:id="0"/>
    <w:p w:rsidR="003A0C6A" w:rsidRDefault="003A0C6A" w:rsidP="00F51192">
      <w:pPr>
        <w:spacing w:after="0" w:line="240" w:lineRule="auto"/>
        <w:jc w:val="both"/>
        <w:rPr>
          <w:rFonts w:ascii="Times New Roman" w:hAnsi="Times New Roman" w:cs="Times New Roman"/>
        </w:rPr>
      </w:pPr>
    </w:p>
    <w:p w:rsidR="003A0C6A" w:rsidRDefault="003A0C6A" w:rsidP="00F51192">
      <w:pPr>
        <w:spacing w:after="0" w:line="240" w:lineRule="auto"/>
        <w:jc w:val="both"/>
        <w:rPr>
          <w:rFonts w:ascii="Times New Roman" w:hAnsi="Times New Roman" w:cs="Times New Roman"/>
        </w:rPr>
      </w:pPr>
    </w:p>
    <w:p w:rsidR="00F51192" w:rsidRDefault="00F51192" w:rsidP="00F51192">
      <w:pPr>
        <w:spacing w:after="0" w:line="240" w:lineRule="auto"/>
        <w:jc w:val="both"/>
        <w:rPr>
          <w:rFonts w:ascii="Times New Roman" w:hAnsi="Times New Roman" w:cs="Times New Roman"/>
        </w:rPr>
      </w:pPr>
    </w:p>
    <w:p w:rsidR="002B216F" w:rsidRDefault="00392B74" w:rsidP="00F5119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rPr>
      </w:pPr>
      <w:r w:rsidRPr="00392B74">
        <w:rPr>
          <w:rFonts w:ascii="Times New Roman" w:hAnsi="Times New Roman" w:cs="Times New Roman"/>
          <w:b/>
        </w:rPr>
        <w:t xml:space="preserve">Etape 1 : PROPOSER UNE SOLUTION AU PROBLEME RENCONTRE </w:t>
      </w:r>
    </w:p>
    <w:p w:rsidR="00862C83" w:rsidRPr="00392B74" w:rsidRDefault="00862C83" w:rsidP="00F51192">
      <w:pPr>
        <w:spacing w:after="0" w:line="240" w:lineRule="auto"/>
        <w:jc w:val="both"/>
        <w:rPr>
          <w:rFonts w:ascii="Times New Roman" w:hAnsi="Times New Roman" w:cs="Times New Roman"/>
          <w:b/>
        </w:rPr>
      </w:pPr>
    </w:p>
    <w:p w:rsidR="002B216F" w:rsidRDefault="00392B74" w:rsidP="00F51192">
      <w:pPr>
        <w:pStyle w:val="Paragraphedeliste"/>
        <w:numPr>
          <w:ilvl w:val="0"/>
          <w:numId w:val="1"/>
        </w:numPr>
        <w:spacing w:after="0" w:line="240" w:lineRule="auto"/>
        <w:ind w:left="714" w:hanging="357"/>
        <w:contextualSpacing w:val="0"/>
        <w:jc w:val="both"/>
        <w:rPr>
          <w:rFonts w:ascii="Times New Roman" w:hAnsi="Times New Roman" w:cs="Times New Roman"/>
        </w:rPr>
      </w:pPr>
      <w:r>
        <w:rPr>
          <w:rFonts w:ascii="Times New Roman" w:hAnsi="Times New Roman" w:cs="Times New Roman"/>
        </w:rPr>
        <w:t>Quel aménagement du temps de travail préconisez-vous ?</w:t>
      </w:r>
    </w:p>
    <w:p w:rsidR="00304E42" w:rsidRDefault="00304E42" w:rsidP="00F51192">
      <w:pPr>
        <w:pStyle w:val="Paragraphedeliste"/>
        <w:spacing w:after="0" w:line="240" w:lineRule="auto"/>
        <w:ind w:left="714"/>
        <w:contextualSpacing w:val="0"/>
        <w:jc w:val="both"/>
        <w:rPr>
          <w:rFonts w:ascii="Times New Roman" w:hAnsi="Times New Roman" w:cs="Times New Roman"/>
          <w:color w:val="FF0000"/>
        </w:rPr>
      </w:pPr>
      <w:r>
        <w:rPr>
          <w:rFonts w:ascii="Times New Roman" w:hAnsi="Times New Roman" w:cs="Times New Roman"/>
          <w:color w:val="FF0000"/>
        </w:rPr>
        <w:t>Une modulation du temps de travail : l’annualisation</w:t>
      </w:r>
    </w:p>
    <w:p w:rsidR="00F51192" w:rsidRPr="00F51192" w:rsidRDefault="00F51192" w:rsidP="00F51192">
      <w:pPr>
        <w:spacing w:after="0" w:line="240" w:lineRule="auto"/>
        <w:jc w:val="both"/>
        <w:rPr>
          <w:rFonts w:ascii="Times New Roman" w:hAnsi="Times New Roman" w:cs="Times New Roman"/>
          <w:color w:val="FF0000"/>
        </w:rPr>
      </w:pPr>
    </w:p>
    <w:p w:rsidR="00392B74" w:rsidRDefault="00392B74" w:rsidP="00F51192">
      <w:pPr>
        <w:pStyle w:val="Paragraphedeliste"/>
        <w:numPr>
          <w:ilvl w:val="0"/>
          <w:numId w:val="1"/>
        </w:numPr>
        <w:spacing w:after="0" w:line="240" w:lineRule="auto"/>
        <w:ind w:left="714" w:hanging="357"/>
        <w:contextualSpacing w:val="0"/>
        <w:jc w:val="both"/>
        <w:rPr>
          <w:rFonts w:ascii="Times New Roman" w:hAnsi="Times New Roman" w:cs="Times New Roman"/>
        </w:rPr>
      </w:pPr>
      <w:r>
        <w:rPr>
          <w:rFonts w:ascii="Times New Roman" w:hAnsi="Times New Roman" w:cs="Times New Roman"/>
        </w:rPr>
        <w:t>Expliquez son principe.</w:t>
      </w:r>
    </w:p>
    <w:p w:rsidR="00304E42" w:rsidRDefault="00304E42" w:rsidP="00F51192">
      <w:pPr>
        <w:pStyle w:val="Paragraphedeliste"/>
        <w:spacing w:after="0" w:line="240" w:lineRule="auto"/>
        <w:ind w:left="714"/>
        <w:contextualSpacing w:val="0"/>
        <w:jc w:val="both"/>
        <w:rPr>
          <w:rFonts w:ascii="Times New Roman" w:hAnsi="Times New Roman" w:cs="Times New Roman"/>
          <w:color w:val="FF0000"/>
        </w:rPr>
      </w:pPr>
      <w:r>
        <w:rPr>
          <w:rFonts w:ascii="Times New Roman" w:hAnsi="Times New Roman" w:cs="Times New Roman"/>
          <w:color w:val="FF0000"/>
        </w:rPr>
        <w:t>L’annualisation est un aménagement du temps de travail qui consiste à répartir la durée du temps de travail sur l’année</w:t>
      </w:r>
      <w:r w:rsidR="000B5461">
        <w:rPr>
          <w:rFonts w:ascii="Times New Roman" w:hAnsi="Times New Roman" w:cs="Times New Roman"/>
          <w:color w:val="FF0000"/>
        </w:rPr>
        <w:t xml:space="preserve"> par les entreprises ayant une activité soumise à des fluctuations saisonnières. </w:t>
      </w:r>
    </w:p>
    <w:p w:rsidR="000B5461" w:rsidRDefault="000B5461" w:rsidP="00F51192">
      <w:pPr>
        <w:pStyle w:val="Paragraphedeliste"/>
        <w:spacing w:after="0" w:line="240" w:lineRule="auto"/>
        <w:ind w:left="714"/>
        <w:contextualSpacing w:val="0"/>
        <w:jc w:val="both"/>
        <w:rPr>
          <w:rFonts w:ascii="Times New Roman" w:hAnsi="Times New Roman" w:cs="Times New Roman"/>
          <w:color w:val="FF0000"/>
        </w:rPr>
      </w:pPr>
      <w:r>
        <w:rPr>
          <w:rFonts w:ascii="Times New Roman" w:hAnsi="Times New Roman" w:cs="Times New Roman"/>
          <w:color w:val="FF0000"/>
        </w:rPr>
        <w:t xml:space="preserve">L’annualisation permet </w:t>
      </w:r>
      <w:r w:rsidRPr="000B5461">
        <w:rPr>
          <w:rFonts w:ascii="Times New Roman" w:hAnsi="Times New Roman" w:cs="Times New Roman"/>
          <w:color w:val="FF0000"/>
        </w:rPr>
        <w:t xml:space="preserve">de faire varier la durée hebdomadaire du travail sur 12 mois en alternant des périodes hautes </w:t>
      </w:r>
      <w:r>
        <w:rPr>
          <w:rFonts w:ascii="Times New Roman" w:hAnsi="Times New Roman" w:cs="Times New Roman"/>
          <w:color w:val="FF0000"/>
        </w:rPr>
        <w:t xml:space="preserve">(exemple : 42 heures semaines) </w:t>
      </w:r>
      <w:r w:rsidRPr="000B5461">
        <w:rPr>
          <w:rFonts w:ascii="Times New Roman" w:hAnsi="Times New Roman" w:cs="Times New Roman"/>
          <w:color w:val="FF0000"/>
        </w:rPr>
        <w:t xml:space="preserve">et des périodes basses </w:t>
      </w:r>
      <w:r>
        <w:rPr>
          <w:rFonts w:ascii="Times New Roman" w:hAnsi="Times New Roman" w:cs="Times New Roman"/>
          <w:color w:val="FF0000"/>
        </w:rPr>
        <w:t xml:space="preserve">(exemples : 32 heures semaines) </w:t>
      </w:r>
      <w:r w:rsidRPr="000B5461">
        <w:rPr>
          <w:rFonts w:ascii="Times New Roman" w:hAnsi="Times New Roman" w:cs="Times New Roman"/>
          <w:color w:val="FF0000"/>
        </w:rPr>
        <w:t>en respectant la durée légale de 1607 h par an.</w:t>
      </w:r>
    </w:p>
    <w:p w:rsidR="00F51192" w:rsidRPr="00304E42" w:rsidRDefault="00F51192" w:rsidP="00F51192">
      <w:pPr>
        <w:pStyle w:val="Paragraphedeliste"/>
        <w:spacing w:after="0" w:line="240" w:lineRule="auto"/>
        <w:ind w:left="714"/>
        <w:contextualSpacing w:val="0"/>
        <w:jc w:val="both"/>
        <w:rPr>
          <w:rFonts w:ascii="Times New Roman" w:hAnsi="Times New Roman" w:cs="Times New Roman"/>
          <w:color w:val="FF0000"/>
        </w:rPr>
      </w:pPr>
    </w:p>
    <w:p w:rsidR="00392B74" w:rsidRDefault="00392B74" w:rsidP="00F51192">
      <w:pPr>
        <w:pStyle w:val="Paragraphedeliste"/>
        <w:numPr>
          <w:ilvl w:val="0"/>
          <w:numId w:val="1"/>
        </w:numPr>
        <w:spacing w:after="0" w:line="240" w:lineRule="auto"/>
        <w:ind w:left="714" w:hanging="357"/>
        <w:contextualSpacing w:val="0"/>
        <w:jc w:val="both"/>
        <w:rPr>
          <w:rFonts w:ascii="Times New Roman" w:hAnsi="Times New Roman" w:cs="Times New Roman"/>
        </w:rPr>
      </w:pPr>
      <w:r>
        <w:rPr>
          <w:rFonts w:ascii="Times New Roman" w:hAnsi="Times New Roman" w:cs="Times New Roman"/>
        </w:rPr>
        <w:t>Présentez son intérêt pour l’organisation.</w:t>
      </w:r>
    </w:p>
    <w:p w:rsidR="000B5461" w:rsidRDefault="000B5461" w:rsidP="00F51192">
      <w:pPr>
        <w:pStyle w:val="Paragraphedeliste"/>
        <w:spacing w:after="0" w:line="240" w:lineRule="auto"/>
        <w:ind w:left="714"/>
        <w:contextualSpacing w:val="0"/>
        <w:jc w:val="both"/>
        <w:rPr>
          <w:rFonts w:ascii="Times New Roman" w:hAnsi="Times New Roman" w:cs="Times New Roman"/>
          <w:color w:val="FF0000"/>
        </w:rPr>
      </w:pPr>
      <w:r>
        <w:rPr>
          <w:rFonts w:ascii="Times New Roman" w:hAnsi="Times New Roman" w:cs="Times New Roman"/>
          <w:color w:val="FF0000"/>
        </w:rPr>
        <w:t>Flexibilité de l’organisation entre les périodes de haute et basse activité.</w:t>
      </w:r>
    </w:p>
    <w:p w:rsidR="000B5461" w:rsidRDefault="000B5461" w:rsidP="00F51192">
      <w:pPr>
        <w:pStyle w:val="Paragraphedeliste"/>
        <w:spacing w:after="0" w:line="240" w:lineRule="auto"/>
        <w:ind w:left="714"/>
        <w:contextualSpacing w:val="0"/>
        <w:jc w:val="both"/>
        <w:rPr>
          <w:rFonts w:ascii="Times New Roman" w:hAnsi="Times New Roman" w:cs="Times New Roman"/>
          <w:color w:val="FF0000"/>
        </w:rPr>
      </w:pPr>
      <w:r>
        <w:rPr>
          <w:rFonts w:ascii="Times New Roman" w:hAnsi="Times New Roman" w:cs="Times New Roman"/>
          <w:color w:val="FF0000"/>
        </w:rPr>
        <w:t>Pas de recours aux heures supplémentaires lors des périodes de forte activité, pas de recours à des salariés supplémentaires : économies</w:t>
      </w:r>
    </w:p>
    <w:p w:rsidR="00F51192" w:rsidRPr="000B5461" w:rsidRDefault="00F51192" w:rsidP="00F51192">
      <w:pPr>
        <w:pStyle w:val="Paragraphedeliste"/>
        <w:spacing w:after="0" w:line="240" w:lineRule="auto"/>
        <w:ind w:left="714"/>
        <w:contextualSpacing w:val="0"/>
        <w:jc w:val="both"/>
        <w:rPr>
          <w:rFonts w:ascii="Times New Roman" w:hAnsi="Times New Roman" w:cs="Times New Roman"/>
          <w:color w:val="FF0000"/>
        </w:rPr>
      </w:pPr>
    </w:p>
    <w:p w:rsidR="00392B74" w:rsidRDefault="00392B74" w:rsidP="00F51192">
      <w:pPr>
        <w:pStyle w:val="Paragraphedeliste"/>
        <w:numPr>
          <w:ilvl w:val="0"/>
          <w:numId w:val="1"/>
        </w:numPr>
        <w:spacing w:after="0" w:line="240" w:lineRule="auto"/>
        <w:ind w:left="714" w:hanging="357"/>
        <w:contextualSpacing w:val="0"/>
        <w:jc w:val="both"/>
        <w:rPr>
          <w:rFonts w:ascii="Times New Roman" w:hAnsi="Times New Roman" w:cs="Times New Roman"/>
        </w:rPr>
      </w:pPr>
      <w:r>
        <w:rPr>
          <w:rFonts w:ascii="Times New Roman" w:hAnsi="Times New Roman" w:cs="Times New Roman"/>
        </w:rPr>
        <w:t>Que doit faire Monsieur Madeleine, pour mettre en place cet aménagement du temps de travail ?</w:t>
      </w:r>
    </w:p>
    <w:p w:rsidR="000B5461" w:rsidRDefault="000B5461" w:rsidP="00F51192">
      <w:pPr>
        <w:spacing w:after="0" w:line="240" w:lineRule="auto"/>
        <w:jc w:val="both"/>
        <w:rPr>
          <w:rFonts w:ascii="Times New Roman" w:hAnsi="Times New Roman" w:cs="Times New Roman"/>
          <w:color w:val="FF0000"/>
        </w:rPr>
      </w:pPr>
      <w:r>
        <w:rPr>
          <w:rFonts w:ascii="Times New Roman" w:hAnsi="Times New Roman" w:cs="Times New Roman"/>
          <w:color w:val="FF0000"/>
        </w:rPr>
        <w:t xml:space="preserve">Pour annualiser le temps de travail au sein de l’entreprise, monsieur Madeleine </w:t>
      </w:r>
      <w:r w:rsidRPr="000B5461">
        <w:rPr>
          <w:rFonts w:ascii="Times New Roman" w:hAnsi="Times New Roman" w:cs="Times New Roman"/>
          <w:color w:val="FF0000"/>
        </w:rPr>
        <w:t xml:space="preserve">doit être </w:t>
      </w:r>
      <w:r>
        <w:rPr>
          <w:rFonts w:ascii="Times New Roman" w:hAnsi="Times New Roman" w:cs="Times New Roman"/>
          <w:color w:val="FF0000"/>
        </w:rPr>
        <w:t>mettre</w:t>
      </w:r>
      <w:r w:rsidRPr="000B5461">
        <w:rPr>
          <w:rFonts w:ascii="Times New Roman" w:hAnsi="Times New Roman" w:cs="Times New Roman"/>
          <w:color w:val="FF0000"/>
        </w:rPr>
        <w:t xml:space="preserve"> en place par un accord collectif</w:t>
      </w:r>
      <w:r>
        <w:rPr>
          <w:rFonts w:ascii="Times New Roman" w:hAnsi="Times New Roman" w:cs="Times New Roman"/>
          <w:color w:val="FF0000"/>
        </w:rPr>
        <w:t xml:space="preserve"> d’entreprise</w:t>
      </w:r>
    </w:p>
    <w:p w:rsidR="000B5461" w:rsidRPr="000B5461" w:rsidRDefault="000B5461" w:rsidP="00F51192">
      <w:pPr>
        <w:spacing w:after="0" w:line="240" w:lineRule="auto"/>
        <w:jc w:val="both"/>
        <w:rPr>
          <w:rFonts w:ascii="Times New Roman" w:eastAsia="Times New Roman" w:hAnsi="Times New Roman" w:cs="Times New Roman"/>
          <w:color w:val="FF0000"/>
          <w:lang w:eastAsia="fr-FR"/>
        </w:rPr>
      </w:pPr>
      <w:r w:rsidRPr="00862C83">
        <w:rPr>
          <w:rFonts w:ascii="Times New Roman" w:eastAsia="Times New Roman" w:hAnsi="Times New Roman" w:cs="Times New Roman"/>
          <w:color w:val="FF0000"/>
          <w:lang w:eastAsia="fr-FR"/>
        </w:rPr>
        <w:t xml:space="preserve">En l'absence d'accord collectif, </w:t>
      </w:r>
      <w:r>
        <w:rPr>
          <w:rFonts w:ascii="Times New Roman" w:eastAsia="Times New Roman" w:hAnsi="Times New Roman" w:cs="Times New Roman"/>
          <w:color w:val="FF0000"/>
          <w:lang w:eastAsia="fr-FR"/>
        </w:rPr>
        <w:t xml:space="preserve">monsieur Madeleine aurait pu organiser </w:t>
      </w:r>
      <w:r w:rsidRPr="00862C83">
        <w:rPr>
          <w:rFonts w:ascii="Times New Roman" w:eastAsia="Times New Roman" w:hAnsi="Times New Roman" w:cs="Times New Roman"/>
          <w:color w:val="FF0000"/>
          <w:lang w:eastAsia="fr-FR"/>
        </w:rPr>
        <w:t xml:space="preserve">la durée du travail de l'entreprise sous forme de périodes de travail, chacune d'une durée de quatre semaines au plus. </w:t>
      </w:r>
      <w:r>
        <w:rPr>
          <w:rFonts w:ascii="Times New Roman" w:eastAsia="Times New Roman" w:hAnsi="Times New Roman" w:cs="Times New Roman"/>
          <w:color w:val="FF0000"/>
          <w:lang w:eastAsia="fr-FR"/>
        </w:rPr>
        <w:t>Mais la période haute est supérieure à cette contrainte.</w:t>
      </w:r>
    </w:p>
    <w:p w:rsidR="003A0C6A" w:rsidRDefault="003A0C6A" w:rsidP="00F51192">
      <w:pPr>
        <w:spacing w:after="0" w:line="240" w:lineRule="auto"/>
        <w:jc w:val="both"/>
        <w:rPr>
          <w:rFonts w:ascii="Times New Roman" w:hAnsi="Times New Roman" w:cs="Times New Roman"/>
        </w:rPr>
      </w:pPr>
    </w:p>
    <w:p w:rsidR="00F51192" w:rsidRDefault="00F51192" w:rsidP="00F51192">
      <w:pPr>
        <w:spacing w:after="0" w:line="240" w:lineRule="auto"/>
        <w:jc w:val="both"/>
        <w:rPr>
          <w:rFonts w:ascii="Times New Roman" w:hAnsi="Times New Roman" w:cs="Times New Roman"/>
        </w:rPr>
      </w:pPr>
    </w:p>
    <w:p w:rsidR="00392B74" w:rsidRDefault="00392B74" w:rsidP="00F5119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rPr>
      </w:pPr>
      <w:r w:rsidRPr="00392B74">
        <w:rPr>
          <w:rFonts w:ascii="Times New Roman" w:hAnsi="Times New Roman" w:cs="Times New Roman"/>
          <w:b/>
        </w:rPr>
        <w:t xml:space="preserve">Etape 2 : REPERER LES IMPACTS DE L’AMENAGEMENT DU TEMPS DE TRAVAIL </w:t>
      </w:r>
    </w:p>
    <w:p w:rsidR="00862C83" w:rsidRPr="00392B74" w:rsidRDefault="00862C83" w:rsidP="00F51192">
      <w:pPr>
        <w:spacing w:after="0" w:line="240" w:lineRule="auto"/>
        <w:jc w:val="both"/>
        <w:rPr>
          <w:rFonts w:ascii="Times New Roman" w:hAnsi="Times New Roman" w:cs="Times New Roman"/>
          <w:b/>
        </w:rPr>
      </w:pPr>
    </w:p>
    <w:p w:rsidR="00392B74" w:rsidRDefault="00392B74" w:rsidP="00F51192">
      <w:pPr>
        <w:pStyle w:val="Paragraphedeliste"/>
        <w:numPr>
          <w:ilvl w:val="0"/>
          <w:numId w:val="3"/>
        </w:numPr>
        <w:spacing w:after="0" w:line="240" w:lineRule="auto"/>
        <w:ind w:left="714" w:hanging="357"/>
        <w:contextualSpacing w:val="0"/>
        <w:jc w:val="both"/>
        <w:rPr>
          <w:rFonts w:ascii="Times New Roman" w:hAnsi="Times New Roman" w:cs="Times New Roman"/>
        </w:rPr>
      </w:pPr>
      <w:r w:rsidRPr="00392B74">
        <w:rPr>
          <w:rFonts w:ascii="Times New Roman" w:hAnsi="Times New Roman" w:cs="Times New Roman"/>
        </w:rPr>
        <w:t xml:space="preserve">Présenter les avantages et </w:t>
      </w:r>
      <w:r>
        <w:rPr>
          <w:rFonts w:ascii="Times New Roman" w:hAnsi="Times New Roman" w:cs="Times New Roman"/>
        </w:rPr>
        <w:t>inconvénients de cette solution sur la vie professionnelle et la vie personnelle des salariés.</w:t>
      </w:r>
    </w:p>
    <w:p w:rsidR="007038EF" w:rsidRDefault="007038EF" w:rsidP="00F51192">
      <w:pPr>
        <w:pStyle w:val="Paragraphedeliste"/>
        <w:spacing w:after="0" w:line="240" w:lineRule="auto"/>
        <w:ind w:left="714"/>
        <w:contextualSpacing w:val="0"/>
        <w:jc w:val="both"/>
        <w:rPr>
          <w:rFonts w:ascii="Times New Roman" w:hAnsi="Times New Roman" w:cs="Times New Roman"/>
          <w:color w:val="FF0000"/>
        </w:rPr>
      </w:pPr>
      <w:r>
        <w:rPr>
          <w:rFonts w:ascii="Times New Roman" w:hAnsi="Times New Roman" w:cs="Times New Roman"/>
          <w:color w:val="FF0000"/>
        </w:rPr>
        <w:t xml:space="preserve">Avantages : Pendant les périodes basses, réduction du temps de travail donc meilleure gestion du temps personnel, meilleure gestion des </w:t>
      </w:r>
      <w:proofErr w:type="spellStart"/>
      <w:r>
        <w:rPr>
          <w:rFonts w:ascii="Times New Roman" w:hAnsi="Times New Roman" w:cs="Times New Roman"/>
          <w:color w:val="FF0000"/>
        </w:rPr>
        <w:t>congès</w:t>
      </w:r>
      <w:proofErr w:type="spellEnd"/>
      <w:r>
        <w:rPr>
          <w:rFonts w:ascii="Times New Roman" w:hAnsi="Times New Roman" w:cs="Times New Roman"/>
          <w:color w:val="FF0000"/>
        </w:rPr>
        <w:t>.</w:t>
      </w:r>
    </w:p>
    <w:p w:rsidR="007038EF" w:rsidRDefault="007038EF" w:rsidP="00F51192">
      <w:pPr>
        <w:pStyle w:val="Paragraphedeliste"/>
        <w:spacing w:after="0" w:line="240" w:lineRule="auto"/>
        <w:ind w:left="714"/>
        <w:contextualSpacing w:val="0"/>
        <w:jc w:val="both"/>
        <w:rPr>
          <w:rFonts w:ascii="Times New Roman" w:hAnsi="Times New Roman" w:cs="Times New Roman"/>
          <w:color w:val="FF0000"/>
        </w:rPr>
      </w:pPr>
      <w:r>
        <w:rPr>
          <w:rFonts w:ascii="Times New Roman" w:hAnsi="Times New Roman" w:cs="Times New Roman"/>
          <w:color w:val="FF0000"/>
        </w:rPr>
        <w:t>Inconvénients : Pendant les périodes hautes : surcharge de travail, difficulté à concilier vie privée et vie professionnelle, perte du paiement des heures supplémentaires</w:t>
      </w:r>
    </w:p>
    <w:p w:rsidR="007038EF" w:rsidRPr="007038EF" w:rsidRDefault="007038EF" w:rsidP="00F51192">
      <w:pPr>
        <w:pStyle w:val="Paragraphedeliste"/>
        <w:spacing w:after="0" w:line="240" w:lineRule="auto"/>
        <w:ind w:left="1074"/>
        <w:contextualSpacing w:val="0"/>
        <w:jc w:val="both"/>
        <w:rPr>
          <w:rFonts w:ascii="Times New Roman" w:hAnsi="Times New Roman" w:cs="Times New Roman"/>
          <w:color w:val="FF0000"/>
        </w:rPr>
      </w:pPr>
    </w:p>
    <w:p w:rsidR="00392B74" w:rsidRDefault="00392B74" w:rsidP="00F51192">
      <w:pPr>
        <w:pStyle w:val="Paragraphedeliste"/>
        <w:numPr>
          <w:ilvl w:val="0"/>
          <w:numId w:val="3"/>
        </w:numPr>
        <w:spacing w:after="0" w:line="240" w:lineRule="auto"/>
        <w:ind w:left="714" w:hanging="357"/>
        <w:contextualSpacing w:val="0"/>
        <w:jc w:val="both"/>
        <w:rPr>
          <w:rFonts w:ascii="Times New Roman" w:hAnsi="Times New Roman" w:cs="Times New Roman"/>
        </w:rPr>
      </w:pPr>
      <w:r>
        <w:rPr>
          <w:rFonts w:ascii="Times New Roman" w:hAnsi="Times New Roman" w:cs="Times New Roman"/>
        </w:rPr>
        <w:t>Montrez que cette solution peut avoir un impact sur la motivation des salariés</w:t>
      </w:r>
    </w:p>
    <w:p w:rsidR="007038EF" w:rsidRDefault="007038EF" w:rsidP="00F51192">
      <w:pPr>
        <w:pStyle w:val="Paragraphedeliste"/>
        <w:spacing w:after="0" w:line="240" w:lineRule="auto"/>
        <w:ind w:left="714"/>
        <w:contextualSpacing w:val="0"/>
        <w:jc w:val="both"/>
        <w:rPr>
          <w:rFonts w:ascii="Times New Roman" w:hAnsi="Times New Roman" w:cs="Times New Roman"/>
          <w:color w:val="FF0000"/>
        </w:rPr>
      </w:pPr>
      <w:r>
        <w:rPr>
          <w:rFonts w:ascii="Times New Roman" w:hAnsi="Times New Roman" w:cs="Times New Roman"/>
          <w:color w:val="FF0000"/>
        </w:rPr>
        <w:t>L’annualisation du temps de travail peut avoir un impact positif sur la motivation des salariés :</w:t>
      </w:r>
    </w:p>
    <w:p w:rsidR="007038EF" w:rsidRDefault="007038EF" w:rsidP="00F51192">
      <w:pPr>
        <w:pStyle w:val="Paragraphedeliste"/>
        <w:numPr>
          <w:ilvl w:val="0"/>
          <w:numId w:val="7"/>
        </w:numPr>
        <w:spacing w:after="0" w:line="240" w:lineRule="auto"/>
        <w:contextualSpacing w:val="0"/>
        <w:jc w:val="both"/>
        <w:rPr>
          <w:rFonts w:ascii="Times New Roman" w:hAnsi="Times New Roman" w:cs="Times New Roman"/>
          <w:color w:val="FF0000"/>
        </w:rPr>
      </w:pPr>
      <w:r>
        <w:rPr>
          <w:rFonts w:ascii="Times New Roman" w:hAnsi="Times New Roman" w:cs="Times New Roman"/>
          <w:color w:val="FF0000"/>
        </w:rPr>
        <w:t>Elle permet une meilleure gestion du planning qui permet d’assurer l’équilibre entre vie personnelle et vie professionnelle</w:t>
      </w:r>
    </w:p>
    <w:p w:rsidR="007038EF" w:rsidRDefault="007038EF" w:rsidP="00F51192">
      <w:pPr>
        <w:pStyle w:val="Paragraphedeliste"/>
        <w:numPr>
          <w:ilvl w:val="0"/>
          <w:numId w:val="7"/>
        </w:numPr>
        <w:spacing w:after="0" w:line="240" w:lineRule="auto"/>
        <w:contextualSpacing w:val="0"/>
        <w:jc w:val="both"/>
        <w:rPr>
          <w:rFonts w:ascii="Times New Roman" w:hAnsi="Times New Roman" w:cs="Times New Roman"/>
          <w:color w:val="FF0000"/>
        </w:rPr>
      </w:pPr>
      <w:r>
        <w:rPr>
          <w:rFonts w:ascii="Times New Roman" w:hAnsi="Times New Roman" w:cs="Times New Roman"/>
          <w:color w:val="FF0000"/>
        </w:rPr>
        <w:t>Elle permet une amélioration du bien être au travail lors des périodes de basse activité ;</w:t>
      </w:r>
    </w:p>
    <w:p w:rsidR="007038EF" w:rsidRDefault="007038EF" w:rsidP="00F51192">
      <w:pPr>
        <w:pStyle w:val="Paragraphedeliste"/>
        <w:spacing w:after="0" w:line="240" w:lineRule="auto"/>
        <w:ind w:left="1074"/>
        <w:contextualSpacing w:val="0"/>
        <w:jc w:val="both"/>
        <w:rPr>
          <w:rFonts w:ascii="Times New Roman" w:hAnsi="Times New Roman" w:cs="Times New Roman"/>
          <w:color w:val="FF0000"/>
        </w:rPr>
      </w:pPr>
      <w:r>
        <w:rPr>
          <w:rFonts w:ascii="Times New Roman" w:hAnsi="Times New Roman" w:cs="Times New Roman"/>
          <w:color w:val="FF0000"/>
        </w:rPr>
        <w:lastRenderedPageBreak/>
        <w:t>Mais, elle peut avoir aussi un impact négatif</w:t>
      </w:r>
      <w:r w:rsidR="00903ED3">
        <w:rPr>
          <w:rFonts w:ascii="Times New Roman" w:hAnsi="Times New Roman" w:cs="Times New Roman"/>
          <w:color w:val="FF0000"/>
        </w:rPr>
        <w:t> :</w:t>
      </w:r>
    </w:p>
    <w:p w:rsidR="00903ED3" w:rsidRDefault="00903ED3" w:rsidP="00F51192">
      <w:pPr>
        <w:pStyle w:val="Paragraphedeliste"/>
        <w:numPr>
          <w:ilvl w:val="0"/>
          <w:numId w:val="7"/>
        </w:numPr>
        <w:spacing w:after="0" w:line="240" w:lineRule="auto"/>
        <w:contextualSpacing w:val="0"/>
        <w:jc w:val="both"/>
        <w:rPr>
          <w:rFonts w:ascii="Times New Roman" w:hAnsi="Times New Roman" w:cs="Times New Roman"/>
          <w:color w:val="FF0000"/>
        </w:rPr>
      </w:pPr>
      <w:r>
        <w:rPr>
          <w:rFonts w:ascii="Times New Roman" w:hAnsi="Times New Roman" w:cs="Times New Roman"/>
          <w:color w:val="FF0000"/>
        </w:rPr>
        <w:t>Lors des périodes de haute activité, elle peut entraîner des difficultés à équilibrer vie professionnelle et vie privée</w:t>
      </w:r>
    </w:p>
    <w:p w:rsidR="00903ED3" w:rsidRDefault="00903ED3" w:rsidP="00F51192">
      <w:pPr>
        <w:pStyle w:val="Paragraphedeliste"/>
        <w:numPr>
          <w:ilvl w:val="0"/>
          <w:numId w:val="7"/>
        </w:numPr>
        <w:spacing w:after="0" w:line="240" w:lineRule="auto"/>
        <w:contextualSpacing w:val="0"/>
        <w:jc w:val="both"/>
        <w:rPr>
          <w:rFonts w:ascii="Times New Roman" w:hAnsi="Times New Roman" w:cs="Times New Roman"/>
          <w:color w:val="FF0000"/>
        </w:rPr>
      </w:pPr>
      <w:r>
        <w:rPr>
          <w:rFonts w:ascii="Times New Roman" w:hAnsi="Times New Roman" w:cs="Times New Roman"/>
          <w:color w:val="FF0000"/>
        </w:rPr>
        <w:t>La surcharge de travail sur certaines périodes peut entraîner une augmentation du stress, de la fatigue, du mal être au travail</w:t>
      </w:r>
    </w:p>
    <w:p w:rsidR="00903ED3" w:rsidRDefault="00903ED3" w:rsidP="00F51192">
      <w:pPr>
        <w:pStyle w:val="Paragraphedeliste"/>
        <w:numPr>
          <w:ilvl w:val="0"/>
          <w:numId w:val="7"/>
        </w:numPr>
        <w:spacing w:after="0" w:line="240" w:lineRule="auto"/>
        <w:contextualSpacing w:val="0"/>
        <w:jc w:val="both"/>
        <w:rPr>
          <w:rFonts w:ascii="Times New Roman" w:hAnsi="Times New Roman" w:cs="Times New Roman"/>
          <w:color w:val="FF0000"/>
        </w:rPr>
      </w:pPr>
      <w:r>
        <w:rPr>
          <w:rFonts w:ascii="Times New Roman" w:hAnsi="Times New Roman" w:cs="Times New Roman"/>
          <w:color w:val="FF0000"/>
        </w:rPr>
        <w:t>Elle entraîne une perte de rémunération ;</w:t>
      </w:r>
    </w:p>
    <w:p w:rsidR="00F51192" w:rsidRPr="007038EF" w:rsidRDefault="00F51192" w:rsidP="00F51192">
      <w:pPr>
        <w:pStyle w:val="Paragraphedeliste"/>
        <w:spacing w:after="0" w:line="240" w:lineRule="auto"/>
        <w:ind w:left="1074"/>
        <w:contextualSpacing w:val="0"/>
        <w:jc w:val="both"/>
        <w:rPr>
          <w:rFonts w:ascii="Times New Roman" w:hAnsi="Times New Roman" w:cs="Times New Roman"/>
          <w:color w:val="FF0000"/>
        </w:rPr>
      </w:pPr>
    </w:p>
    <w:p w:rsidR="00392B74" w:rsidRDefault="00392B74" w:rsidP="00F51192">
      <w:pPr>
        <w:pStyle w:val="Paragraphedeliste"/>
        <w:numPr>
          <w:ilvl w:val="0"/>
          <w:numId w:val="3"/>
        </w:numPr>
        <w:spacing w:after="0" w:line="240" w:lineRule="auto"/>
        <w:ind w:left="714" w:hanging="357"/>
        <w:contextualSpacing w:val="0"/>
        <w:jc w:val="both"/>
        <w:rPr>
          <w:rFonts w:ascii="Times New Roman" w:hAnsi="Times New Roman" w:cs="Times New Roman"/>
        </w:rPr>
      </w:pPr>
      <w:r>
        <w:rPr>
          <w:rFonts w:ascii="Times New Roman" w:hAnsi="Times New Roman" w:cs="Times New Roman"/>
        </w:rPr>
        <w:t xml:space="preserve">Montrez que cette solution peut avoir un impact sur la performance de l’entreprise </w:t>
      </w:r>
    </w:p>
    <w:p w:rsidR="00862C83" w:rsidRDefault="00903ED3" w:rsidP="00F51192">
      <w:pPr>
        <w:pStyle w:val="Paragraphedeliste"/>
        <w:spacing w:after="0" w:line="240" w:lineRule="auto"/>
        <w:ind w:left="714"/>
        <w:contextualSpacing w:val="0"/>
        <w:jc w:val="both"/>
        <w:rPr>
          <w:rFonts w:ascii="Times New Roman" w:hAnsi="Times New Roman" w:cs="Times New Roman"/>
          <w:color w:val="FF0000"/>
        </w:rPr>
      </w:pPr>
      <w:r>
        <w:rPr>
          <w:rFonts w:ascii="Times New Roman" w:hAnsi="Times New Roman" w:cs="Times New Roman"/>
          <w:color w:val="FF0000"/>
        </w:rPr>
        <w:t>L’annualisation améliore :</w:t>
      </w:r>
    </w:p>
    <w:p w:rsidR="00903ED3" w:rsidRDefault="00903ED3" w:rsidP="00F51192">
      <w:pPr>
        <w:pStyle w:val="Paragraphedeliste"/>
        <w:numPr>
          <w:ilvl w:val="0"/>
          <w:numId w:val="7"/>
        </w:numPr>
        <w:spacing w:after="0" w:line="240" w:lineRule="auto"/>
        <w:contextualSpacing w:val="0"/>
        <w:jc w:val="both"/>
        <w:rPr>
          <w:rFonts w:ascii="Times New Roman" w:hAnsi="Times New Roman" w:cs="Times New Roman"/>
          <w:color w:val="FF0000"/>
        </w:rPr>
      </w:pPr>
      <w:r>
        <w:rPr>
          <w:rFonts w:ascii="Times New Roman" w:hAnsi="Times New Roman" w:cs="Times New Roman"/>
          <w:color w:val="FF0000"/>
        </w:rPr>
        <w:t>La performance financière grâce à la diminution du coût du travail lié aux heures supplémentaires</w:t>
      </w:r>
    </w:p>
    <w:p w:rsidR="00903ED3" w:rsidRDefault="00903ED3" w:rsidP="00F51192">
      <w:pPr>
        <w:pStyle w:val="Paragraphedeliste"/>
        <w:numPr>
          <w:ilvl w:val="0"/>
          <w:numId w:val="7"/>
        </w:numPr>
        <w:spacing w:after="0" w:line="240" w:lineRule="auto"/>
        <w:contextualSpacing w:val="0"/>
        <w:jc w:val="both"/>
        <w:rPr>
          <w:rFonts w:ascii="Times New Roman" w:hAnsi="Times New Roman" w:cs="Times New Roman"/>
          <w:color w:val="FF0000"/>
        </w:rPr>
      </w:pPr>
      <w:r>
        <w:rPr>
          <w:rFonts w:ascii="Times New Roman" w:hAnsi="Times New Roman" w:cs="Times New Roman"/>
          <w:color w:val="FF0000"/>
        </w:rPr>
        <w:t xml:space="preserve">La performance sociale </w:t>
      </w:r>
      <w:r w:rsidR="004E7A45">
        <w:rPr>
          <w:rFonts w:ascii="Times New Roman" w:hAnsi="Times New Roman" w:cs="Times New Roman"/>
          <w:color w:val="FF0000"/>
        </w:rPr>
        <w:t>grâce à l’amélioration du bien-être des salariés ;</w:t>
      </w:r>
    </w:p>
    <w:p w:rsidR="004E7A45" w:rsidRDefault="004E7A45" w:rsidP="00F51192">
      <w:pPr>
        <w:pStyle w:val="Paragraphedeliste"/>
        <w:numPr>
          <w:ilvl w:val="0"/>
          <w:numId w:val="7"/>
        </w:numPr>
        <w:spacing w:after="0" w:line="240" w:lineRule="auto"/>
        <w:contextualSpacing w:val="0"/>
        <w:jc w:val="both"/>
        <w:rPr>
          <w:rFonts w:ascii="Times New Roman" w:hAnsi="Times New Roman" w:cs="Times New Roman"/>
          <w:color w:val="FF0000"/>
        </w:rPr>
      </w:pPr>
      <w:r>
        <w:rPr>
          <w:rFonts w:ascii="Times New Roman" w:hAnsi="Times New Roman" w:cs="Times New Roman"/>
          <w:color w:val="FF0000"/>
        </w:rPr>
        <w:t xml:space="preserve">La performance organisationnelle grâce à la flexibilité </w:t>
      </w:r>
    </w:p>
    <w:p w:rsidR="004E7A45" w:rsidRDefault="004E7A45" w:rsidP="00F51192">
      <w:pPr>
        <w:pStyle w:val="Paragraphedeliste"/>
        <w:numPr>
          <w:ilvl w:val="0"/>
          <w:numId w:val="7"/>
        </w:numPr>
        <w:spacing w:after="0" w:line="240" w:lineRule="auto"/>
        <w:contextualSpacing w:val="0"/>
        <w:jc w:val="both"/>
        <w:rPr>
          <w:rFonts w:ascii="Times New Roman" w:hAnsi="Times New Roman" w:cs="Times New Roman"/>
          <w:color w:val="FF0000"/>
        </w:rPr>
      </w:pPr>
      <w:r>
        <w:rPr>
          <w:rFonts w:ascii="Times New Roman" w:hAnsi="Times New Roman" w:cs="Times New Roman"/>
          <w:color w:val="FF0000"/>
        </w:rPr>
        <w:t>Une meilleure gestion des commandes : performance commerciale</w:t>
      </w:r>
    </w:p>
    <w:p w:rsidR="004E7A45" w:rsidRDefault="004E7A45" w:rsidP="00F51192">
      <w:pPr>
        <w:spacing w:after="0" w:line="240" w:lineRule="auto"/>
        <w:jc w:val="both"/>
        <w:rPr>
          <w:rFonts w:ascii="Times New Roman" w:hAnsi="Times New Roman" w:cs="Times New Roman"/>
          <w:color w:val="FF0000"/>
        </w:rPr>
      </w:pPr>
      <w:r>
        <w:rPr>
          <w:rFonts w:ascii="Times New Roman" w:hAnsi="Times New Roman" w:cs="Times New Roman"/>
          <w:color w:val="FF0000"/>
        </w:rPr>
        <w:t>Mais la démotivation des salariés lors des périodes de haute activité peut avoir pour conséquences :</w:t>
      </w:r>
    </w:p>
    <w:p w:rsidR="004E7A45" w:rsidRDefault="004E7A45" w:rsidP="00F51192">
      <w:pPr>
        <w:pStyle w:val="Paragraphedeliste"/>
        <w:numPr>
          <w:ilvl w:val="0"/>
          <w:numId w:val="7"/>
        </w:numPr>
        <w:spacing w:after="0" w:line="240" w:lineRule="auto"/>
        <w:jc w:val="both"/>
        <w:rPr>
          <w:rFonts w:ascii="Times New Roman" w:hAnsi="Times New Roman" w:cs="Times New Roman"/>
          <w:color w:val="FF0000"/>
        </w:rPr>
      </w:pPr>
      <w:r>
        <w:rPr>
          <w:rFonts w:ascii="Times New Roman" w:hAnsi="Times New Roman" w:cs="Times New Roman"/>
          <w:color w:val="FF0000"/>
        </w:rPr>
        <w:t>Une baisse de l’efficacité (baisse de la performance organisationnelle)</w:t>
      </w:r>
    </w:p>
    <w:p w:rsidR="004E7A45" w:rsidRDefault="004E7A45" w:rsidP="00F51192">
      <w:pPr>
        <w:pStyle w:val="Paragraphedeliste"/>
        <w:numPr>
          <w:ilvl w:val="0"/>
          <w:numId w:val="7"/>
        </w:numPr>
        <w:spacing w:after="0" w:line="240" w:lineRule="auto"/>
        <w:jc w:val="both"/>
        <w:rPr>
          <w:rFonts w:ascii="Times New Roman" w:hAnsi="Times New Roman" w:cs="Times New Roman"/>
          <w:color w:val="FF0000"/>
        </w:rPr>
      </w:pPr>
      <w:r>
        <w:rPr>
          <w:rFonts w:ascii="Times New Roman" w:hAnsi="Times New Roman" w:cs="Times New Roman"/>
          <w:color w:val="FF0000"/>
        </w:rPr>
        <w:t>De l’absentéisme (baisse de la performance sociale) et des coûts de remplacements (baisse de la performance financière)</w:t>
      </w:r>
    </w:p>
    <w:p w:rsidR="004E7A45" w:rsidRDefault="004E7A45" w:rsidP="00F51192">
      <w:pPr>
        <w:pStyle w:val="Paragraphedeliste"/>
        <w:numPr>
          <w:ilvl w:val="0"/>
          <w:numId w:val="7"/>
        </w:numPr>
        <w:spacing w:after="0" w:line="240" w:lineRule="auto"/>
        <w:jc w:val="both"/>
        <w:rPr>
          <w:rFonts w:ascii="Times New Roman" w:hAnsi="Times New Roman" w:cs="Times New Roman"/>
          <w:color w:val="FF0000"/>
        </w:rPr>
      </w:pPr>
      <w:r>
        <w:rPr>
          <w:rFonts w:ascii="Times New Roman" w:hAnsi="Times New Roman" w:cs="Times New Roman"/>
          <w:color w:val="FF0000"/>
        </w:rPr>
        <w:t>De l’insatisfaction de la clientèle (baisse de la performance commerciale)</w:t>
      </w:r>
    </w:p>
    <w:p w:rsidR="004E7A45" w:rsidRPr="004E7A45" w:rsidRDefault="004E7A45" w:rsidP="00F51192">
      <w:pPr>
        <w:pStyle w:val="Paragraphedeliste"/>
        <w:numPr>
          <w:ilvl w:val="0"/>
          <w:numId w:val="7"/>
        </w:numPr>
        <w:spacing w:after="0" w:line="240" w:lineRule="auto"/>
        <w:jc w:val="both"/>
        <w:rPr>
          <w:rFonts w:ascii="Times New Roman" w:hAnsi="Times New Roman" w:cs="Times New Roman"/>
          <w:color w:val="FF0000"/>
        </w:rPr>
      </w:pPr>
    </w:p>
    <w:p w:rsidR="003A0C6A" w:rsidRDefault="003A0C6A" w:rsidP="00F51192">
      <w:pPr>
        <w:pStyle w:val="Paragraphedeliste"/>
        <w:spacing w:after="0" w:line="240" w:lineRule="auto"/>
        <w:ind w:left="714"/>
        <w:contextualSpacing w:val="0"/>
        <w:jc w:val="both"/>
        <w:rPr>
          <w:rFonts w:ascii="Times New Roman" w:hAnsi="Times New Roman" w:cs="Times New Roman"/>
        </w:rPr>
      </w:pPr>
    </w:p>
    <w:p w:rsidR="003A0C6A" w:rsidRDefault="003A0C6A" w:rsidP="00F51192">
      <w:pPr>
        <w:pStyle w:val="Paragraphedeliste"/>
        <w:spacing w:after="0" w:line="240" w:lineRule="auto"/>
        <w:ind w:left="714"/>
        <w:contextualSpacing w:val="0"/>
        <w:jc w:val="both"/>
        <w:rPr>
          <w:rFonts w:ascii="Times New Roman" w:hAnsi="Times New Roman" w:cs="Times New Roman"/>
        </w:rPr>
      </w:pPr>
    </w:p>
    <w:p w:rsidR="003A0C6A" w:rsidRDefault="003A0C6A" w:rsidP="00F51192">
      <w:pPr>
        <w:pStyle w:val="Paragraphedeliste"/>
        <w:spacing w:after="0" w:line="240" w:lineRule="auto"/>
        <w:ind w:left="714"/>
        <w:contextualSpacing w:val="0"/>
        <w:jc w:val="both"/>
        <w:rPr>
          <w:rFonts w:ascii="Times New Roman" w:hAnsi="Times New Roman" w:cs="Times New Roman"/>
        </w:rPr>
      </w:pPr>
    </w:p>
    <w:p w:rsidR="00862C83" w:rsidRDefault="00862C83" w:rsidP="00F51192">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center"/>
        <w:rPr>
          <w:rFonts w:ascii="Times New Roman" w:hAnsi="Times New Roman" w:cs="Times New Roman"/>
          <w:b/>
        </w:rPr>
      </w:pPr>
      <w:r w:rsidRPr="00862C83">
        <w:rPr>
          <w:rFonts w:ascii="Times New Roman" w:hAnsi="Times New Roman" w:cs="Times New Roman"/>
          <w:b/>
        </w:rPr>
        <w:t xml:space="preserve">RESSOURCES </w:t>
      </w:r>
    </w:p>
    <w:p w:rsidR="00862C83" w:rsidRDefault="00862C83" w:rsidP="00F51192">
      <w:pPr>
        <w:pStyle w:val="Paragraphedeliste"/>
        <w:spacing w:after="0" w:line="240" w:lineRule="auto"/>
        <w:ind w:left="0"/>
        <w:contextualSpacing w:val="0"/>
        <w:jc w:val="both"/>
        <w:rPr>
          <w:rFonts w:ascii="Times New Roman" w:hAnsi="Times New Roman" w:cs="Times New Roman"/>
        </w:rPr>
      </w:pPr>
    </w:p>
    <w:p w:rsidR="00862C83" w:rsidRDefault="00862C83" w:rsidP="00F51192">
      <w:pPr>
        <w:pStyle w:val="Paragraphedeliste"/>
        <w:spacing w:after="0" w:line="240" w:lineRule="auto"/>
        <w:ind w:left="0"/>
        <w:contextualSpacing w:val="0"/>
        <w:jc w:val="both"/>
        <w:rPr>
          <w:rFonts w:ascii="Times New Roman" w:hAnsi="Times New Roman" w:cs="Times New Roman"/>
        </w:rPr>
      </w:pPr>
    </w:p>
    <w:p w:rsidR="003A0C6A" w:rsidRPr="003A0C6A" w:rsidRDefault="00862C83" w:rsidP="00F5119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lang w:eastAsia="fr-FR"/>
        </w:rPr>
      </w:pPr>
      <w:r w:rsidRPr="00862C83">
        <w:rPr>
          <w:rFonts w:ascii="Times New Roman" w:eastAsia="Times New Roman" w:hAnsi="Times New Roman" w:cs="Times New Roman"/>
          <w:b/>
          <w:lang w:eastAsia="fr-FR"/>
        </w:rPr>
        <w:t>Article D3121-15</w:t>
      </w:r>
      <w:r w:rsidR="003A0C6A" w:rsidRPr="003A0C6A">
        <w:rPr>
          <w:rFonts w:ascii="Times New Roman" w:eastAsia="Times New Roman" w:hAnsi="Times New Roman" w:cs="Times New Roman"/>
          <w:b/>
          <w:lang w:eastAsia="fr-FR"/>
        </w:rPr>
        <w:t xml:space="preserve"> du code du travail</w:t>
      </w:r>
    </w:p>
    <w:p w:rsidR="000B5461" w:rsidRDefault="00862C83" w:rsidP="00F5119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lang w:eastAsia="fr-FR"/>
        </w:rPr>
      </w:pPr>
      <w:r w:rsidRPr="00862C83">
        <w:rPr>
          <w:rFonts w:ascii="Times New Roman" w:eastAsia="Times New Roman" w:hAnsi="Times New Roman" w:cs="Times New Roman"/>
          <w:lang w:eastAsia="fr-FR"/>
        </w:rPr>
        <w:t xml:space="preserve">Le dépassement de la durée quotidienne maximale du travail effectif, prévue à l'article </w:t>
      </w:r>
      <w:hyperlink r:id="rId6" w:history="1">
        <w:r w:rsidRPr="00862C83">
          <w:rPr>
            <w:rFonts w:ascii="Times New Roman" w:eastAsia="Times New Roman" w:hAnsi="Times New Roman" w:cs="Times New Roman"/>
            <w:color w:val="0000FF"/>
            <w:u w:val="single"/>
            <w:lang w:eastAsia="fr-FR"/>
          </w:rPr>
          <w:t>L. 3121-34</w:t>
        </w:r>
      </w:hyperlink>
      <w:r w:rsidRPr="00862C83">
        <w:rPr>
          <w:rFonts w:ascii="Times New Roman" w:eastAsia="Times New Roman" w:hAnsi="Times New Roman" w:cs="Times New Roman"/>
          <w:lang w:eastAsia="fr-FR"/>
        </w:rPr>
        <w:t xml:space="preserve">, peut être autorisé dans les cas où un surcroît temporaire d'activité est imposé, notamment pour l'un des motifs suivants : </w:t>
      </w:r>
    </w:p>
    <w:p w:rsidR="000B5461" w:rsidRDefault="00862C83" w:rsidP="00F5119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lang w:eastAsia="fr-FR"/>
        </w:rPr>
      </w:pPr>
      <w:r w:rsidRPr="00862C83">
        <w:rPr>
          <w:rFonts w:ascii="Times New Roman" w:eastAsia="Times New Roman" w:hAnsi="Times New Roman" w:cs="Times New Roman"/>
          <w:lang w:eastAsia="fr-FR"/>
        </w:rPr>
        <w:t xml:space="preserve">1° Travaux devant être exécutés dans un délai déterminé en raison de leur nature, des charges imposées à l'entreprise ou des engagements contractés par celle-ci ; </w:t>
      </w:r>
    </w:p>
    <w:p w:rsidR="000B5461" w:rsidRDefault="00862C83" w:rsidP="00F5119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lang w:eastAsia="fr-FR"/>
        </w:rPr>
      </w:pPr>
      <w:r w:rsidRPr="00862C83">
        <w:rPr>
          <w:rFonts w:ascii="Times New Roman" w:eastAsia="Times New Roman" w:hAnsi="Times New Roman" w:cs="Times New Roman"/>
          <w:lang w:eastAsia="fr-FR"/>
        </w:rPr>
        <w:t xml:space="preserve">2° Travaux saisonniers ; </w:t>
      </w:r>
    </w:p>
    <w:p w:rsidR="00862C83" w:rsidRDefault="00862C83" w:rsidP="00F5119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lang w:eastAsia="fr-FR"/>
        </w:rPr>
      </w:pPr>
      <w:r w:rsidRPr="00862C83">
        <w:rPr>
          <w:rFonts w:ascii="Times New Roman" w:eastAsia="Times New Roman" w:hAnsi="Times New Roman" w:cs="Times New Roman"/>
          <w:lang w:eastAsia="fr-FR"/>
        </w:rPr>
        <w:t>3° Travaux impliquant une activité accrue pendant certains jours de la semaine, du mois ou de l'année.</w:t>
      </w:r>
    </w:p>
    <w:p w:rsidR="003A0C6A" w:rsidRPr="00862C83" w:rsidRDefault="003A0C6A" w:rsidP="00F51192">
      <w:pPr>
        <w:spacing w:after="0" w:line="240" w:lineRule="auto"/>
        <w:rPr>
          <w:rFonts w:ascii="Times New Roman" w:eastAsia="Times New Roman" w:hAnsi="Times New Roman" w:cs="Times New Roman"/>
          <w:lang w:eastAsia="fr-FR"/>
        </w:rPr>
      </w:pPr>
    </w:p>
    <w:p w:rsidR="003A0C6A" w:rsidRPr="003A0C6A" w:rsidRDefault="00862C83" w:rsidP="00F5119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lang w:eastAsia="fr-FR"/>
        </w:rPr>
      </w:pPr>
      <w:r w:rsidRPr="00862C83">
        <w:rPr>
          <w:rFonts w:ascii="Times New Roman" w:eastAsia="Times New Roman" w:hAnsi="Times New Roman" w:cs="Times New Roman"/>
          <w:b/>
          <w:lang w:eastAsia="fr-FR"/>
        </w:rPr>
        <w:t>Article D3121-16</w:t>
      </w:r>
      <w:r w:rsidR="003A0C6A" w:rsidRPr="003A0C6A">
        <w:rPr>
          <w:rFonts w:ascii="Times New Roman" w:eastAsia="Times New Roman" w:hAnsi="Times New Roman" w:cs="Times New Roman"/>
          <w:b/>
          <w:lang w:eastAsia="fr-FR"/>
        </w:rPr>
        <w:t xml:space="preserve"> du code du travail</w:t>
      </w:r>
    </w:p>
    <w:p w:rsidR="000B5461" w:rsidRDefault="00862C83" w:rsidP="00F51192">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fr-FR"/>
        </w:rPr>
      </w:pPr>
      <w:r w:rsidRPr="00862C83">
        <w:rPr>
          <w:rFonts w:ascii="Times New Roman" w:eastAsia="Times New Roman" w:hAnsi="Times New Roman" w:cs="Times New Roman"/>
          <w:lang w:eastAsia="fr-FR"/>
        </w:rPr>
        <w:t>La demande de dérogation à la durée quotidienne maximale de travail, accompagnée des justifications utiles et de l'avis du comité d'entreprise ou, à défaut, des délégués du personnel, s'il en existe, est adressée par l'employeur à l'inspecteur du travail.</w:t>
      </w:r>
    </w:p>
    <w:p w:rsidR="00862C83" w:rsidRPr="00862C83" w:rsidRDefault="00862C83" w:rsidP="00F51192">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fr-FR"/>
        </w:rPr>
      </w:pPr>
      <w:r w:rsidRPr="00862C83">
        <w:rPr>
          <w:rFonts w:ascii="Times New Roman" w:eastAsia="Times New Roman" w:hAnsi="Times New Roman" w:cs="Times New Roman"/>
          <w:lang w:eastAsia="fr-FR"/>
        </w:rPr>
        <w:t>L'inspecteur du travail fait connaître sa décision dans un délai de quinze jours à compter de la date de réception de la demande à l'employeur et aux représentants du personnel.</w:t>
      </w:r>
    </w:p>
    <w:p w:rsidR="000B5461" w:rsidRDefault="000B5461" w:rsidP="00F51192">
      <w:pPr>
        <w:spacing w:after="0" w:line="240" w:lineRule="auto"/>
        <w:rPr>
          <w:rFonts w:ascii="Times New Roman" w:hAnsi="Times New Roman" w:cs="Times New Roman"/>
        </w:rPr>
      </w:pPr>
    </w:p>
    <w:p w:rsidR="003A0C6A" w:rsidRDefault="003A0C6A" w:rsidP="00F51192">
      <w:pPr>
        <w:spacing w:after="0" w:line="240" w:lineRule="auto"/>
        <w:rPr>
          <w:rFonts w:ascii="Times New Roman" w:hAnsi="Times New Roman" w:cs="Times New Roman"/>
        </w:rPr>
      </w:pPr>
    </w:p>
    <w:p w:rsidR="00862C83" w:rsidRPr="003A0C6A" w:rsidRDefault="00862C83" w:rsidP="00F51192">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both"/>
        <w:rPr>
          <w:rFonts w:ascii="Times New Roman" w:hAnsi="Times New Roman" w:cs="Times New Roman"/>
          <w:bCs/>
        </w:rPr>
      </w:pPr>
      <w:r w:rsidRPr="003A0C6A">
        <w:rPr>
          <w:rFonts w:ascii="Times New Roman" w:hAnsi="Times New Roman" w:cs="Times New Roman"/>
          <w:bCs/>
        </w:rPr>
        <w:t>La modulation du temps de travail est un dispositif créé afin d'adapter le rythme de travail des salariés aux pics d'activité de l'entreprise. Ce dispositif vise à éviter les licenciements ou le chômage partiel en cas de basse activité, ainsi qu'à éviter les heures supplémentaires lors des périodes de haute activité. Il permet également de garantir une rémunération fixe aux salariés.</w:t>
      </w:r>
    </w:p>
    <w:p w:rsidR="00862C83" w:rsidRPr="003A0C6A" w:rsidRDefault="00862C83" w:rsidP="00F51192">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both"/>
        <w:rPr>
          <w:rFonts w:ascii="Times New Roman" w:hAnsi="Times New Roman" w:cs="Times New Roman"/>
          <w:bCs/>
        </w:rPr>
      </w:pPr>
    </w:p>
    <w:p w:rsidR="00862C83" w:rsidRPr="003A0C6A" w:rsidRDefault="00862C83" w:rsidP="00F51192">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both"/>
        <w:rPr>
          <w:rFonts w:ascii="Times New Roman" w:hAnsi="Times New Roman" w:cs="Times New Roman"/>
        </w:rPr>
      </w:pPr>
      <w:r w:rsidRPr="003A0C6A">
        <w:rPr>
          <w:rFonts w:ascii="Times New Roman" w:hAnsi="Times New Roman" w:cs="Times New Roman"/>
          <w:bCs/>
        </w:rPr>
        <w:t xml:space="preserve">Les entreprises concernées par la modulation du temps de travail </w:t>
      </w:r>
      <w:r w:rsidRPr="003A0C6A">
        <w:rPr>
          <w:rFonts w:ascii="Times New Roman" w:hAnsi="Times New Roman" w:cs="Times New Roman"/>
        </w:rPr>
        <w:t xml:space="preserve">La </w:t>
      </w:r>
      <w:r w:rsidRPr="003A0C6A">
        <w:rPr>
          <w:rFonts w:ascii="Times New Roman" w:hAnsi="Times New Roman" w:cs="Times New Roman"/>
          <w:bCs/>
        </w:rPr>
        <w:t>modulation du temps de travail</w:t>
      </w:r>
      <w:r w:rsidRPr="003A0C6A">
        <w:rPr>
          <w:rFonts w:ascii="Times New Roman" w:hAnsi="Times New Roman" w:cs="Times New Roman"/>
        </w:rPr>
        <w:t xml:space="preserve"> est destinée aux entreprises dont l'activité </w:t>
      </w:r>
      <w:proofErr w:type="gramStart"/>
      <w:r w:rsidRPr="003A0C6A">
        <w:rPr>
          <w:rFonts w:ascii="Times New Roman" w:hAnsi="Times New Roman" w:cs="Times New Roman"/>
        </w:rPr>
        <w:t>subit</w:t>
      </w:r>
      <w:proofErr w:type="gramEnd"/>
      <w:r w:rsidRPr="003A0C6A">
        <w:rPr>
          <w:rFonts w:ascii="Times New Roman" w:hAnsi="Times New Roman" w:cs="Times New Roman"/>
        </w:rPr>
        <w:t xml:space="preserve"> d'importantes variations, en raison de leur caractère saisonnier ou des fluctuations de commandes. L'entreprise peut ainsi répartir la durée du travail de ses salariés sur une période supérieure à une semaine, pour une durée maximale d'une année. Ce dispositif entraîne un lissage des rémunérations, ce qui signifie que la rémunération mensuelle des salariés est stable, aussi bien lors des périodes de haute que de basse activité.</w:t>
      </w:r>
    </w:p>
    <w:p w:rsidR="00862C83" w:rsidRPr="003A0C6A" w:rsidRDefault="00862C83" w:rsidP="00F51192">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both"/>
        <w:rPr>
          <w:rFonts w:ascii="Times New Roman" w:hAnsi="Times New Roman" w:cs="Times New Roman"/>
          <w:bCs/>
        </w:rPr>
      </w:pPr>
    </w:p>
    <w:p w:rsidR="00862C83" w:rsidRPr="003A0C6A" w:rsidRDefault="00862C83" w:rsidP="00F51192">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both"/>
        <w:rPr>
          <w:rFonts w:ascii="Times New Roman" w:hAnsi="Times New Roman" w:cs="Times New Roman"/>
        </w:rPr>
      </w:pPr>
      <w:r w:rsidRPr="003A0C6A">
        <w:rPr>
          <w:rFonts w:ascii="Times New Roman" w:hAnsi="Times New Roman" w:cs="Times New Roman"/>
        </w:rPr>
        <w:t xml:space="preserve">La </w:t>
      </w:r>
      <w:r w:rsidRPr="003A0C6A">
        <w:rPr>
          <w:rFonts w:ascii="Times New Roman" w:hAnsi="Times New Roman" w:cs="Times New Roman"/>
          <w:bCs/>
        </w:rPr>
        <w:t>modulation du temps de travail</w:t>
      </w:r>
      <w:r w:rsidRPr="003A0C6A">
        <w:rPr>
          <w:rFonts w:ascii="Times New Roman" w:hAnsi="Times New Roman" w:cs="Times New Roman"/>
        </w:rPr>
        <w:t xml:space="preserve"> doit être mise en place par un accord collectif. L'accord de modulation est soumis au comité d'entreprise ou aux délégués du personnel, avant d'être approuvé par la commission paritaire nationale de branche. </w:t>
      </w:r>
    </w:p>
    <w:p w:rsidR="00862C83" w:rsidRDefault="00862C83" w:rsidP="00F51192">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both"/>
        <w:rPr>
          <w:rFonts w:ascii="Times New Roman" w:hAnsi="Times New Roman" w:cs="Times New Roman"/>
        </w:rPr>
      </w:pPr>
      <w:r w:rsidRPr="003A0C6A">
        <w:rPr>
          <w:rFonts w:ascii="Times New Roman" w:hAnsi="Times New Roman" w:cs="Times New Roman"/>
        </w:rPr>
        <w:t>À défaut d'un accord de modulation, l'employeur peut se conformer aux articles D. 3122-7-1 à 3122-7-3 du Code du travail, qui lui permettent d'organiser la durée du travail par périodes de 4 semaines au plus.</w:t>
      </w:r>
    </w:p>
    <w:p w:rsidR="003A0C6A" w:rsidRPr="003A0C6A" w:rsidRDefault="003A0C6A" w:rsidP="00F51192">
      <w:pPr>
        <w:pStyle w:val="Paragraphedeliste"/>
        <w:pBdr>
          <w:top w:val="single" w:sz="4" w:space="1" w:color="auto"/>
          <w:left w:val="single" w:sz="4" w:space="4" w:color="auto"/>
          <w:bottom w:val="single" w:sz="4" w:space="1" w:color="auto"/>
          <w:right w:val="single" w:sz="4" w:space="4" w:color="auto"/>
        </w:pBdr>
        <w:spacing w:after="0" w:line="240" w:lineRule="auto"/>
        <w:ind w:left="0"/>
        <w:contextualSpacing w:val="0"/>
        <w:jc w:val="right"/>
        <w:rPr>
          <w:rFonts w:ascii="Times New Roman" w:hAnsi="Times New Roman" w:cs="Times New Roman"/>
        </w:rPr>
      </w:pPr>
      <w:r>
        <w:rPr>
          <w:rFonts w:ascii="Times New Roman" w:hAnsi="Times New Roman" w:cs="Times New Roman"/>
        </w:rPr>
        <w:t xml:space="preserve">Source : </w:t>
      </w:r>
      <w:hyperlink r:id="rId7" w:history="1">
        <w:r w:rsidRPr="001A479F">
          <w:rPr>
            <w:rStyle w:val="Lienhypertexte"/>
            <w:rFonts w:ascii="Times New Roman" w:hAnsi="Times New Roman" w:cs="Times New Roman"/>
          </w:rPr>
          <w:t>http://www.journaldunet.com</w:t>
        </w:r>
      </w:hyperlink>
      <w:r>
        <w:rPr>
          <w:rFonts w:ascii="Times New Roman" w:hAnsi="Times New Roman" w:cs="Times New Roman"/>
        </w:rPr>
        <w:t xml:space="preserve"> (septembre 2015)</w:t>
      </w:r>
    </w:p>
    <w:p w:rsidR="00862C83" w:rsidRPr="003A0C6A" w:rsidRDefault="00862C83" w:rsidP="00F51192">
      <w:pPr>
        <w:pStyle w:val="Paragraphedeliste"/>
        <w:spacing w:after="0" w:line="240" w:lineRule="auto"/>
        <w:ind w:left="0"/>
        <w:contextualSpacing w:val="0"/>
        <w:jc w:val="both"/>
        <w:rPr>
          <w:rFonts w:ascii="Times New Roman" w:hAnsi="Times New Roman" w:cs="Times New Roman"/>
        </w:rPr>
      </w:pPr>
    </w:p>
    <w:p w:rsidR="00862C83" w:rsidRPr="003A0C6A" w:rsidRDefault="00862C83" w:rsidP="00F51192">
      <w:pPr>
        <w:pStyle w:val="Paragraphedeliste"/>
        <w:spacing w:after="0" w:line="240" w:lineRule="auto"/>
        <w:ind w:left="0"/>
        <w:contextualSpacing w:val="0"/>
        <w:jc w:val="both"/>
        <w:rPr>
          <w:rFonts w:ascii="Times New Roman" w:hAnsi="Times New Roman" w:cs="Times New Roman"/>
        </w:rPr>
      </w:pPr>
    </w:p>
    <w:p w:rsidR="00862C83" w:rsidRPr="00862C83" w:rsidRDefault="00862C83" w:rsidP="00F51192">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lang w:eastAsia="fr-FR"/>
        </w:rPr>
      </w:pPr>
      <w:r w:rsidRPr="00862C83">
        <w:rPr>
          <w:rFonts w:ascii="Times New Roman" w:eastAsia="Times New Roman" w:hAnsi="Times New Roman" w:cs="Times New Roman"/>
          <w:b/>
          <w:lang w:eastAsia="fr-FR"/>
        </w:rPr>
        <w:t>Article D3122-7-1</w:t>
      </w:r>
      <w:r w:rsidRPr="003A0C6A">
        <w:rPr>
          <w:rFonts w:ascii="Times New Roman" w:eastAsia="Times New Roman" w:hAnsi="Times New Roman" w:cs="Times New Roman"/>
          <w:b/>
          <w:lang w:eastAsia="fr-FR"/>
        </w:rPr>
        <w:t xml:space="preserve"> du code du travail</w:t>
      </w:r>
    </w:p>
    <w:p w:rsidR="003A0C6A" w:rsidRDefault="00862C83" w:rsidP="00F51192">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fr-FR"/>
        </w:rPr>
      </w:pPr>
      <w:r w:rsidRPr="00862C83">
        <w:rPr>
          <w:rFonts w:ascii="Times New Roman" w:eastAsia="Times New Roman" w:hAnsi="Times New Roman" w:cs="Times New Roman"/>
          <w:lang w:eastAsia="fr-FR"/>
        </w:rPr>
        <w:t xml:space="preserve">En l'absence d'accord collectif, la durée du travail de l'entreprise ou de l'établissement peut être organisée sous forme de périodes de travail, chacune d'une durée de quatre semaines au plus. </w:t>
      </w:r>
    </w:p>
    <w:p w:rsidR="00862C83" w:rsidRPr="003A0C6A" w:rsidRDefault="00862C83" w:rsidP="00F51192">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fr-FR"/>
        </w:rPr>
      </w:pPr>
      <w:r w:rsidRPr="00862C83">
        <w:rPr>
          <w:rFonts w:ascii="Times New Roman" w:eastAsia="Times New Roman" w:hAnsi="Times New Roman" w:cs="Times New Roman"/>
          <w:lang w:eastAsia="fr-FR"/>
        </w:rPr>
        <w:t xml:space="preserve">L'employeur établit le programme indicatif de la variation de la durée du travail. Ce programme est soumis pour avis, avant sa première mise en œuvre, au comité d'entreprise ou, à défaut, aux délégués du personnel, s'ils existent. </w:t>
      </w:r>
    </w:p>
    <w:p w:rsidR="00862C83" w:rsidRPr="003A0C6A" w:rsidRDefault="00862C83" w:rsidP="00F51192">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fr-FR"/>
        </w:rPr>
      </w:pPr>
      <w:r w:rsidRPr="00862C83">
        <w:rPr>
          <w:rFonts w:ascii="Times New Roman" w:eastAsia="Times New Roman" w:hAnsi="Times New Roman" w:cs="Times New Roman"/>
          <w:lang w:eastAsia="fr-FR"/>
        </w:rPr>
        <w:t xml:space="preserve">Les modifications du programme de la variation font également l'objet d'une consultation du comité d'entreprise ou, à défaut, des délégués du personnel, s'ils existent. </w:t>
      </w:r>
    </w:p>
    <w:p w:rsidR="00862C83" w:rsidRPr="003A0C6A" w:rsidRDefault="00862C83" w:rsidP="00F51192">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fr-FR"/>
        </w:rPr>
      </w:pPr>
      <w:r w:rsidRPr="00862C83">
        <w:rPr>
          <w:rFonts w:ascii="Times New Roman" w:eastAsia="Times New Roman" w:hAnsi="Times New Roman" w:cs="Times New Roman"/>
          <w:lang w:eastAsia="fr-FR"/>
        </w:rPr>
        <w:t>L'employeur communique au moins une fois par an au comité d'entreprise ou, à défaut, aux délégués du personnel un bilan de la mise en œuvre du programme indicatif de la variation de la durée du travail.</w:t>
      </w:r>
    </w:p>
    <w:p w:rsidR="00862C83" w:rsidRPr="00862C83" w:rsidRDefault="00862C83" w:rsidP="00F51192">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fr-FR"/>
        </w:rPr>
      </w:pPr>
      <w:r w:rsidRPr="00862C83">
        <w:rPr>
          <w:rFonts w:ascii="Times New Roman" w:eastAsia="Times New Roman" w:hAnsi="Times New Roman" w:cs="Times New Roman"/>
          <w:lang w:eastAsia="fr-FR"/>
        </w:rPr>
        <w:t xml:space="preserve">Les salariés sont prévenus des changements de leurs horaires de travail dans un délai de sept jours ouvrés au moins avant la date à laquelle ce changement intervient. </w:t>
      </w:r>
    </w:p>
    <w:p w:rsidR="00862C83" w:rsidRPr="003A0C6A" w:rsidRDefault="00862C83" w:rsidP="00F51192">
      <w:pPr>
        <w:pStyle w:val="Paragraphedeliste"/>
        <w:spacing w:after="0" w:line="240" w:lineRule="auto"/>
        <w:ind w:left="0"/>
        <w:contextualSpacing w:val="0"/>
        <w:jc w:val="both"/>
        <w:rPr>
          <w:rFonts w:ascii="Times New Roman" w:hAnsi="Times New Roman" w:cs="Times New Roman"/>
        </w:rPr>
      </w:pPr>
    </w:p>
    <w:p w:rsidR="003A0C6A" w:rsidRPr="003A0C6A" w:rsidRDefault="00862C83" w:rsidP="00F5119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lang w:eastAsia="fr-FR"/>
        </w:rPr>
      </w:pPr>
      <w:r w:rsidRPr="00862C83">
        <w:rPr>
          <w:rFonts w:ascii="Times New Roman" w:eastAsia="Times New Roman" w:hAnsi="Times New Roman" w:cs="Times New Roman"/>
          <w:b/>
          <w:lang w:eastAsia="fr-FR"/>
        </w:rPr>
        <w:t xml:space="preserve">Article D3122-7-2 </w:t>
      </w:r>
      <w:r w:rsidR="003A0C6A" w:rsidRPr="003A0C6A">
        <w:rPr>
          <w:rFonts w:ascii="Times New Roman" w:eastAsia="Times New Roman" w:hAnsi="Times New Roman" w:cs="Times New Roman"/>
          <w:b/>
          <w:lang w:eastAsia="fr-FR"/>
        </w:rPr>
        <w:t>du code du travail</w:t>
      </w:r>
    </w:p>
    <w:p w:rsidR="00862C83" w:rsidRPr="00862C83" w:rsidRDefault="00862C83" w:rsidP="00F51192">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fr-FR"/>
        </w:rPr>
      </w:pPr>
      <w:r w:rsidRPr="00862C83">
        <w:rPr>
          <w:rFonts w:ascii="Times New Roman" w:eastAsia="Times New Roman" w:hAnsi="Times New Roman" w:cs="Times New Roman"/>
          <w:lang w:eastAsia="fr-FR"/>
        </w:rPr>
        <w:t xml:space="preserve">Lorsqu'il est fait application des dispositions de l'article </w:t>
      </w:r>
      <w:r w:rsidRPr="00862C83">
        <w:rPr>
          <w:rFonts w:ascii="Times New Roman" w:eastAsia="Times New Roman" w:hAnsi="Times New Roman" w:cs="Times New Roman"/>
          <w:color w:val="0000FF"/>
          <w:u w:val="single"/>
          <w:lang w:eastAsia="fr-FR"/>
        </w:rPr>
        <w:t>D. 3122-7-1</w:t>
      </w:r>
      <w:r w:rsidRPr="00862C83">
        <w:rPr>
          <w:rFonts w:ascii="Times New Roman" w:eastAsia="Times New Roman" w:hAnsi="Times New Roman" w:cs="Times New Roman"/>
          <w:lang w:eastAsia="fr-FR"/>
        </w:rPr>
        <w:t>, la rémunération mensuelle des salariés des entreprises organisant des périodes de travail sur quatre semaines au plus est indépendante de l'horaire réel. Elle est calculée sur la base de trente-cinq heures hebdomadaires.</w:t>
      </w:r>
    </w:p>
    <w:p w:rsidR="003A0C6A" w:rsidRDefault="003A0C6A" w:rsidP="00F51192">
      <w:pPr>
        <w:spacing w:after="0" w:line="240" w:lineRule="auto"/>
        <w:rPr>
          <w:rFonts w:ascii="Times New Roman" w:eastAsia="Times New Roman" w:hAnsi="Times New Roman" w:cs="Times New Roman"/>
          <w:lang w:eastAsia="fr-FR"/>
        </w:rPr>
      </w:pPr>
    </w:p>
    <w:p w:rsidR="003A0C6A" w:rsidRDefault="00862C83" w:rsidP="00F51192">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lang w:eastAsia="fr-FR"/>
        </w:rPr>
      </w:pPr>
      <w:r w:rsidRPr="00862C83">
        <w:rPr>
          <w:rFonts w:ascii="Times New Roman" w:eastAsia="Times New Roman" w:hAnsi="Times New Roman" w:cs="Times New Roman"/>
          <w:b/>
          <w:lang w:eastAsia="fr-FR"/>
        </w:rPr>
        <w:t>Article D3122-7-3</w:t>
      </w:r>
      <w:r w:rsidR="003A0C6A">
        <w:rPr>
          <w:rFonts w:ascii="Times New Roman" w:eastAsia="Times New Roman" w:hAnsi="Times New Roman" w:cs="Times New Roman"/>
          <w:b/>
          <w:lang w:eastAsia="fr-FR"/>
        </w:rPr>
        <w:t xml:space="preserve"> du code du travail</w:t>
      </w:r>
    </w:p>
    <w:p w:rsidR="003A0C6A" w:rsidRDefault="00862C83" w:rsidP="00F51192">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fr-FR"/>
        </w:rPr>
      </w:pPr>
      <w:r w:rsidRPr="00862C83">
        <w:rPr>
          <w:rFonts w:ascii="Times New Roman" w:eastAsia="Times New Roman" w:hAnsi="Times New Roman" w:cs="Times New Roman"/>
          <w:lang w:eastAsia="fr-FR"/>
        </w:rPr>
        <w:t xml:space="preserve">En application du 2° de l'article </w:t>
      </w:r>
      <w:r w:rsidRPr="00862C83">
        <w:rPr>
          <w:rFonts w:ascii="Times New Roman" w:eastAsia="Times New Roman" w:hAnsi="Times New Roman" w:cs="Times New Roman"/>
          <w:color w:val="0000FF"/>
          <w:u w:val="single"/>
          <w:lang w:eastAsia="fr-FR"/>
        </w:rPr>
        <w:t>L. 3122-4</w:t>
      </w:r>
      <w:r w:rsidRPr="00862C83">
        <w:rPr>
          <w:rFonts w:ascii="Times New Roman" w:eastAsia="Times New Roman" w:hAnsi="Times New Roman" w:cs="Times New Roman"/>
          <w:lang w:eastAsia="fr-FR"/>
        </w:rPr>
        <w:t xml:space="preserve">, sont des heures supplémentaires les heures effectuées : </w:t>
      </w:r>
    </w:p>
    <w:p w:rsidR="003A0C6A" w:rsidRDefault="00862C83" w:rsidP="00F51192">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fr-FR"/>
        </w:rPr>
      </w:pPr>
      <w:r w:rsidRPr="00862C83">
        <w:rPr>
          <w:rFonts w:ascii="Times New Roman" w:eastAsia="Times New Roman" w:hAnsi="Times New Roman" w:cs="Times New Roman"/>
          <w:lang w:eastAsia="fr-FR"/>
        </w:rPr>
        <w:t>1° Au-delà de trente-neuf heures par semaine.</w:t>
      </w:r>
    </w:p>
    <w:p w:rsidR="003A0C6A" w:rsidRDefault="00862C83" w:rsidP="00F51192">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fr-FR"/>
        </w:rPr>
      </w:pPr>
      <w:r w:rsidRPr="00862C83">
        <w:rPr>
          <w:rFonts w:ascii="Times New Roman" w:eastAsia="Times New Roman" w:hAnsi="Times New Roman" w:cs="Times New Roman"/>
          <w:lang w:eastAsia="fr-FR"/>
        </w:rPr>
        <w:t>2° Au-delà de la durée moyenne de trente-cinq heures hebdomadaires calculée sur la période de référence de quatre semaines au plus, déduction faite, le cas échéant, des heures supplémentaires comptabilisées au titre du dépassement de la durée hebdomadaire.</w:t>
      </w:r>
    </w:p>
    <w:p w:rsidR="003A0C6A" w:rsidRDefault="00862C83" w:rsidP="00F51192">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fr-FR"/>
        </w:rPr>
      </w:pPr>
      <w:r w:rsidRPr="00862C83">
        <w:rPr>
          <w:rFonts w:ascii="Times New Roman" w:eastAsia="Times New Roman" w:hAnsi="Times New Roman" w:cs="Times New Roman"/>
          <w:lang w:eastAsia="fr-FR"/>
        </w:rPr>
        <w:t>En cas d'arrivée ou départ en cours de période de quatre semaines au plus, les heures accomplies au-delà de trente-cinq heures hebdomadaires sont des heures supplémentaires. Les semaines où la durée de travail est inférieure à trente-cinq heures, le salaire est maintenu sur la base de trente-cinq heures hebdomadaires.</w:t>
      </w:r>
    </w:p>
    <w:p w:rsidR="00862C83" w:rsidRPr="00862C83" w:rsidRDefault="00862C83" w:rsidP="00F51192">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fr-FR"/>
        </w:rPr>
      </w:pPr>
      <w:r w:rsidRPr="00862C83">
        <w:rPr>
          <w:rFonts w:ascii="Times New Roman" w:eastAsia="Times New Roman" w:hAnsi="Times New Roman" w:cs="Times New Roman"/>
          <w:lang w:eastAsia="fr-FR"/>
        </w:rPr>
        <w:t>En cas d'absence rémunérée, le temps non travaillé n'est pas récupérable et est valorisé sur la base du temps qui aurait été travaillé si le salarié avait été présent, heures supplémentaires comprises.</w:t>
      </w:r>
    </w:p>
    <w:p w:rsidR="00862C83" w:rsidRDefault="00862C83" w:rsidP="00F51192">
      <w:pPr>
        <w:pStyle w:val="Paragraphedeliste"/>
        <w:spacing w:after="0" w:line="240" w:lineRule="auto"/>
        <w:ind w:left="0"/>
        <w:contextualSpacing w:val="0"/>
        <w:jc w:val="both"/>
        <w:rPr>
          <w:rFonts w:ascii="Times New Roman" w:hAnsi="Times New Roman" w:cs="Times New Roman"/>
        </w:rPr>
      </w:pPr>
    </w:p>
    <w:p w:rsidR="003A0C6A" w:rsidRPr="003A0C6A" w:rsidRDefault="003A0C6A" w:rsidP="00F51192">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lang w:eastAsia="fr-FR"/>
        </w:rPr>
      </w:pPr>
      <w:r w:rsidRPr="003A0C6A">
        <w:rPr>
          <w:rFonts w:ascii="Times New Roman" w:eastAsia="Times New Roman" w:hAnsi="Times New Roman" w:cs="Times New Roman"/>
          <w:b/>
          <w:lang w:eastAsia="fr-FR"/>
        </w:rPr>
        <w:t>Article L3122-4 du code du travail</w:t>
      </w:r>
    </w:p>
    <w:p w:rsidR="003A0C6A" w:rsidRPr="003A0C6A" w:rsidRDefault="003A0C6A" w:rsidP="00F51192">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fr-FR"/>
        </w:rPr>
      </w:pPr>
      <w:r w:rsidRPr="003A0C6A">
        <w:rPr>
          <w:rFonts w:ascii="Times New Roman" w:eastAsia="Times New Roman" w:hAnsi="Times New Roman" w:cs="Times New Roman"/>
          <w:lang w:eastAsia="fr-FR"/>
        </w:rPr>
        <w:t xml:space="preserve">Lorsqu'un accord collectif organise une variation de la durée de travail hebdomadaire sur tout ou partie de l'année ou lorsqu'il est fait application de la possibilité de calculer la durée du travail sur une période de plusieurs semaines prévue par le décret mentionné à l'article </w:t>
      </w:r>
      <w:r w:rsidRPr="003A0C6A">
        <w:rPr>
          <w:rFonts w:ascii="Times New Roman" w:eastAsia="Times New Roman" w:hAnsi="Times New Roman" w:cs="Times New Roman"/>
          <w:color w:val="0000FF"/>
          <w:u w:val="single"/>
          <w:lang w:eastAsia="fr-FR"/>
        </w:rPr>
        <w:t>L. 3122-2</w:t>
      </w:r>
      <w:r w:rsidRPr="003A0C6A">
        <w:rPr>
          <w:rFonts w:ascii="Times New Roman" w:eastAsia="Times New Roman" w:hAnsi="Times New Roman" w:cs="Times New Roman"/>
          <w:lang w:eastAsia="fr-FR"/>
        </w:rPr>
        <w:t xml:space="preserve">, constituent des heures supplémentaires, selon le cadre retenu par l'accord ou le décret pour leur décompte : </w:t>
      </w:r>
    </w:p>
    <w:p w:rsidR="003A0C6A" w:rsidRPr="003A0C6A" w:rsidRDefault="003A0C6A" w:rsidP="00F51192">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lang w:eastAsia="fr-FR"/>
        </w:rPr>
      </w:pPr>
      <w:r w:rsidRPr="003A0C6A">
        <w:rPr>
          <w:rFonts w:ascii="Times New Roman" w:eastAsia="Times New Roman" w:hAnsi="Times New Roman" w:cs="Times New Roman"/>
          <w:lang w:eastAsia="fr-FR"/>
        </w:rPr>
        <w:t xml:space="preserve">1° Les heures effectuées au-delà de 1 607 heures annuelles ou de la limite annuelle inférieure fixée par l'accord, déduction faite, le cas échéant, des heures supplémentaires effectuées au-delà de la limite haute hebdomadaire éventuellement fixée par l'accord et déjà comptabilisées ; </w:t>
      </w:r>
    </w:p>
    <w:p w:rsidR="003A0C6A" w:rsidRPr="003A0C6A" w:rsidRDefault="003A0C6A" w:rsidP="00F5119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3A0C6A">
        <w:rPr>
          <w:rFonts w:ascii="Times New Roman" w:eastAsia="Times New Roman" w:hAnsi="Times New Roman" w:cs="Times New Roman"/>
          <w:lang w:eastAsia="fr-FR"/>
        </w:rPr>
        <w:t>2° Les heures effectuées au-delà de la moyenne de trente-cinq heures calculée sur la période de référence fixée par l'accord ou par le décret, déduction faite des heures supplémentaires effectuées au-delà de la limite haute hebdomadaire fixée, le cas échéant, par l'accord ou par le décret et déjà comptabilisées.</w:t>
      </w:r>
    </w:p>
    <w:sectPr w:rsidR="003A0C6A" w:rsidRPr="003A0C6A" w:rsidSect="002B216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Z@R3A.tmp"/>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F3F44"/>
    <w:multiLevelType w:val="hybridMultilevel"/>
    <w:tmpl w:val="B0EC05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AF1371"/>
    <w:multiLevelType w:val="hybridMultilevel"/>
    <w:tmpl w:val="1B226E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1070945"/>
    <w:multiLevelType w:val="hybridMultilevel"/>
    <w:tmpl w:val="8C24BA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1E56AF9"/>
    <w:multiLevelType w:val="hybridMultilevel"/>
    <w:tmpl w:val="5530625C"/>
    <w:lvl w:ilvl="0" w:tplc="C3B6A21A">
      <w:numFmt w:val="bullet"/>
      <w:lvlText w:val="-"/>
      <w:lvlJc w:val="left"/>
      <w:pPr>
        <w:ind w:left="1074" w:hanging="360"/>
      </w:pPr>
      <w:rPr>
        <w:rFonts w:ascii="Times New Roman" w:eastAsiaTheme="minorHAnsi" w:hAnsi="Times New Roman" w:cs="Times New Roman"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4">
    <w:nsid w:val="584A4604"/>
    <w:multiLevelType w:val="hybridMultilevel"/>
    <w:tmpl w:val="A8C07B30"/>
    <w:lvl w:ilvl="0" w:tplc="D0B2F10A">
      <w:numFmt w:val="bullet"/>
      <w:lvlText w:val="-"/>
      <w:lvlJc w:val="left"/>
      <w:pPr>
        <w:ind w:left="1074" w:hanging="360"/>
      </w:pPr>
      <w:rPr>
        <w:rFonts w:ascii="Times New Roman" w:eastAsiaTheme="minorHAnsi" w:hAnsi="Times New Roman" w:cs="Times New Roman"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5">
    <w:nsid w:val="58627E47"/>
    <w:multiLevelType w:val="multilevel"/>
    <w:tmpl w:val="8B5E1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82159A"/>
    <w:multiLevelType w:val="multilevel"/>
    <w:tmpl w:val="E2C4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6"/>
  </w:num>
  <w:num w:numId="5">
    <w:abstractNumId w:val="5"/>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2B216F"/>
    <w:rsid w:val="000B5461"/>
    <w:rsid w:val="002B216F"/>
    <w:rsid w:val="00304E42"/>
    <w:rsid w:val="00392B74"/>
    <w:rsid w:val="003A0C6A"/>
    <w:rsid w:val="004E7A45"/>
    <w:rsid w:val="007038EF"/>
    <w:rsid w:val="00862C83"/>
    <w:rsid w:val="00903ED3"/>
    <w:rsid w:val="00B87CE9"/>
    <w:rsid w:val="00D9454B"/>
    <w:rsid w:val="00E71D4E"/>
    <w:rsid w:val="00F5119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16F"/>
    <w:pPr>
      <w:spacing w:after="160" w:line="259" w:lineRule="auto"/>
    </w:pPr>
    <w:rPr>
      <w:rFonts w:asciiTheme="minorHAnsi" w:hAnsiTheme="minorHAnsi" w:cstheme="min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92B74"/>
    <w:pPr>
      <w:ind w:left="720"/>
      <w:contextualSpacing/>
    </w:pPr>
  </w:style>
  <w:style w:type="character" w:styleId="Lienhypertexte">
    <w:name w:val="Hyperlink"/>
    <w:basedOn w:val="Policepardfaut"/>
    <w:uiPriority w:val="99"/>
    <w:unhideWhenUsed/>
    <w:rsid w:val="00862C83"/>
    <w:rPr>
      <w:color w:val="0563C1" w:themeColor="hyperlink"/>
      <w:u w:val="single"/>
    </w:rPr>
  </w:style>
  <w:style w:type="character" w:styleId="Lienhypertextesuivivisit">
    <w:name w:val="FollowedHyperlink"/>
    <w:basedOn w:val="Policepardfaut"/>
    <w:uiPriority w:val="99"/>
    <w:semiHidden/>
    <w:unhideWhenUsed/>
    <w:rsid w:val="00862C83"/>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5645344">
      <w:bodyDiv w:val="1"/>
      <w:marLeft w:val="0"/>
      <w:marRight w:val="0"/>
      <w:marTop w:val="0"/>
      <w:marBottom w:val="0"/>
      <w:divBdr>
        <w:top w:val="none" w:sz="0" w:space="0" w:color="auto"/>
        <w:left w:val="none" w:sz="0" w:space="0" w:color="auto"/>
        <w:bottom w:val="none" w:sz="0" w:space="0" w:color="auto"/>
        <w:right w:val="none" w:sz="0" w:space="0" w:color="auto"/>
      </w:divBdr>
      <w:divsChild>
        <w:div w:id="1716737770">
          <w:marLeft w:val="0"/>
          <w:marRight w:val="0"/>
          <w:marTop w:val="0"/>
          <w:marBottom w:val="0"/>
          <w:divBdr>
            <w:top w:val="none" w:sz="0" w:space="0" w:color="auto"/>
            <w:left w:val="none" w:sz="0" w:space="0" w:color="auto"/>
            <w:bottom w:val="none" w:sz="0" w:space="0" w:color="auto"/>
            <w:right w:val="none" w:sz="0" w:space="0" w:color="auto"/>
          </w:divBdr>
          <w:divsChild>
            <w:div w:id="1903129754">
              <w:marLeft w:val="0"/>
              <w:marRight w:val="0"/>
              <w:marTop w:val="0"/>
              <w:marBottom w:val="0"/>
              <w:divBdr>
                <w:top w:val="none" w:sz="0" w:space="0" w:color="auto"/>
                <w:left w:val="none" w:sz="0" w:space="0" w:color="auto"/>
                <w:bottom w:val="none" w:sz="0" w:space="0" w:color="auto"/>
                <w:right w:val="none" w:sz="0" w:space="0" w:color="auto"/>
              </w:divBdr>
              <w:divsChild>
                <w:div w:id="319888526">
                  <w:marLeft w:val="0"/>
                  <w:marRight w:val="0"/>
                  <w:marTop w:val="0"/>
                  <w:marBottom w:val="0"/>
                  <w:divBdr>
                    <w:top w:val="none" w:sz="0" w:space="0" w:color="auto"/>
                    <w:left w:val="none" w:sz="0" w:space="0" w:color="auto"/>
                    <w:bottom w:val="none" w:sz="0" w:space="0" w:color="auto"/>
                    <w:right w:val="none" w:sz="0" w:space="0" w:color="auto"/>
                  </w:divBdr>
                  <w:divsChild>
                    <w:div w:id="557670954">
                      <w:marLeft w:val="0"/>
                      <w:marRight w:val="0"/>
                      <w:marTop w:val="0"/>
                      <w:marBottom w:val="0"/>
                      <w:divBdr>
                        <w:top w:val="none" w:sz="0" w:space="0" w:color="auto"/>
                        <w:left w:val="none" w:sz="0" w:space="0" w:color="auto"/>
                        <w:bottom w:val="none" w:sz="0" w:space="0" w:color="auto"/>
                        <w:right w:val="none" w:sz="0" w:space="0" w:color="auto"/>
                      </w:divBdr>
                      <w:divsChild>
                        <w:div w:id="1161699131">
                          <w:marLeft w:val="0"/>
                          <w:marRight w:val="0"/>
                          <w:marTop w:val="0"/>
                          <w:marBottom w:val="0"/>
                          <w:divBdr>
                            <w:top w:val="none" w:sz="0" w:space="0" w:color="auto"/>
                            <w:left w:val="none" w:sz="0" w:space="0" w:color="auto"/>
                            <w:bottom w:val="none" w:sz="0" w:space="0" w:color="auto"/>
                            <w:right w:val="none" w:sz="0" w:space="0" w:color="auto"/>
                          </w:divBdr>
                          <w:divsChild>
                            <w:div w:id="1918129533">
                              <w:marLeft w:val="0"/>
                              <w:marRight w:val="0"/>
                              <w:marTop w:val="0"/>
                              <w:marBottom w:val="0"/>
                              <w:divBdr>
                                <w:top w:val="none" w:sz="0" w:space="0" w:color="auto"/>
                                <w:left w:val="none" w:sz="0" w:space="0" w:color="auto"/>
                                <w:bottom w:val="none" w:sz="0" w:space="0" w:color="auto"/>
                                <w:right w:val="none" w:sz="0" w:space="0" w:color="auto"/>
                              </w:divBdr>
                              <w:divsChild>
                                <w:div w:id="1257058303">
                                  <w:marLeft w:val="0"/>
                                  <w:marRight w:val="0"/>
                                  <w:marTop w:val="0"/>
                                  <w:marBottom w:val="0"/>
                                  <w:divBdr>
                                    <w:top w:val="none" w:sz="0" w:space="0" w:color="auto"/>
                                    <w:left w:val="none" w:sz="0" w:space="0" w:color="auto"/>
                                    <w:bottom w:val="none" w:sz="0" w:space="0" w:color="auto"/>
                                    <w:right w:val="none" w:sz="0" w:space="0" w:color="auto"/>
                                  </w:divBdr>
                                </w:div>
                                <w:div w:id="434374913">
                                  <w:marLeft w:val="0"/>
                                  <w:marRight w:val="0"/>
                                  <w:marTop w:val="0"/>
                                  <w:marBottom w:val="0"/>
                                  <w:divBdr>
                                    <w:top w:val="none" w:sz="0" w:space="0" w:color="auto"/>
                                    <w:left w:val="none" w:sz="0" w:space="0" w:color="auto"/>
                                    <w:bottom w:val="none" w:sz="0" w:space="0" w:color="auto"/>
                                    <w:right w:val="none" w:sz="0" w:space="0" w:color="auto"/>
                                  </w:divBdr>
                                </w:div>
                                <w:div w:id="18209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539212">
      <w:bodyDiv w:val="1"/>
      <w:marLeft w:val="0"/>
      <w:marRight w:val="0"/>
      <w:marTop w:val="3300"/>
      <w:marBottom w:val="0"/>
      <w:divBdr>
        <w:top w:val="none" w:sz="0" w:space="0" w:color="auto"/>
        <w:left w:val="none" w:sz="0" w:space="0" w:color="auto"/>
        <w:bottom w:val="none" w:sz="0" w:space="0" w:color="auto"/>
        <w:right w:val="none" w:sz="0" w:space="0" w:color="auto"/>
      </w:divBdr>
      <w:divsChild>
        <w:div w:id="237062250">
          <w:marLeft w:val="0"/>
          <w:marRight w:val="0"/>
          <w:marTop w:val="0"/>
          <w:marBottom w:val="0"/>
          <w:divBdr>
            <w:top w:val="none" w:sz="0" w:space="0" w:color="auto"/>
            <w:left w:val="none" w:sz="0" w:space="0" w:color="auto"/>
            <w:bottom w:val="none" w:sz="0" w:space="0" w:color="auto"/>
            <w:right w:val="none" w:sz="0" w:space="0" w:color="auto"/>
          </w:divBdr>
          <w:divsChild>
            <w:div w:id="2129157173">
              <w:marLeft w:val="0"/>
              <w:marRight w:val="0"/>
              <w:marTop w:val="0"/>
              <w:marBottom w:val="0"/>
              <w:divBdr>
                <w:top w:val="none" w:sz="0" w:space="0" w:color="auto"/>
                <w:left w:val="none" w:sz="0" w:space="0" w:color="auto"/>
                <w:bottom w:val="none" w:sz="0" w:space="0" w:color="auto"/>
                <w:right w:val="none" w:sz="0" w:space="0" w:color="auto"/>
              </w:divBdr>
              <w:divsChild>
                <w:div w:id="1932354804">
                  <w:marLeft w:val="0"/>
                  <w:marRight w:val="0"/>
                  <w:marTop w:val="0"/>
                  <w:marBottom w:val="0"/>
                  <w:divBdr>
                    <w:top w:val="none" w:sz="0" w:space="0" w:color="auto"/>
                    <w:left w:val="none" w:sz="0" w:space="0" w:color="auto"/>
                    <w:bottom w:val="none" w:sz="0" w:space="0" w:color="auto"/>
                    <w:right w:val="none" w:sz="0" w:space="0" w:color="auto"/>
                  </w:divBdr>
                  <w:divsChild>
                    <w:div w:id="443579687">
                      <w:marLeft w:val="0"/>
                      <w:marRight w:val="0"/>
                      <w:marTop w:val="0"/>
                      <w:marBottom w:val="0"/>
                      <w:divBdr>
                        <w:top w:val="none" w:sz="0" w:space="0" w:color="auto"/>
                        <w:left w:val="none" w:sz="0" w:space="0" w:color="auto"/>
                        <w:bottom w:val="none" w:sz="0" w:space="0" w:color="auto"/>
                        <w:right w:val="none" w:sz="0" w:space="0" w:color="auto"/>
                      </w:divBdr>
                      <w:divsChild>
                        <w:div w:id="1521432854">
                          <w:marLeft w:val="0"/>
                          <w:marRight w:val="0"/>
                          <w:marTop w:val="0"/>
                          <w:marBottom w:val="0"/>
                          <w:divBdr>
                            <w:top w:val="none" w:sz="0" w:space="0" w:color="auto"/>
                            <w:left w:val="none" w:sz="0" w:space="0" w:color="auto"/>
                            <w:bottom w:val="none" w:sz="0" w:space="0" w:color="auto"/>
                            <w:right w:val="none" w:sz="0" w:space="0" w:color="auto"/>
                          </w:divBdr>
                          <w:divsChild>
                            <w:div w:id="1454903923">
                              <w:marLeft w:val="0"/>
                              <w:marRight w:val="0"/>
                              <w:marTop w:val="0"/>
                              <w:marBottom w:val="0"/>
                              <w:divBdr>
                                <w:top w:val="none" w:sz="0" w:space="0" w:color="auto"/>
                                <w:left w:val="none" w:sz="0" w:space="0" w:color="auto"/>
                                <w:bottom w:val="none" w:sz="0" w:space="0" w:color="auto"/>
                                <w:right w:val="none" w:sz="0" w:space="0" w:color="auto"/>
                              </w:divBdr>
                              <w:divsChild>
                                <w:div w:id="66613522">
                                  <w:marLeft w:val="2100"/>
                                  <w:marRight w:val="0"/>
                                  <w:marTop w:val="0"/>
                                  <w:marBottom w:val="0"/>
                                  <w:divBdr>
                                    <w:top w:val="none" w:sz="0" w:space="0" w:color="auto"/>
                                    <w:left w:val="none" w:sz="0" w:space="0" w:color="auto"/>
                                    <w:bottom w:val="none" w:sz="0" w:space="0" w:color="auto"/>
                                    <w:right w:val="none" w:sz="0" w:space="0" w:color="auto"/>
                                  </w:divBdr>
                                  <w:divsChild>
                                    <w:div w:id="40056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9107126">
      <w:bodyDiv w:val="1"/>
      <w:marLeft w:val="0"/>
      <w:marRight w:val="0"/>
      <w:marTop w:val="0"/>
      <w:marBottom w:val="0"/>
      <w:divBdr>
        <w:top w:val="none" w:sz="0" w:space="0" w:color="auto"/>
        <w:left w:val="none" w:sz="0" w:space="0" w:color="auto"/>
        <w:bottom w:val="none" w:sz="0" w:space="0" w:color="auto"/>
        <w:right w:val="none" w:sz="0" w:space="0" w:color="auto"/>
      </w:divBdr>
      <w:divsChild>
        <w:div w:id="1383402975">
          <w:marLeft w:val="0"/>
          <w:marRight w:val="0"/>
          <w:marTop w:val="0"/>
          <w:marBottom w:val="0"/>
          <w:divBdr>
            <w:top w:val="none" w:sz="0" w:space="0" w:color="auto"/>
            <w:left w:val="none" w:sz="0" w:space="0" w:color="auto"/>
            <w:bottom w:val="none" w:sz="0" w:space="0" w:color="auto"/>
            <w:right w:val="none" w:sz="0" w:space="0" w:color="auto"/>
          </w:divBdr>
          <w:divsChild>
            <w:div w:id="218051396">
              <w:marLeft w:val="0"/>
              <w:marRight w:val="0"/>
              <w:marTop w:val="0"/>
              <w:marBottom w:val="0"/>
              <w:divBdr>
                <w:top w:val="none" w:sz="0" w:space="0" w:color="auto"/>
                <w:left w:val="none" w:sz="0" w:space="0" w:color="auto"/>
                <w:bottom w:val="none" w:sz="0" w:space="0" w:color="auto"/>
                <w:right w:val="none" w:sz="0" w:space="0" w:color="auto"/>
              </w:divBdr>
              <w:divsChild>
                <w:div w:id="136384924">
                  <w:marLeft w:val="0"/>
                  <w:marRight w:val="0"/>
                  <w:marTop w:val="0"/>
                  <w:marBottom w:val="0"/>
                  <w:divBdr>
                    <w:top w:val="none" w:sz="0" w:space="0" w:color="auto"/>
                    <w:left w:val="none" w:sz="0" w:space="0" w:color="auto"/>
                    <w:bottom w:val="none" w:sz="0" w:space="0" w:color="auto"/>
                    <w:right w:val="none" w:sz="0" w:space="0" w:color="auto"/>
                  </w:divBdr>
                  <w:divsChild>
                    <w:div w:id="2093351526">
                      <w:marLeft w:val="0"/>
                      <w:marRight w:val="0"/>
                      <w:marTop w:val="0"/>
                      <w:marBottom w:val="0"/>
                      <w:divBdr>
                        <w:top w:val="none" w:sz="0" w:space="0" w:color="auto"/>
                        <w:left w:val="none" w:sz="0" w:space="0" w:color="auto"/>
                        <w:bottom w:val="none" w:sz="0" w:space="0" w:color="auto"/>
                        <w:right w:val="none" w:sz="0" w:space="0" w:color="auto"/>
                      </w:divBdr>
                      <w:divsChild>
                        <w:div w:id="886259853">
                          <w:marLeft w:val="0"/>
                          <w:marRight w:val="0"/>
                          <w:marTop w:val="0"/>
                          <w:marBottom w:val="0"/>
                          <w:divBdr>
                            <w:top w:val="none" w:sz="0" w:space="0" w:color="auto"/>
                            <w:left w:val="none" w:sz="0" w:space="0" w:color="auto"/>
                            <w:bottom w:val="none" w:sz="0" w:space="0" w:color="auto"/>
                            <w:right w:val="none" w:sz="0" w:space="0" w:color="auto"/>
                          </w:divBdr>
                          <w:divsChild>
                            <w:div w:id="1531843345">
                              <w:marLeft w:val="0"/>
                              <w:marRight w:val="0"/>
                              <w:marTop w:val="0"/>
                              <w:marBottom w:val="0"/>
                              <w:divBdr>
                                <w:top w:val="none" w:sz="0" w:space="0" w:color="auto"/>
                                <w:left w:val="none" w:sz="0" w:space="0" w:color="auto"/>
                                <w:bottom w:val="none" w:sz="0" w:space="0" w:color="auto"/>
                                <w:right w:val="none" w:sz="0" w:space="0" w:color="auto"/>
                              </w:divBdr>
                              <w:divsChild>
                                <w:div w:id="618533654">
                                  <w:marLeft w:val="0"/>
                                  <w:marRight w:val="0"/>
                                  <w:marTop w:val="0"/>
                                  <w:marBottom w:val="0"/>
                                  <w:divBdr>
                                    <w:top w:val="none" w:sz="0" w:space="0" w:color="auto"/>
                                    <w:left w:val="none" w:sz="0" w:space="0" w:color="auto"/>
                                    <w:bottom w:val="none" w:sz="0" w:space="0" w:color="auto"/>
                                    <w:right w:val="none" w:sz="0" w:space="0" w:color="auto"/>
                                  </w:divBdr>
                                </w:div>
                                <w:div w:id="1155148623">
                                  <w:marLeft w:val="0"/>
                                  <w:marRight w:val="0"/>
                                  <w:marTop w:val="0"/>
                                  <w:marBottom w:val="0"/>
                                  <w:divBdr>
                                    <w:top w:val="none" w:sz="0" w:space="0" w:color="auto"/>
                                    <w:left w:val="none" w:sz="0" w:space="0" w:color="auto"/>
                                    <w:bottom w:val="none" w:sz="0" w:space="0" w:color="auto"/>
                                    <w:right w:val="none" w:sz="0" w:space="0" w:color="auto"/>
                                  </w:divBdr>
                                </w:div>
                                <w:div w:id="2056809772">
                                  <w:marLeft w:val="0"/>
                                  <w:marRight w:val="0"/>
                                  <w:marTop w:val="0"/>
                                  <w:marBottom w:val="0"/>
                                  <w:divBdr>
                                    <w:top w:val="none" w:sz="0" w:space="0" w:color="auto"/>
                                    <w:left w:val="none" w:sz="0" w:space="0" w:color="auto"/>
                                    <w:bottom w:val="none" w:sz="0" w:space="0" w:color="auto"/>
                                    <w:right w:val="none" w:sz="0" w:space="0" w:color="auto"/>
                                  </w:divBdr>
                                </w:div>
                              </w:divsChild>
                            </w:div>
                            <w:div w:id="1669409476">
                              <w:marLeft w:val="0"/>
                              <w:marRight w:val="0"/>
                              <w:marTop w:val="0"/>
                              <w:marBottom w:val="0"/>
                              <w:divBdr>
                                <w:top w:val="none" w:sz="0" w:space="0" w:color="auto"/>
                                <w:left w:val="none" w:sz="0" w:space="0" w:color="auto"/>
                                <w:bottom w:val="none" w:sz="0" w:space="0" w:color="auto"/>
                                <w:right w:val="none" w:sz="0" w:space="0" w:color="auto"/>
                              </w:divBdr>
                              <w:divsChild>
                                <w:div w:id="333534043">
                                  <w:marLeft w:val="0"/>
                                  <w:marRight w:val="0"/>
                                  <w:marTop w:val="0"/>
                                  <w:marBottom w:val="0"/>
                                  <w:divBdr>
                                    <w:top w:val="none" w:sz="0" w:space="0" w:color="auto"/>
                                    <w:left w:val="none" w:sz="0" w:space="0" w:color="auto"/>
                                    <w:bottom w:val="none" w:sz="0" w:space="0" w:color="auto"/>
                                    <w:right w:val="none" w:sz="0" w:space="0" w:color="auto"/>
                                  </w:divBdr>
                                </w:div>
                                <w:div w:id="1742868045">
                                  <w:marLeft w:val="0"/>
                                  <w:marRight w:val="0"/>
                                  <w:marTop w:val="0"/>
                                  <w:marBottom w:val="0"/>
                                  <w:divBdr>
                                    <w:top w:val="none" w:sz="0" w:space="0" w:color="auto"/>
                                    <w:left w:val="none" w:sz="0" w:space="0" w:color="auto"/>
                                    <w:bottom w:val="none" w:sz="0" w:space="0" w:color="auto"/>
                                    <w:right w:val="none" w:sz="0" w:space="0" w:color="auto"/>
                                  </w:divBdr>
                                </w:div>
                                <w:div w:id="4335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734320">
      <w:bodyDiv w:val="1"/>
      <w:marLeft w:val="0"/>
      <w:marRight w:val="0"/>
      <w:marTop w:val="0"/>
      <w:marBottom w:val="0"/>
      <w:divBdr>
        <w:top w:val="none" w:sz="0" w:space="0" w:color="auto"/>
        <w:left w:val="none" w:sz="0" w:space="0" w:color="auto"/>
        <w:bottom w:val="none" w:sz="0" w:space="0" w:color="auto"/>
        <w:right w:val="none" w:sz="0" w:space="0" w:color="auto"/>
      </w:divBdr>
      <w:divsChild>
        <w:div w:id="1556890614">
          <w:marLeft w:val="0"/>
          <w:marRight w:val="0"/>
          <w:marTop w:val="0"/>
          <w:marBottom w:val="0"/>
          <w:divBdr>
            <w:top w:val="none" w:sz="0" w:space="0" w:color="auto"/>
            <w:left w:val="none" w:sz="0" w:space="0" w:color="auto"/>
            <w:bottom w:val="none" w:sz="0" w:space="0" w:color="auto"/>
            <w:right w:val="none" w:sz="0" w:space="0" w:color="auto"/>
          </w:divBdr>
          <w:divsChild>
            <w:div w:id="1550216629">
              <w:marLeft w:val="0"/>
              <w:marRight w:val="0"/>
              <w:marTop w:val="0"/>
              <w:marBottom w:val="0"/>
              <w:divBdr>
                <w:top w:val="none" w:sz="0" w:space="0" w:color="auto"/>
                <w:left w:val="none" w:sz="0" w:space="0" w:color="auto"/>
                <w:bottom w:val="none" w:sz="0" w:space="0" w:color="auto"/>
                <w:right w:val="none" w:sz="0" w:space="0" w:color="auto"/>
              </w:divBdr>
              <w:divsChild>
                <w:div w:id="276790073">
                  <w:marLeft w:val="0"/>
                  <w:marRight w:val="0"/>
                  <w:marTop w:val="0"/>
                  <w:marBottom w:val="0"/>
                  <w:divBdr>
                    <w:top w:val="none" w:sz="0" w:space="0" w:color="auto"/>
                    <w:left w:val="none" w:sz="0" w:space="0" w:color="auto"/>
                    <w:bottom w:val="none" w:sz="0" w:space="0" w:color="auto"/>
                    <w:right w:val="none" w:sz="0" w:space="0" w:color="auto"/>
                  </w:divBdr>
                  <w:divsChild>
                    <w:div w:id="1777402854">
                      <w:marLeft w:val="0"/>
                      <w:marRight w:val="0"/>
                      <w:marTop w:val="0"/>
                      <w:marBottom w:val="0"/>
                      <w:divBdr>
                        <w:top w:val="none" w:sz="0" w:space="0" w:color="auto"/>
                        <w:left w:val="none" w:sz="0" w:space="0" w:color="auto"/>
                        <w:bottom w:val="none" w:sz="0" w:space="0" w:color="auto"/>
                        <w:right w:val="none" w:sz="0" w:space="0" w:color="auto"/>
                      </w:divBdr>
                      <w:divsChild>
                        <w:div w:id="188110713">
                          <w:marLeft w:val="0"/>
                          <w:marRight w:val="0"/>
                          <w:marTop w:val="0"/>
                          <w:marBottom w:val="0"/>
                          <w:divBdr>
                            <w:top w:val="none" w:sz="0" w:space="0" w:color="auto"/>
                            <w:left w:val="none" w:sz="0" w:space="0" w:color="auto"/>
                            <w:bottom w:val="none" w:sz="0" w:space="0" w:color="auto"/>
                            <w:right w:val="none" w:sz="0" w:space="0" w:color="auto"/>
                          </w:divBdr>
                          <w:divsChild>
                            <w:div w:id="1879969029">
                              <w:marLeft w:val="0"/>
                              <w:marRight w:val="0"/>
                              <w:marTop w:val="0"/>
                              <w:marBottom w:val="0"/>
                              <w:divBdr>
                                <w:top w:val="none" w:sz="0" w:space="0" w:color="auto"/>
                                <w:left w:val="none" w:sz="0" w:space="0" w:color="auto"/>
                                <w:bottom w:val="none" w:sz="0" w:space="0" w:color="auto"/>
                                <w:right w:val="none" w:sz="0" w:space="0" w:color="auto"/>
                              </w:divBdr>
                              <w:divsChild>
                                <w:div w:id="2128161598">
                                  <w:marLeft w:val="0"/>
                                  <w:marRight w:val="0"/>
                                  <w:marTop w:val="0"/>
                                  <w:marBottom w:val="0"/>
                                  <w:divBdr>
                                    <w:top w:val="none" w:sz="0" w:space="0" w:color="auto"/>
                                    <w:left w:val="none" w:sz="0" w:space="0" w:color="auto"/>
                                    <w:bottom w:val="none" w:sz="0" w:space="0" w:color="auto"/>
                                    <w:right w:val="none" w:sz="0" w:space="0" w:color="auto"/>
                                  </w:divBdr>
                                </w:div>
                                <w:div w:id="1571571909">
                                  <w:marLeft w:val="0"/>
                                  <w:marRight w:val="0"/>
                                  <w:marTop w:val="0"/>
                                  <w:marBottom w:val="0"/>
                                  <w:divBdr>
                                    <w:top w:val="none" w:sz="0" w:space="0" w:color="auto"/>
                                    <w:left w:val="none" w:sz="0" w:space="0" w:color="auto"/>
                                    <w:bottom w:val="none" w:sz="0" w:space="0" w:color="auto"/>
                                    <w:right w:val="none" w:sz="0" w:space="0" w:color="auto"/>
                                  </w:divBdr>
                                </w:div>
                                <w:div w:id="13988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720809">
      <w:bodyDiv w:val="1"/>
      <w:marLeft w:val="0"/>
      <w:marRight w:val="0"/>
      <w:marTop w:val="0"/>
      <w:marBottom w:val="0"/>
      <w:divBdr>
        <w:top w:val="none" w:sz="0" w:space="0" w:color="auto"/>
        <w:left w:val="none" w:sz="0" w:space="0" w:color="auto"/>
        <w:bottom w:val="none" w:sz="0" w:space="0" w:color="auto"/>
        <w:right w:val="none" w:sz="0" w:space="0" w:color="auto"/>
      </w:divBdr>
      <w:divsChild>
        <w:div w:id="790396079">
          <w:marLeft w:val="0"/>
          <w:marRight w:val="0"/>
          <w:marTop w:val="0"/>
          <w:marBottom w:val="0"/>
          <w:divBdr>
            <w:top w:val="none" w:sz="0" w:space="0" w:color="auto"/>
            <w:left w:val="none" w:sz="0" w:space="0" w:color="auto"/>
            <w:bottom w:val="none" w:sz="0" w:space="0" w:color="auto"/>
            <w:right w:val="none" w:sz="0" w:space="0" w:color="auto"/>
          </w:divBdr>
          <w:divsChild>
            <w:div w:id="857814912">
              <w:marLeft w:val="0"/>
              <w:marRight w:val="0"/>
              <w:marTop w:val="0"/>
              <w:marBottom w:val="0"/>
              <w:divBdr>
                <w:top w:val="none" w:sz="0" w:space="0" w:color="auto"/>
                <w:left w:val="none" w:sz="0" w:space="0" w:color="auto"/>
                <w:bottom w:val="none" w:sz="0" w:space="0" w:color="auto"/>
                <w:right w:val="none" w:sz="0" w:space="0" w:color="auto"/>
              </w:divBdr>
              <w:divsChild>
                <w:div w:id="983434772">
                  <w:marLeft w:val="0"/>
                  <w:marRight w:val="0"/>
                  <w:marTop w:val="0"/>
                  <w:marBottom w:val="0"/>
                  <w:divBdr>
                    <w:top w:val="none" w:sz="0" w:space="0" w:color="auto"/>
                    <w:left w:val="none" w:sz="0" w:space="0" w:color="auto"/>
                    <w:bottom w:val="none" w:sz="0" w:space="0" w:color="auto"/>
                    <w:right w:val="none" w:sz="0" w:space="0" w:color="auto"/>
                  </w:divBdr>
                  <w:divsChild>
                    <w:div w:id="794718067">
                      <w:marLeft w:val="0"/>
                      <w:marRight w:val="0"/>
                      <w:marTop w:val="0"/>
                      <w:marBottom w:val="0"/>
                      <w:divBdr>
                        <w:top w:val="none" w:sz="0" w:space="0" w:color="auto"/>
                        <w:left w:val="none" w:sz="0" w:space="0" w:color="auto"/>
                        <w:bottom w:val="none" w:sz="0" w:space="0" w:color="auto"/>
                        <w:right w:val="none" w:sz="0" w:space="0" w:color="auto"/>
                      </w:divBdr>
                      <w:divsChild>
                        <w:div w:id="608317401">
                          <w:marLeft w:val="0"/>
                          <w:marRight w:val="0"/>
                          <w:marTop w:val="0"/>
                          <w:marBottom w:val="0"/>
                          <w:divBdr>
                            <w:top w:val="none" w:sz="0" w:space="0" w:color="auto"/>
                            <w:left w:val="none" w:sz="0" w:space="0" w:color="auto"/>
                            <w:bottom w:val="none" w:sz="0" w:space="0" w:color="auto"/>
                            <w:right w:val="none" w:sz="0" w:space="0" w:color="auto"/>
                          </w:divBdr>
                          <w:divsChild>
                            <w:div w:id="1836263371">
                              <w:marLeft w:val="0"/>
                              <w:marRight w:val="0"/>
                              <w:marTop w:val="0"/>
                              <w:marBottom w:val="0"/>
                              <w:divBdr>
                                <w:top w:val="none" w:sz="0" w:space="0" w:color="auto"/>
                                <w:left w:val="none" w:sz="0" w:space="0" w:color="auto"/>
                                <w:bottom w:val="none" w:sz="0" w:space="0" w:color="auto"/>
                                <w:right w:val="none" w:sz="0" w:space="0" w:color="auto"/>
                              </w:divBdr>
                              <w:divsChild>
                                <w:div w:id="32774157">
                                  <w:marLeft w:val="0"/>
                                  <w:marRight w:val="0"/>
                                  <w:marTop w:val="0"/>
                                  <w:marBottom w:val="0"/>
                                  <w:divBdr>
                                    <w:top w:val="none" w:sz="0" w:space="0" w:color="auto"/>
                                    <w:left w:val="none" w:sz="0" w:space="0" w:color="auto"/>
                                    <w:bottom w:val="none" w:sz="0" w:space="0" w:color="auto"/>
                                    <w:right w:val="none" w:sz="0" w:space="0" w:color="auto"/>
                                  </w:divBdr>
                                </w:div>
                                <w:div w:id="1044141819">
                                  <w:marLeft w:val="0"/>
                                  <w:marRight w:val="0"/>
                                  <w:marTop w:val="0"/>
                                  <w:marBottom w:val="0"/>
                                  <w:divBdr>
                                    <w:top w:val="none" w:sz="0" w:space="0" w:color="auto"/>
                                    <w:left w:val="none" w:sz="0" w:space="0" w:color="auto"/>
                                    <w:bottom w:val="none" w:sz="0" w:space="0" w:color="auto"/>
                                    <w:right w:val="none" w:sz="0" w:space="0" w:color="auto"/>
                                  </w:divBdr>
                                </w:div>
                                <w:div w:id="221138178">
                                  <w:marLeft w:val="0"/>
                                  <w:marRight w:val="0"/>
                                  <w:marTop w:val="0"/>
                                  <w:marBottom w:val="0"/>
                                  <w:divBdr>
                                    <w:top w:val="none" w:sz="0" w:space="0" w:color="auto"/>
                                    <w:left w:val="none" w:sz="0" w:space="0" w:color="auto"/>
                                    <w:bottom w:val="none" w:sz="0" w:space="0" w:color="auto"/>
                                    <w:right w:val="none" w:sz="0" w:space="0" w:color="auto"/>
                                  </w:divBdr>
                                </w:div>
                              </w:divsChild>
                            </w:div>
                            <w:div w:id="252204372">
                              <w:marLeft w:val="0"/>
                              <w:marRight w:val="0"/>
                              <w:marTop w:val="0"/>
                              <w:marBottom w:val="0"/>
                              <w:divBdr>
                                <w:top w:val="none" w:sz="0" w:space="0" w:color="auto"/>
                                <w:left w:val="none" w:sz="0" w:space="0" w:color="auto"/>
                                <w:bottom w:val="none" w:sz="0" w:space="0" w:color="auto"/>
                                <w:right w:val="none" w:sz="0" w:space="0" w:color="auto"/>
                              </w:divBdr>
                              <w:divsChild>
                                <w:div w:id="733235362">
                                  <w:marLeft w:val="0"/>
                                  <w:marRight w:val="0"/>
                                  <w:marTop w:val="0"/>
                                  <w:marBottom w:val="0"/>
                                  <w:divBdr>
                                    <w:top w:val="none" w:sz="0" w:space="0" w:color="auto"/>
                                    <w:left w:val="none" w:sz="0" w:space="0" w:color="auto"/>
                                    <w:bottom w:val="none" w:sz="0" w:space="0" w:color="auto"/>
                                    <w:right w:val="none" w:sz="0" w:space="0" w:color="auto"/>
                                  </w:divBdr>
                                </w:div>
                                <w:div w:id="2128311350">
                                  <w:marLeft w:val="0"/>
                                  <w:marRight w:val="0"/>
                                  <w:marTop w:val="0"/>
                                  <w:marBottom w:val="0"/>
                                  <w:divBdr>
                                    <w:top w:val="none" w:sz="0" w:space="0" w:color="auto"/>
                                    <w:left w:val="none" w:sz="0" w:space="0" w:color="auto"/>
                                    <w:bottom w:val="none" w:sz="0" w:space="0" w:color="auto"/>
                                    <w:right w:val="none" w:sz="0" w:space="0" w:color="auto"/>
                                  </w:divBdr>
                                </w:div>
                                <w:div w:id="14708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ournaldu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gifrance.gouv.fr/affichCodeArticle.do?cidTexte=LEGITEXT000006072050&amp;idArticle=LEGIARTI000006902473&amp;dateTexte=&amp;categorieLien=cid"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1544</Words>
  <Characters>8493</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domenges</dc:creator>
  <cp:keywords/>
  <dc:description/>
  <cp:lastModifiedBy>chri.domenges</cp:lastModifiedBy>
  <cp:revision>9</cp:revision>
  <dcterms:created xsi:type="dcterms:W3CDTF">2015-09-22T07:31:00Z</dcterms:created>
  <dcterms:modified xsi:type="dcterms:W3CDTF">2015-09-24T12:51:00Z</dcterms:modified>
</cp:coreProperties>
</file>