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20F8" w:rsidRDefault="00885E12">
      <w:pPr>
        <w:pStyle w:val="normal0"/>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s1026" type="#_x0000_t75" style="position:absolute;margin-left:129pt;margin-top:0;width:177.75pt;height:152.25pt;z-index:251658240;visibility:visible;mso-wrap-distance-left:4.5pt;mso-wrap-distance-top:4.5pt;mso-wrap-distance-right:4.5pt;mso-wrap-distance-bottom:4.5pt;mso-position-horizontal-relative:margin" o:allowincell="f" o:allowoverlap="f">
            <v:imagedata r:id="rId7" o:title=""/>
            <w10:wrap type="topAndBottom" anchorx="margin"/>
          </v:shape>
        </w:pict>
      </w:r>
    </w:p>
    <w:p w:rsidR="003220F8" w:rsidRDefault="003220F8">
      <w:pPr>
        <w:pStyle w:val="normal0"/>
        <w:widowControl w:val="0"/>
        <w:jc w:val="both"/>
      </w:pPr>
      <w:proofErr w:type="spellStart"/>
      <w:r>
        <w:rPr>
          <w:rFonts w:ascii="Comic Sans MS" w:hAnsi="Comic Sans MS" w:cs="Comic Sans MS"/>
          <w:b/>
          <w:bCs/>
        </w:rPr>
        <w:t>Gymetwork</w:t>
      </w:r>
      <w:proofErr w:type="spellEnd"/>
      <w:r>
        <w:rPr>
          <w:rFonts w:ascii="Comic Sans MS" w:hAnsi="Comic Sans MS" w:cs="Comic Sans MS"/>
          <w:b/>
          <w:bCs/>
        </w:rPr>
        <w:t xml:space="preserve"> SARL est un centre de remise en forme crée en 2001, dont le capital social était de 16 000 €.Aujourd’hui il est de 53 400 €. C’est une entreprise en pleine expansion.</w:t>
      </w: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Situé à Carcassonne (11000), il compte cinq salariés : Mme </w:t>
      </w:r>
      <w:proofErr w:type="spellStart"/>
      <w:r>
        <w:rPr>
          <w:rFonts w:ascii="Comic Sans MS" w:hAnsi="Comic Sans MS" w:cs="Comic Sans MS"/>
          <w:b/>
          <w:bCs/>
        </w:rPr>
        <w:t>PISTO</w:t>
      </w:r>
      <w:proofErr w:type="spellEnd"/>
      <w:r>
        <w:rPr>
          <w:rFonts w:ascii="Comic Sans MS" w:hAnsi="Comic Sans MS" w:cs="Comic Sans MS"/>
          <w:b/>
          <w:bCs/>
        </w:rPr>
        <w:t xml:space="preserve">, comptable et conseillère vente; M. ANDRIEU, coach sportif et conseiller vente; </w:t>
      </w:r>
      <w:proofErr w:type="spellStart"/>
      <w:r>
        <w:rPr>
          <w:rFonts w:ascii="Comic Sans MS" w:hAnsi="Comic Sans MS" w:cs="Comic Sans MS"/>
          <w:b/>
          <w:bCs/>
        </w:rPr>
        <w:t>Mle</w:t>
      </w:r>
      <w:proofErr w:type="spellEnd"/>
      <w:r>
        <w:rPr>
          <w:rFonts w:ascii="Comic Sans MS" w:hAnsi="Comic Sans MS" w:cs="Comic Sans MS"/>
          <w:b/>
          <w:bCs/>
        </w:rPr>
        <w:t xml:space="preserve"> </w:t>
      </w:r>
      <w:proofErr w:type="spellStart"/>
      <w:r>
        <w:rPr>
          <w:rFonts w:ascii="Comic Sans MS" w:hAnsi="Comic Sans MS" w:cs="Comic Sans MS"/>
          <w:b/>
          <w:bCs/>
        </w:rPr>
        <w:t>DUFLO</w:t>
      </w:r>
      <w:proofErr w:type="spellEnd"/>
      <w:r>
        <w:rPr>
          <w:rFonts w:ascii="Comic Sans MS" w:hAnsi="Comic Sans MS" w:cs="Comic Sans MS"/>
          <w:b/>
          <w:bCs/>
        </w:rPr>
        <w:t xml:space="preserve"> et, M. GUI, coaches sportifs et M. DUPONT, le dirigeant.</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Le centre est installé sur une surface de 800 m² répartie en trois salles de cours, dont une salle </w:t>
      </w:r>
      <w:proofErr w:type="spellStart"/>
      <w:r>
        <w:rPr>
          <w:rFonts w:ascii="Comic Sans MS" w:hAnsi="Comic Sans MS" w:cs="Comic Sans MS"/>
          <w:b/>
          <w:bCs/>
        </w:rPr>
        <w:t>spinning</w:t>
      </w:r>
      <w:proofErr w:type="spellEnd"/>
      <w:r>
        <w:rPr>
          <w:rFonts w:ascii="Comic Sans MS" w:hAnsi="Comic Sans MS" w:cs="Comic Sans MS"/>
          <w:b/>
          <w:bCs/>
        </w:rPr>
        <w:t xml:space="preserve"> (cours collectif), une salle de </w:t>
      </w:r>
      <w:proofErr w:type="spellStart"/>
      <w:r>
        <w:rPr>
          <w:rFonts w:ascii="Comic Sans MS" w:hAnsi="Comic Sans MS" w:cs="Comic Sans MS"/>
          <w:b/>
          <w:bCs/>
        </w:rPr>
        <w:t>Pilates</w:t>
      </w:r>
      <w:proofErr w:type="spellEnd"/>
      <w:r>
        <w:rPr>
          <w:rFonts w:ascii="Comic Sans MS" w:hAnsi="Comic Sans MS" w:cs="Comic Sans MS"/>
          <w:b/>
          <w:bCs/>
        </w:rPr>
        <w:t xml:space="preserve"> (cours de travail des muscles profond), et une salle de cours divers.</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Le Centre compte plusieurs partenaires dont les entreprises web simplificateur, guide touristique de Carcassonne, Cap tandem parachutisme, paysagiste, et Coaching.</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Le centre accueille actuellement 491 abonnées qui peuvent bénéficier de services divers comme:</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Un coaching personnalisé, avec des programmes personnalisés (adapté à une pathologie, un complexe, un objectif) ainsi que des coaches toujours présents pour apporter un soutien et/ou un conseil.</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 Des cours collectifs </w:t>
      </w:r>
      <w:proofErr w:type="gramStart"/>
      <w:r>
        <w:rPr>
          <w:rFonts w:ascii="Comic Sans MS" w:hAnsi="Comic Sans MS" w:cs="Comic Sans MS"/>
          <w:b/>
          <w:bCs/>
        </w:rPr>
        <w:t>crées</w:t>
      </w:r>
      <w:proofErr w:type="gramEnd"/>
      <w:r>
        <w:rPr>
          <w:rFonts w:ascii="Comic Sans MS" w:hAnsi="Comic Sans MS" w:cs="Comic Sans MS"/>
          <w:b/>
          <w:bCs/>
        </w:rPr>
        <w:t xml:space="preserve"> par le club, auquel viennent s’ajouter des nouveaux cours apportés par la franchise “Les Mills” à laquelle le club vient juste d’adhérer.</w:t>
      </w: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lastRenderedPageBreak/>
        <w:t>- Pour un supplément, les adhérents peuvent avoir accès à des “</w:t>
      </w:r>
      <w:proofErr w:type="spellStart"/>
      <w:r>
        <w:rPr>
          <w:rFonts w:ascii="Comic Sans MS" w:hAnsi="Comic Sans MS" w:cs="Comic Sans MS"/>
          <w:b/>
          <w:bCs/>
        </w:rPr>
        <w:t>personnal</w:t>
      </w:r>
      <w:proofErr w:type="spellEnd"/>
      <w:r>
        <w:rPr>
          <w:rFonts w:ascii="Comic Sans MS" w:hAnsi="Comic Sans MS" w:cs="Comic Sans MS"/>
          <w:b/>
          <w:bCs/>
        </w:rPr>
        <w:t xml:space="preserve"> training”. (Une heure d'entraînement pendant laquelle le dirigeant du club ne s’occupe que d’une personne ou d’un petit groupe.)</w:t>
      </w: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Au vue de l’évolution de son entreprise, Monsieur DUPONT pense déménager son activité dans la nouvelle zone industrielle, dans un local plus grand que celui d’aujourd’hui, de 1 600 m². Dans ce nouveau local, en dehors des trois salles de musculation et de fitness,  il compte faire construire une piscine afin de proposer à ses adhérents des sports aquatiques (aquagym…) et une salle de danse pour développer cette activité. Pour cela, bien entendu, il sera nécessaire de renforcer l’équipe des coaches et des conseillers vente (pour les abonnements, matériels de musculation et vêtements sportifs). </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Aussi, il convoque ses collaborateurs pour leur faire part de ce nouveau projet et leur demande d’étudier des solutions de réorganisation des activités par coaches, envisager des formations pour le personnel existant et  réaménager les horaires de travail tout en tenant  compte de l’embauche de deux nouveaux coaches  et d’un conseiller vente supplémentaire, à temps complet ou partiel. Cela reste à déterminer.</w:t>
      </w:r>
    </w:p>
    <w:p w:rsidR="003220F8" w:rsidRDefault="003220F8">
      <w:pPr>
        <w:pStyle w:val="normal0"/>
        <w:widowControl w:val="0"/>
        <w:jc w:val="both"/>
      </w:pP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3220F8" w:rsidRPr="005C1BCE">
        <w:tc>
          <w:tcPr>
            <w:tcW w:w="9360" w:type="dxa"/>
            <w:tcMar>
              <w:top w:w="100" w:type="dxa"/>
              <w:left w:w="100" w:type="dxa"/>
              <w:bottom w:w="100" w:type="dxa"/>
              <w:right w:w="100" w:type="dxa"/>
            </w:tcMar>
          </w:tcPr>
          <w:p w:rsidR="003220F8" w:rsidRDefault="003220F8">
            <w:pPr>
              <w:pStyle w:val="normal0"/>
              <w:widowControl w:val="0"/>
              <w:jc w:val="both"/>
            </w:pPr>
            <w:r>
              <w:rPr>
                <w:rFonts w:ascii="Comic Sans MS" w:hAnsi="Comic Sans MS" w:cs="Comic Sans MS"/>
                <w:b/>
                <w:bCs/>
                <w:u w:val="single"/>
              </w:rPr>
              <w:t>Votre mission:</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Proposez au directeur des solutions pour la réalisation de ce nouveau projet.</w:t>
            </w:r>
          </w:p>
        </w:tc>
      </w:tr>
    </w:tbl>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rPr>
          <w:rFonts w:ascii="Comic Sans MS" w:hAnsi="Comic Sans MS" w:cs="Comic Sans MS"/>
          <w:b/>
          <w:bCs/>
          <w:u w:val="single"/>
        </w:rPr>
      </w:pPr>
      <w:r>
        <w:rPr>
          <w:rFonts w:ascii="Comic Sans MS" w:hAnsi="Comic Sans MS" w:cs="Comic Sans MS"/>
          <w:b/>
          <w:bCs/>
          <w:u w:val="single"/>
        </w:rPr>
        <w:lastRenderedPageBreak/>
        <w:t xml:space="preserve">ANNEXE 1 </w:t>
      </w:r>
    </w:p>
    <w:p w:rsidR="003220F8" w:rsidRPr="005B05A4" w:rsidRDefault="00885E12">
      <w:pPr>
        <w:pStyle w:val="normal0"/>
        <w:widowControl w:val="0"/>
        <w:jc w:val="both"/>
        <w:rPr>
          <w:rFonts w:ascii="Comic Sans MS" w:hAnsi="Comic Sans MS" w:cs="Comic Sans MS"/>
          <w:b/>
          <w:bCs/>
          <w:u w:val="single"/>
        </w:rPr>
      </w:pPr>
      <w:r w:rsidRPr="00885E12">
        <w:rPr>
          <w:rFonts w:ascii="Comic Sans MS" w:hAnsi="Comic Sans MS" w:cs="Comic Sans MS"/>
          <w:b/>
          <w:bCs/>
          <w:u w:val="single"/>
        </w:rPr>
        <w:pict>
          <v:shape id="_x0000_i1025" type="#_x0000_t75" style="width:540pt;height:378pt">
            <v:imagedata r:id="rId8" o:title=""/>
          </v:shape>
        </w:pict>
      </w:r>
    </w:p>
    <w:p w:rsidR="003220F8" w:rsidRDefault="003220F8">
      <w:pPr>
        <w:pStyle w:val="normal0"/>
        <w:widowControl w:val="0"/>
        <w:jc w:val="both"/>
        <w:rPr>
          <w:rFonts w:ascii="Comic Sans MS" w:hAnsi="Comic Sans MS" w:cs="Comic Sans MS"/>
          <w:b/>
          <w:bCs/>
          <w:u w:val="single"/>
        </w:rPr>
      </w:pPr>
      <w:r>
        <w:rPr>
          <w:rFonts w:ascii="Comic Sans MS" w:hAnsi="Comic Sans MS" w:cs="Comic Sans MS"/>
          <w:b/>
          <w:bCs/>
          <w:u w:val="single"/>
        </w:rPr>
        <w:br w:type="page"/>
      </w:r>
    </w:p>
    <w:p w:rsidR="003220F8" w:rsidRDefault="003220F8">
      <w:pPr>
        <w:pStyle w:val="normal0"/>
        <w:widowControl w:val="0"/>
        <w:jc w:val="both"/>
      </w:pPr>
      <w:r>
        <w:rPr>
          <w:rFonts w:ascii="Comic Sans MS" w:hAnsi="Comic Sans MS" w:cs="Comic Sans MS"/>
          <w:b/>
          <w:bCs/>
          <w:u w:val="single"/>
        </w:rPr>
        <w:t xml:space="preserve">ANNEXE 2 </w:t>
      </w:r>
    </w:p>
    <w:p w:rsidR="003220F8" w:rsidRDefault="003220F8">
      <w:pPr>
        <w:pStyle w:val="normal0"/>
        <w:widowControl w:val="0"/>
        <w:jc w:val="both"/>
      </w:pPr>
    </w:p>
    <w:p w:rsidR="003220F8" w:rsidRPr="0023056F" w:rsidRDefault="003220F8" w:rsidP="0023056F">
      <w:pPr>
        <w:pStyle w:val="normal0"/>
        <w:widowControl w:val="0"/>
        <w:jc w:val="center"/>
      </w:pPr>
      <w:r w:rsidRPr="0023056F">
        <w:rPr>
          <w:rFonts w:ascii="Comic Sans MS" w:hAnsi="Comic Sans MS" w:cs="Comic Sans MS"/>
          <w:b/>
          <w:bCs/>
        </w:rPr>
        <w:t>INFOS PRATIQUES</w:t>
      </w:r>
    </w:p>
    <w:p w:rsidR="003220F8" w:rsidRDefault="003220F8" w:rsidP="0023056F">
      <w:pPr>
        <w:pStyle w:val="Titre3"/>
        <w:widowControl w:val="0"/>
        <w:spacing w:after="120"/>
        <w:contextualSpacing w:val="0"/>
        <w:jc w:val="both"/>
        <w:rPr>
          <w:highlight w:val="white"/>
          <w:u w:val="single"/>
        </w:rPr>
      </w:pPr>
      <w:bookmarkStart w:id="0" w:name="h.z0dg2mf74mnw" w:colFirst="0" w:colLast="0"/>
      <w:bookmarkEnd w:id="0"/>
    </w:p>
    <w:p w:rsidR="003220F8" w:rsidRDefault="003220F8" w:rsidP="0023056F">
      <w:pPr>
        <w:pStyle w:val="Titre3"/>
        <w:widowControl w:val="0"/>
        <w:spacing w:after="120"/>
        <w:contextualSpacing w:val="0"/>
        <w:jc w:val="both"/>
        <w:rPr>
          <w:highlight w:val="white"/>
          <w:u w:val="single"/>
        </w:rPr>
      </w:pPr>
    </w:p>
    <w:p w:rsidR="003220F8" w:rsidRDefault="003220F8" w:rsidP="0023056F">
      <w:pPr>
        <w:pStyle w:val="Titre3"/>
        <w:widowControl w:val="0"/>
        <w:spacing w:after="120"/>
        <w:contextualSpacing w:val="0"/>
        <w:jc w:val="both"/>
      </w:pPr>
      <w:r w:rsidRPr="0023056F">
        <w:rPr>
          <w:highlight w:val="white"/>
          <w:u w:val="single"/>
        </w:rPr>
        <w:t>Horaires d'ouverture</w:t>
      </w:r>
      <w:r w:rsidRPr="0023056F">
        <w:rPr>
          <w:highlight w:val="white"/>
        </w:rPr>
        <w:t>:</w:t>
      </w:r>
      <w:r>
        <w:t xml:space="preserve"> Du lundi au vendredi de 9 h à 21 h, le samedi de 9 h à 13 h.</w:t>
      </w:r>
    </w:p>
    <w:p w:rsidR="003220F8" w:rsidRDefault="003220F8">
      <w:pPr>
        <w:pStyle w:val="normal0"/>
      </w:pPr>
    </w:p>
    <w:p w:rsidR="003220F8" w:rsidRDefault="003220F8">
      <w:pPr>
        <w:pStyle w:val="normal0"/>
      </w:pPr>
      <w:r>
        <w:rPr>
          <w:rFonts w:ascii="Comic Sans MS" w:hAnsi="Comic Sans MS" w:cs="Comic Sans MS"/>
          <w:b/>
          <w:bCs/>
        </w:rPr>
        <w:t>Un bar vous permettra de vous détendre après un cours et de discuter avec d’autres membres du club. Nous vous y servirons un café ou un jus de fruits dans une ambiance très conviviale.</w:t>
      </w:r>
    </w:p>
    <w:p w:rsidR="003220F8" w:rsidRDefault="003220F8">
      <w:pPr>
        <w:pStyle w:val="normal0"/>
      </w:pPr>
    </w:p>
    <w:p w:rsidR="003220F8" w:rsidRDefault="003220F8">
      <w:pPr>
        <w:pStyle w:val="normal0"/>
      </w:pPr>
      <w:r>
        <w:rPr>
          <w:rFonts w:ascii="Comic Sans MS" w:hAnsi="Comic Sans MS" w:cs="Comic Sans MS"/>
          <w:b/>
          <w:bCs/>
        </w:rPr>
        <w:t xml:space="preserve">Dans notre boutique, des tee-shirts, des joggings, des serviettes portant le logo du club sont en vente. </w:t>
      </w:r>
    </w:p>
    <w:p w:rsidR="003220F8" w:rsidRDefault="003220F8">
      <w:pPr>
        <w:pStyle w:val="normal0"/>
      </w:pPr>
    </w:p>
    <w:p w:rsidR="003220F8" w:rsidRDefault="003220F8">
      <w:pPr>
        <w:pStyle w:val="normal0"/>
      </w:pPr>
      <w:r>
        <w:rPr>
          <w:rFonts w:ascii="Comic Sans MS" w:hAnsi="Comic Sans MS" w:cs="Comic Sans MS"/>
          <w:b/>
          <w:bCs/>
        </w:rPr>
        <w:t>En cas de parrainage, le club offre des cadeaux à choisir à la boutique.</w:t>
      </w:r>
    </w:p>
    <w:p w:rsidR="003220F8" w:rsidRDefault="003220F8">
      <w:pPr>
        <w:pStyle w:val="normal0"/>
      </w:pPr>
    </w:p>
    <w:p w:rsidR="003220F8" w:rsidRDefault="003220F8">
      <w:pPr>
        <w:pStyle w:val="normal0"/>
      </w:pPr>
    </w:p>
    <w:p w:rsidR="003220F8" w:rsidRDefault="003220F8">
      <w:pPr>
        <w:pStyle w:val="normal0"/>
        <w:widowControl w:val="0"/>
        <w:spacing w:after="220"/>
        <w:jc w:val="both"/>
      </w:pPr>
    </w:p>
    <w:p w:rsidR="003220F8" w:rsidRPr="00346D32" w:rsidRDefault="003220F8" w:rsidP="00346D32">
      <w:pPr>
        <w:pStyle w:val="normal0"/>
        <w:rPr>
          <w:b/>
          <w:bCs/>
          <w:u w:val="single"/>
        </w:rPr>
      </w:pPr>
      <w:r>
        <w:br w:type="page"/>
      </w:r>
      <w:r w:rsidRPr="00346D32">
        <w:rPr>
          <w:b/>
          <w:bCs/>
          <w:u w:val="single"/>
        </w:rPr>
        <w:t>A</w:t>
      </w:r>
      <w:r w:rsidRPr="00346D32">
        <w:rPr>
          <w:rFonts w:ascii="Comic Sans MS" w:hAnsi="Comic Sans MS" w:cs="Comic Sans MS"/>
          <w:b/>
          <w:bCs/>
          <w:highlight w:val="white"/>
          <w:u w:val="single"/>
        </w:rPr>
        <w:t>NNEXE 3</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L’abonnement </w:t>
      </w:r>
      <w:proofErr w:type="spellStart"/>
      <w:r>
        <w:rPr>
          <w:rFonts w:ascii="Comic Sans MS" w:hAnsi="Comic Sans MS" w:cs="Comic Sans MS"/>
          <w:b/>
          <w:bCs/>
        </w:rPr>
        <w:t>Pas’Form</w:t>
      </w:r>
      <w:proofErr w:type="spellEnd"/>
      <w:r>
        <w:rPr>
          <w:rFonts w:ascii="Comic Sans MS" w:hAnsi="Comic Sans MS" w:cs="Comic Sans MS"/>
          <w:b/>
          <w:bCs/>
        </w:rPr>
        <w:t xml:space="preserve"> Liberté c’est : </w:t>
      </w:r>
    </w:p>
    <w:p w:rsidR="003220F8" w:rsidRDefault="003220F8">
      <w:pPr>
        <w:pStyle w:val="normal0"/>
        <w:widowControl w:val="0"/>
        <w:jc w:val="both"/>
      </w:pPr>
    </w:p>
    <w:p w:rsidR="003220F8" w:rsidRDefault="003220F8">
      <w:pPr>
        <w:pStyle w:val="normal0"/>
        <w:widowControl w:val="0"/>
        <w:numPr>
          <w:ilvl w:val="0"/>
          <w:numId w:val="1"/>
        </w:numPr>
        <w:ind w:hanging="359"/>
        <w:contextualSpacing/>
        <w:jc w:val="both"/>
        <w:rPr>
          <w:rFonts w:ascii="Comic Sans MS" w:hAnsi="Comic Sans MS" w:cs="Comic Sans MS"/>
          <w:b/>
          <w:bCs/>
        </w:rPr>
      </w:pPr>
      <w:r>
        <w:rPr>
          <w:rFonts w:ascii="Comic Sans MS" w:hAnsi="Comic Sans MS" w:cs="Comic Sans MS"/>
          <w:b/>
          <w:bCs/>
        </w:rPr>
        <w:t>un abonnement sans engagement de durée</w:t>
      </w:r>
    </w:p>
    <w:p w:rsidR="003220F8" w:rsidRDefault="003220F8">
      <w:pPr>
        <w:pStyle w:val="normal0"/>
        <w:widowControl w:val="0"/>
        <w:numPr>
          <w:ilvl w:val="0"/>
          <w:numId w:val="1"/>
        </w:numPr>
        <w:ind w:hanging="359"/>
        <w:contextualSpacing/>
        <w:jc w:val="both"/>
        <w:rPr>
          <w:rFonts w:ascii="Comic Sans MS" w:hAnsi="Comic Sans MS" w:cs="Comic Sans MS"/>
          <w:b/>
          <w:bCs/>
        </w:rPr>
      </w:pPr>
      <w:r>
        <w:rPr>
          <w:rFonts w:ascii="Comic Sans MS" w:hAnsi="Comic Sans MS" w:cs="Comic Sans MS"/>
          <w:b/>
          <w:bCs/>
        </w:rPr>
        <w:t>un paiement mensualisé : le paiement est mensuel, sans frais, tant que l’abonnement n’est pas résilié.</w:t>
      </w:r>
    </w:p>
    <w:p w:rsidR="003220F8" w:rsidRDefault="003220F8">
      <w:pPr>
        <w:pStyle w:val="normal0"/>
        <w:widowControl w:val="0"/>
        <w:numPr>
          <w:ilvl w:val="0"/>
          <w:numId w:val="1"/>
        </w:numPr>
        <w:ind w:hanging="359"/>
        <w:contextualSpacing/>
        <w:jc w:val="both"/>
        <w:rPr>
          <w:rFonts w:ascii="Comic Sans MS" w:hAnsi="Comic Sans MS" w:cs="Comic Sans MS"/>
          <w:b/>
          <w:bCs/>
        </w:rPr>
      </w:pPr>
      <w:r>
        <w:rPr>
          <w:rFonts w:ascii="Comic Sans MS" w:hAnsi="Comic Sans MS" w:cs="Comic Sans MS"/>
          <w:b/>
          <w:bCs/>
        </w:rPr>
        <w:t>Un prix garanti durant toute l’inscription.</w:t>
      </w:r>
    </w:p>
    <w:p w:rsidR="003220F8" w:rsidRDefault="003220F8">
      <w:pPr>
        <w:pStyle w:val="normal0"/>
        <w:widowControl w:val="0"/>
        <w:numPr>
          <w:ilvl w:val="0"/>
          <w:numId w:val="1"/>
        </w:numPr>
        <w:ind w:hanging="359"/>
        <w:contextualSpacing/>
        <w:jc w:val="both"/>
        <w:rPr>
          <w:rFonts w:ascii="Comic Sans MS" w:hAnsi="Comic Sans MS" w:cs="Comic Sans MS"/>
          <w:b/>
          <w:bCs/>
        </w:rPr>
      </w:pPr>
      <w:r>
        <w:rPr>
          <w:rFonts w:ascii="Comic Sans MS" w:hAnsi="Comic Sans MS" w:cs="Comic Sans MS"/>
          <w:b/>
          <w:bCs/>
        </w:rPr>
        <w:t>Un abonnement résiliable à tout moment et sans frais.</w:t>
      </w:r>
    </w:p>
    <w:p w:rsidR="003220F8" w:rsidRDefault="003220F8">
      <w:pPr>
        <w:pStyle w:val="normal0"/>
        <w:widowControl w:val="0"/>
        <w:jc w:val="both"/>
      </w:pPr>
    </w:p>
    <w:p w:rsidR="003220F8" w:rsidRDefault="003220F8">
      <w:pPr>
        <w:pStyle w:val="normal0"/>
        <w:widowControl w:val="0"/>
        <w:jc w:val="both"/>
      </w:pPr>
    </w:p>
    <w:p w:rsidR="003220F8" w:rsidRDefault="003220F8">
      <w:pPr>
        <w:pStyle w:val="normal0"/>
        <w:widowControl w:val="0"/>
        <w:jc w:val="both"/>
      </w:pPr>
    </w:p>
    <w:p w:rsidR="003220F8" w:rsidRDefault="003220F8" w:rsidP="00346D32">
      <w:pPr>
        <w:pStyle w:val="normal0"/>
      </w:pPr>
      <w:r>
        <w:br w:type="page"/>
      </w:r>
      <w:r w:rsidRPr="004B7C59">
        <w:rPr>
          <w:b/>
          <w:bCs/>
          <w:u w:val="single"/>
        </w:rPr>
        <w:t>ANNEXE 4</w:t>
      </w:r>
    </w:p>
    <w:p w:rsidR="003220F8" w:rsidRDefault="003220F8" w:rsidP="00346D32">
      <w:pPr>
        <w:pStyle w:val="normal0"/>
        <w:rPr>
          <w:rFonts w:ascii="Comic Sans MS" w:hAnsi="Comic Sans MS" w:cs="Comic Sans MS"/>
          <w:b/>
          <w:bCs/>
          <w:u w:val="single"/>
        </w:rPr>
      </w:pPr>
    </w:p>
    <w:p w:rsidR="003220F8" w:rsidRDefault="00885E12" w:rsidP="002767B1">
      <w:pPr>
        <w:pStyle w:val="normal0"/>
        <w:widowControl w:val="0"/>
      </w:pPr>
      <w:r>
        <w:rPr>
          <w:noProof/>
        </w:rPr>
        <w:pict>
          <v:shape id="_x0000_s1027" type="#_x0000_t75" style="position:absolute;margin-left:153pt;margin-top:0;width:177.75pt;height:142.5pt;z-index:251659264;visibility:visible;mso-wrap-distance-top:9pt;mso-wrap-distance-bottom:9pt;mso-position-horizontal-relative:margin" o:allowoverlap="f">
            <v:imagedata r:id="rId7" o:title=""/>
            <w10:wrap type="topAndBottom" anchorx="margin"/>
          </v:shape>
        </w:pict>
      </w: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Nom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proofErr w:type="spellStart"/>
            <w:r>
              <w:rPr>
                <w:rFonts w:ascii="Comic Sans MS" w:hAnsi="Comic Sans MS" w:cs="Comic Sans MS"/>
                <w:b/>
                <w:bCs/>
              </w:rPr>
              <w:t>Gymework</w:t>
            </w:r>
            <w:proofErr w:type="spellEnd"/>
            <w:r>
              <w:rPr>
                <w:rFonts w:ascii="Comic Sans MS" w:hAnsi="Comic Sans MS" w:cs="Comic Sans MS"/>
                <w:b/>
                <w:bCs/>
              </w:rPr>
              <w:t xml:space="preserve"> SARL </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Adresse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7 rue Rémusat 11000 Carcassonne</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Numéro téléphone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04.68.71.15.02</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Numéro Siret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438.667.933.00017</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Nombre de salariés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5</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Capital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53.400€</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Chiffre d’affaires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281.400€</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Nature de l’activité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 xml:space="preserve">Remise en forme </w:t>
            </w:r>
          </w:p>
        </w:tc>
      </w:tr>
      <w:tr w:rsidR="003220F8" w:rsidRPr="006244AE">
        <w:tc>
          <w:tcPr>
            <w:tcW w:w="4680" w:type="dxa"/>
            <w:tcMar>
              <w:top w:w="100" w:type="dxa"/>
              <w:left w:w="100" w:type="dxa"/>
              <w:bottom w:w="100" w:type="dxa"/>
              <w:right w:w="100" w:type="dxa"/>
            </w:tcMar>
          </w:tcPr>
          <w:p w:rsidR="003220F8" w:rsidRDefault="003220F8" w:rsidP="0009176D">
            <w:pPr>
              <w:pStyle w:val="normal0"/>
              <w:widowControl w:val="0"/>
              <w:spacing w:line="240" w:lineRule="auto"/>
              <w:jc w:val="center"/>
            </w:pPr>
            <w:r>
              <w:rPr>
                <w:rFonts w:ascii="Comic Sans MS" w:hAnsi="Comic Sans MS" w:cs="Comic Sans MS"/>
                <w:b/>
                <w:bCs/>
              </w:rPr>
              <w:t>Nombre d’adhérents :</w:t>
            </w:r>
          </w:p>
        </w:tc>
        <w:tc>
          <w:tcPr>
            <w:tcW w:w="4680" w:type="dxa"/>
            <w:tcMar>
              <w:top w:w="100" w:type="dxa"/>
              <w:left w:w="100" w:type="dxa"/>
              <w:bottom w:w="100" w:type="dxa"/>
              <w:right w:w="100" w:type="dxa"/>
            </w:tcMar>
          </w:tcPr>
          <w:p w:rsidR="003220F8" w:rsidRDefault="003220F8" w:rsidP="0009176D">
            <w:pPr>
              <w:pStyle w:val="normal0"/>
              <w:widowControl w:val="0"/>
              <w:spacing w:line="240" w:lineRule="auto"/>
            </w:pPr>
            <w:r>
              <w:rPr>
                <w:rFonts w:ascii="Comic Sans MS" w:hAnsi="Comic Sans MS" w:cs="Comic Sans MS"/>
                <w:b/>
                <w:bCs/>
              </w:rPr>
              <w:t>491</w:t>
            </w:r>
          </w:p>
        </w:tc>
      </w:tr>
    </w:tbl>
    <w:p w:rsidR="003220F8" w:rsidRDefault="003220F8" w:rsidP="002767B1">
      <w:pPr>
        <w:pStyle w:val="normal0"/>
        <w:widowControl w:val="0"/>
      </w:pPr>
    </w:p>
    <w:p w:rsidR="003220F8" w:rsidRDefault="003220F8" w:rsidP="002767B1">
      <w:pPr>
        <w:pStyle w:val="normal0"/>
        <w:widowControl w:val="0"/>
      </w:pPr>
    </w:p>
    <w:p w:rsidR="003220F8" w:rsidRDefault="003220F8" w:rsidP="002767B1">
      <w:pPr>
        <w:pStyle w:val="normal0"/>
        <w:widowControl w:val="0"/>
      </w:pPr>
    </w:p>
    <w:p w:rsidR="003220F8" w:rsidRDefault="003220F8" w:rsidP="002767B1">
      <w:pPr>
        <w:pStyle w:val="normal0"/>
        <w:widowControl w:val="0"/>
      </w:pPr>
    </w:p>
    <w:p w:rsidR="003220F8" w:rsidRDefault="003220F8" w:rsidP="002767B1">
      <w:pPr>
        <w:pStyle w:val="normal0"/>
        <w:widowControl w:val="0"/>
      </w:pPr>
    </w:p>
    <w:p w:rsidR="003220F8" w:rsidRDefault="003220F8" w:rsidP="00346D32">
      <w:pPr>
        <w:pStyle w:val="normal0"/>
      </w:pPr>
      <w:r>
        <w:rPr>
          <w:rFonts w:ascii="Comic Sans MS" w:hAnsi="Comic Sans MS" w:cs="Comic Sans MS"/>
          <w:b/>
          <w:bCs/>
          <w:u w:val="single"/>
        </w:rPr>
        <w:br w:type="page"/>
        <w:t xml:space="preserve">ANNEXE 5 </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u w:val="single"/>
        </w:rPr>
        <w:t>Les missions :</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Mme </w:t>
      </w:r>
      <w:proofErr w:type="spellStart"/>
      <w:r>
        <w:rPr>
          <w:rFonts w:ascii="Comic Sans MS" w:hAnsi="Comic Sans MS" w:cs="Comic Sans MS"/>
          <w:b/>
          <w:bCs/>
        </w:rPr>
        <w:t>PISTO</w:t>
      </w:r>
      <w:proofErr w:type="spellEnd"/>
      <w:r>
        <w:rPr>
          <w:rFonts w:ascii="Comic Sans MS" w:hAnsi="Comic Sans MS" w:cs="Comic Sans MS"/>
          <w:b/>
          <w:bCs/>
        </w:rPr>
        <w:t xml:space="preserve"> : comptable et conseillère vente</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M. DUPONT : Directeur et </w:t>
      </w:r>
      <w:proofErr w:type="spellStart"/>
      <w:r>
        <w:rPr>
          <w:rFonts w:ascii="Comic Sans MS" w:hAnsi="Comic Sans MS" w:cs="Comic Sans MS"/>
          <w:b/>
          <w:bCs/>
        </w:rPr>
        <w:t>Personnal</w:t>
      </w:r>
      <w:proofErr w:type="spellEnd"/>
      <w:r>
        <w:rPr>
          <w:rFonts w:ascii="Comic Sans MS" w:hAnsi="Comic Sans MS" w:cs="Comic Sans MS"/>
          <w:b/>
          <w:bCs/>
        </w:rPr>
        <w:t xml:space="preserve"> trainer</w:t>
      </w:r>
    </w:p>
    <w:p w:rsidR="003220F8" w:rsidRDefault="003220F8">
      <w:pPr>
        <w:pStyle w:val="normal0"/>
        <w:widowControl w:val="0"/>
        <w:jc w:val="both"/>
      </w:pPr>
    </w:p>
    <w:p w:rsidR="003220F8" w:rsidRDefault="003220F8">
      <w:pPr>
        <w:pStyle w:val="normal0"/>
        <w:widowControl w:val="0"/>
        <w:jc w:val="both"/>
      </w:pPr>
      <w:r>
        <w:rPr>
          <w:rFonts w:ascii="Comic Sans MS" w:hAnsi="Comic Sans MS" w:cs="Comic Sans MS"/>
          <w:b/>
          <w:bCs/>
        </w:rPr>
        <w:t xml:space="preserve">M. ANDRIEU : suivi plateau, body </w:t>
      </w:r>
      <w:proofErr w:type="spellStart"/>
      <w:r>
        <w:rPr>
          <w:rFonts w:ascii="Comic Sans MS" w:hAnsi="Comic Sans MS" w:cs="Comic Sans MS"/>
          <w:b/>
          <w:bCs/>
        </w:rPr>
        <w:t>Pump</w:t>
      </w:r>
      <w:proofErr w:type="spellEnd"/>
      <w:r>
        <w:rPr>
          <w:rFonts w:ascii="Comic Sans MS" w:hAnsi="Comic Sans MS" w:cs="Comic Sans MS"/>
          <w:b/>
          <w:bCs/>
        </w:rPr>
        <w:t xml:space="preserve">, Body Combat, </w:t>
      </w:r>
      <w:proofErr w:type="spellStart"/>
      <w:r>
        <w:rPr>
          <w:rFonts w:ascii="Comic Sans MS" w:hAnsi="Comic Sans MS" w:cs="Comic Sans MS"/>
          <w:b/>
          <w:bCs/>
        </w:rPr>
        <w:t>CxWorx</w:t>
      </w:r>
      <w:proofErr w:type="spellEnd"/>
      <w:r>
        <w:rPr>
          <w:rFonts w:ascii="Comic Sans MS" w:hAnsi="Comic Sans MS" w:cs="Comic Sans MS"/>
          <w:b/>
          <w:bCs/>
        </w:rPr>
        <w:t xml:space="preserve">, </w:t>
      </w:r>
      <w:proofErr w:type="spellStart"/>
      <w:r>
        <w:rPr>
          <w:rFonts w:ascii="Comic Sans MS" w:hAnsi="Comic Sans MS" w:cs="Comic Sans MS"/>
          <w:b/>
          <w:bCs/>
        </w:rPr>
        <w:t>Spinning</w:t>
      </w:r>
      <w:proofErr w:type="spellEnd"/>
      <w:r>
        <w:rPr>
          <w:rFonts w:ascii="Comic Sans MS" w:hAnsi="Comic Sans MS" w:cs="Comic Sans MS"/>
          <w:b/>
          <w:bCs/>
        </w:rPr>
        <w:t xml:space="preserve">, </w:t>
      </w:r>
      <w:proofErr w:type="spellStart"/>
      <w:r>
        <w:rPr>
          <w:rFonts w:ascii="Comic Sans MS" w:hAnsi="Comic Sans MS" w:cs="Comic Sans MS"/>
          <w:b/>
          <w:bCs/>
        </w:rPr>
        <w:t>Pilates</w:t>
      </w:r>
      <w:proofErr w:type="spellEnd"/>
      <w:r>
        <w:rPr>
          <w:rFonts w:ascii="Comic Sans MS" w:hAnsi="Comic Sans MS" w:cs="Comic Sans MS"/>
          <w:b/>
          <w:bCs/>
        </w:rPr>
        <w:t xml:space="preserve">, </w:t>
      </w:r>
      <w:proofErr w:type="spellStart"/>
      <w:r>
        <w:rPr>
          <w:rFonts w:ascii="Comic Sans MS" w:hAnsi="Comic Sans MS" w:cs="Comic Sans MS"/>
          <w:b/>
          <w:bCs/>
        </w:rPr>
        <w:t>Step</w:t>
      </w:r>
      <w:proofErr w:type="spellEnd"/>
    </w:p>
    <w:p w:rsidR="003220F8" w:rsidRDefault="003220F8">
      <w:pPr>
        <w:pStyle w:val="normal0"/>
        <w:widowControl w:val="0"/>
        <w:jc w:val="both"/>
      </w:pPr>
    </w:p>
    <w:p w:rsidR="003220F8" w:rsidRDefault="003220F8">
      <w:pPr>
        <w:pStyle w:val="normal0"/>
        <w:widowControl w:val="0"/>
        <w:jc w:val="both"/>
      </w:pPr>
      <w:proofErr w:type="spellStart"/>
      <w:r>
        <w:rPr>
          <w:rFonts w:ascii="Comic Sans MS" w:hAnsi="Comic Sans MS" w:cs="Comic Sans MS"/>
          <w:b/>
          <w:bCs/>
        </w:rPr>
        <w:t>Mle</w:t>
      </w:r>
      <w:proofErr w:type="spellEnd"/>
      <w:r>
        <w:rPr>
          <w:rFonts w:ascii="Comic Sans MS" w:hAnsi="Comic Sans MS" w:cs="Comic Sans MS"/>
          <w:b/>
          <w:bCs/>
        </w:rPr>
        <w:t xml:space="preserve"> </w:t>
      </w:r>
      <w:proofErr w:type="spellStart"/>
      <w:r>
        <w:rPr>
          <w:rFonts w:ascii="Comic Sans MS" w:hAnsi="Comic Sans MS" w:cs="Comic Sans MS"/>
          <w:b/>
          <w:bCs/>
        </w:rPr>
        <w:t>DUFLO</w:t>
      </w:r>
      <w:proofErr w:type="spellEnd"/>
      <w:r>
        <w:rPr>
          <w:rFonts w:ascii="Comic Sans MS" w:hAnsi="Comic Sans MS" w:cs="Comic Sans MS"/>
          <w:b/>
          <w:bCs/>
        </w:rPr>
        <w:t xml:space="preserve"> : </w:t>
      </w:r>
      <w:proofErr w:type="spellStart"/>
      <w:r>
        <w:rPr>
          <w:rFonts w:ascii="Comic Sans MS" w:hAnsi="Comic Sans MS" w:cs="Comic Sans MS"/>
          <w:b/>
          <w:bCs/>
        </w:rPr>
        <w:t>Zumba</w:t>
      </w:r>
      <w:proofErr w:type="spellEnd"/>
      <w:r>
        <w:rPr>
          <w:rFonts w:ascii="Comic Sans MS" w:hAnsi="Comic Sans MS" w:cs="Comic Sans MS"/>
          <w:b/>
          <w:bCs/>
        </w:rPr>
        <w:t xml:space="preserve">, </w:t>
      </w:r>
      <w:proofErr w:type="spellStart"/>
      <w:r>
        <w:rPr>
          <w:rFonts w:ascii="Comic Sans MS" w:hAnsi="Comic Sans MS" w:cs="Comic Sans MS"/>
          <w:b/>
          <w:bCs/>
        </w:rPr>
        <w:t>Step</w:t>
      </w:r>
      <w:proofErr w:type="spellEnd"/>
      <w:r>
        <w:rPr>
          <w:rFonts w:ascii="Comic Sans MS" w:hAnsi="Comic Sans MS" w:cs="Comic Sans MS"/>
          <w:b/>
          <w:bCs/>
        </w:rPr>
        <w:t xml:space="preserve">, Suivi plateau, </w:t>
      </w:r>
      <w:proofErr w:type="spellStart"/>
      <w:r>
        <w:rPr>
          <w:rFonts w:ascii="Comic Sans MS" w:hAnsi="Comic Sans MS" w:cs="Comic Sans MS"/>
          <w:b/>
          <w:bCs/>
        </w:rPr>
        <w:t>CxWorx</w:t>
      </w:r>
      <w:proofErr w:type="spellEnd"/>
      <w:r>
        <w:rPr>
          <w:rFonts w:ascii="Comic Sans MS" w:hAnsi="Comic Sans MS" w:cs="Comic Sans MS"/>
          <w:b/>
          <w:bCs/>
        </w:rPr>
        <w:t xml:space="preserve">, Body Combat, </w:t>
      </w:r>
      <w:proofErr w:type="spellStart"/>
      <w:r>
        <w:rPr>
          <w:rFonts w:ascii="Comic Sans MS" w:hAnsi="Comic Sans MS" w:cs="Comic Sans MS"/>
          <w:b/>
          <w:bCs/>
        </w:rPr>
        <w:t>Pilates</w:t>
      </w:r>
      <w:proofErr w:type="spellEnd"/>
    </w:p>
    <w:p w:rsidR="003220F8" w:rsidRDefault="003220F8">
      <w:pPr>
        <w:pStyle w:val="normal0"/>
        <w:widowControl w:val="0"/>
        <w:jc w:val="both"/>
      </w:pPr>
    </w:p>
    <w:p w:rsidR="003220F8" w:rsidRPr="00346D32" w:rsidRDefault="003220F8">
      <w:pPr>
        <w:pStyle w:val="normal0"/>
        <w:widowControl w:val="0"/>
        <w:jc w:val="both"/>
        <w:rPr>
          <w:lang w:val="en-GB"/>
        </w:rPr>
      </w:pPr>
      <w:r w:rsidRPr="00346D32">
        <w:rPr>
          <w:rFonts w:ascii="Comic Sans MS" w:hAnsi="Comic Sans MS" w:cs="Comic Sans MS"/>
          <w:b/>
          <w:bCs/>
          <w:lang w:val="en-GB"/>
        </w:rPr>
        <w:t xml:space="preserve">M. </w:t>
      </w:r>
      <w:proofErr w:type="gramStart"/>
      <w:r w:rsidRPr="00346D32">
        <w:rPr>
          <w:rFonts w:ascii="Comic Sans MS" w:hAnsi="Comic Sans MS" w:cs="Comic Sans MS"/>
          <w:b/>
          <w:bCs/>
          <w:lang w:val="en-GB"/>
        </w:rPr>
        <w:t>GUI :</w:t>
      </w:r>
      <w:proofErr w:type="gramEnd"/>
      <w:r w:rsidRPr="00346D32">
        <w:rPr>
          <w:rFonts w:ascii="Comic Sans MS" w:hAnsi="Comic Sans MS" w:cs="Comic Sans MS"/>
          <w:b/>
          <w:bCs/>
          <w:lang w:val="en-GB"/>
        </w:rPr>
        <w:t xml:space="preserve"> Spinning, Body Pump, </w:t>
      </w:r>
      <w:proofErr w:type="spellStart"/>
      <w:r w:rsidRPr="00346D32">
        <w:rPr>
          <w:rFonts w:ascii="Comic Sans MS" w:hAnsi="Comic Sans MS" w:cs="Comic Sans MS"/>
          <w:b/>
          <w:bCs/>
          <w:lang w:val="en-GB"/>
        </w:rPr>
        <w:t>CxWorx</w:t>
      </w:r>
      <w:proofErr w:type="spellEnd"/>
      <w:r w:rsidRPr="00346D32">
        <w:rPr>
          <w:rFonts w:ascii="Comic Sans MS" w:hAnsi="Comic Sans MS" w:cs="Comic Sans MS"/>
          <w:b/>
          <w:bCs/>
          <w:lang w:val="en-GB"/>
        </w:rPr>
        <w:t xml:space="preserve">, </w:t>
      </w:r>
      <w:proofErr w:type="spellStart"/>
      <w:r w:rsidRPr="00346D32">
        <w:rPr>
          <w:rFonts w:ascii="Comic Sans MS" w:hAnsi="Comic Sans MS" w:cs="Comic Sans MS"/>
          <w:b/>
          <w:bCs/>
          <w:lang w:val="en-GB"/>
        </w:rPr>
        <w:t>Suivi</w:t>
      </w:r>
      <w:proofErr w:type="spellEnd"/>
      <w:r w:rsidRPr="00346D32">
        <w:rPr>
          <w:rFonts w:ascii="Comic Sans MS" w:hAnsi="Comic Sans MS" w:cs="Comic Sans MS"/>
          <w:b/>
          <w:bCs/>
          <w:lang w:val="en-GB"/>
        </w:rPr>
        <w:t xml:space="preserve"> </w:t>
      </w:r>
      <w:r w:rsidRPr="00346D32">
        <w:rPr>
          <w:rFonts w:ascii="Comic Sans MS" w:hAnsi="Comic Sans MS" w:cs="Comic Sans MS"/>
          <w:b/>
          <w:bCs/>
          <w:u w:val="single"/>
          <w:lang w:val="en-GB"/>
        </w:rPr>
        <w:t>plateau, Step</w:t>
      </w:r>
    </w:p>
    <w:p w:rsidR="003220F8" w:rsidRPr="00346D32" w:rsidRDefault="003220F8">
      <w:pPr>
        <w:pStyle w:val="normal0"/>
        <w:widowControl w:val="0"/>
        <w:jc w:val="both"/>
        <w:rPr>
          <w:lang w:val="en-GB"/>
        </w:rPr>
      </w:pPr>
    </w:p>
    <w:p w:rsidR="003220F8" w:rsidRPr="00346D32" w:rsidRDefault="003220F8">
      <w:pPr>
        <w:pStyle w:val="normal0"/>
        <w:widowControl w:val="0"/>
        <w:jc w:val="both"/>
        <w:rPr>
          <w:lang w:val="en-GB"/>
        </w:rPr>
      </w:pPr>
    </w:p>
    <w:p w:rsidR="003220F8" w:rsidRDefault="003220F8" w:rsidP="00346D32">
      <w:pPr>
        <w:pStyle w:val="normal0"/>
      </w:pPr>
      <w:r w:rsidRPr="001E0A08">
        <w:rPr>
          <w:lang w:val="en-GB"/>
        </w:rPr>
        <w:br w:type="page"/>
      </w:r>
      <w:r>
        <w:rPr>
          <w:rFonts w:ascii="Comic Sans MS" w:hAnsi="Comic Sans MS" w:cs="Comic Sans MS"/>
          <w:b/>
          <w:bCs/>
          <w:u w:val="single"/>
        </w:rPr>
        <w:t>ANNEXE 6</w:t>
      </w:r>
    </w:p>
    <w:p w:rsidR="003220F8" w:rsidRDefault="003220F8">
      <w:pPr>
        <w:pStyle w:val="normal0"/>
        <w:widowControl w:val="0"/>
        <w:jc w:val="both"/>
      </w:pPr>
    </w:p>
    <w:p w:rsidR="003220F8" w:rsidRDefault="003220F8">
      <w:pPr>
        <w:pStyle w:val="normal0"/>
        <w:widowControl w:val="0"/>
        <w:jc w:val="center"/>
      </w:pPr>
      <w:r>
        <w:rPr>
          <w:rFonts w:ascii="Comic Sans MS" w:hAnsi="Comic Sans MS" w:cs="Comic Sans MS"/>
          <w:b/>
          <w:bCs/>
          <w:color w:val="FF0000"/>
        </w:rPr>
        <w:t>LES PLANNINGS DES ACTIVITÉS</w:t>
      </w:r>
    </w:p>
    <w:p w:rsidR="003220F8" w:rsidRDefault="003220F8">
      <w:pPr>
        <w:pStyle w:val="normal0"/>
        <w:widowControl w:val="0"/>
        <w:jc w:val="center"/>
      </w:pPr>
    </w:p>
    <w:p w:rsidR="003220F8" w:rsidRDefault="003220F8">
      <w:pPr>
        <w:pStyle w:val="normal0"/>
        <w:widowControl w:val="0"/>
        <w:jc w:val="center"/>
      </w:pPr>
    </w:p>
    <w:p w:rsidR="003220F8" w:rsidRDefault="00885E12">
      <w:pPr>
        <w:pStyle w:val="normal0"/>
        <w:widowControl w:val="0"/>
      </w:pPr>
      <w:r>
        <w:rPr>
          <w:noProof/>
        </w:rPr>
        <w:pict>
          <v:shape id="image01.png" o:spid="_x0000_i1026" type="#_x0000_t75" style="width:423.75pt;height:533.25pt;visibility:visible">
            <v:imagedata r:id="rId9" o:title=""/>
          </v:shape>
        </w:pict>
      </w:r>
    </w:p>
    <w:p w:rsidR="003220F8" w:rsidRDefault="003220F8">
      <w:pPr>
        <w:pStyle w:val="normal0"/>
        <w:widowControl w:val="0"/>
        <w:jc w:val="both"/>
      </w:pPr>
    </w:p>
    <w:sectPr w:rsidR="003220F8" w:rsidSect="0035285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F8" w:rsidRDefault="003220F8" w:rsidP="003220F8">
      <w:r>
        <w:separator/>
      </w:r>
    </w:p>
  </w:endnote>
  <w:endnote w:type="continuationSeparator" w:id="0">
    <w:p w:rsidR="003220F8" w:rsidRDefault="003220F8" w:rsidP="00322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8" w:rsidRDefault="00885E12" w:rsidP="00434F85">
    <w:pPr>
      <w:pStyle w:val="Pieddepage"/>
      <w:jc w:val="right"/>
    </w:pPr>
    <w:r>
      <w:rPr>
        <w:rStyle w:val="Numrodepage"/>
      </w:rPr>
      <w:fldChar w:fldCharType="begin"/>
    </w:r>
    <w:r w:rsidR="003220F8">
      <w:rPr>
        <w:rStyle w:val="Numrodepage"/>
      </w:rPr>
      <w:instrText xml:space="preserve"> PAGE </w:instrText>
    </w:r>
    <w:r>
      <w:rPr>
        <w:rStyle w:val="Numrodepage"/>
      </w:rPr>
      <w:fldChar w:fldCharType="separate"/>
    </w:r>
    <w:r w:rsidR="00DA3888">
      <w:rPr>
        <w:rStyle w:val="Numrodepage"/>
        <w:noProof/>
      </w:rPr>
      <w:t>3</w:t>
    </w:r>
    <w:r>
      <w:rPr>
        <w:rStyle w:val="Numrodepage"/>
      </w:rPr>
      <w:fldChar w:fldCharType="end"/>
    </w:r>
    <w:r w:rsidR="003220F8">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F8" w:rsidRDefault="003220F8" w:rsidP="003220F8">
      <w:r>
        <w:separator/>
      </w:r>
    </w:p>
  </w:footnote>
  <w:footnote w:type="continuationSeparator" w:id="0">
    <w:p w:rsidR="003220F8" w:rsidRDefault="003220F8" w:rsidP="00322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8" w:rsidRDefault="003220F8">
    <w:pPr>
      <w:pStyle w:val="En-tte"/>
    </w:pPr>
    <w:r>
      <w:t xml:space="preserve">Proposition de projet 2014 – Mme MAILLARD – </w:t>
    </w:r>
    <w:proofErr w:type="spellStart"/>
    <w:r>
      <w:t>LGT</w:t>
    </w:r>
    <w:proofErr w:type="spellEnd"/>
    <w:r>
      <w:t xml:space="preserve"> Paul Sabatier à Carcassonne</w:t>
    </w:r>
    <w:r w:rsidR="00DA3888">
      <w:tab/>
    </w:r>
    <w:r w:rsidR="00DA3888" w:rsidRPr="001771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7" type="#_x0000_t75" alt="logo CC.jpg" style="width:39.75pt;height:28.5pt;visibility:visible;mso-wrap-style:square">
          <v:imagedata r:id="rId1" o:title="logo CC"/>
        </v:shape>
      </w:pict>
    </w:r>
    <w:r w:rsidR="00DA3888">
      <w:t xml:space="preserve">            </w:t>
    </w:r>
    <w:r w:rsidR="00DA388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43C6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85D"/>
    <w:rsid w:val="0009176D"/>
    <w:rsid w:val="001E0A08"/>
    <w:rsid w:val="0023056F"/>
    <w:rsid w:val="002767B1"/>
    <w:rsid w:val="002E705B"/>
    <w:rsid w:val="00305B51"/>
    <w:rsid w:val="003220F8"/>
    <w:rsid w:val="00346D32"/>
    <w:rsid w:val="0035285D"/>
    <w:rsid w:val="00434F85"/>
    <w:rsid w:val="004B277E"/>
    <w:rsid w:val="004B7C59"/>
    <w:rsid w:val="005B05A4"/>
    <w:rsid w:val="005C1BCE"/>
    <w:rsid w:val="006244AE"/>
    <w:rsid w:val="00885E12"/>
    <w:rsid w:val="00A0477C"/>
    <w:rsid w:val="00B1160E"/>
    <w:rsid w:val="00B94871"/>
    <w:rsid w:val="00D0736D"/>
    <w:rsid w:val="00D26FE3"/>
    <w:rsid w:val="00D90EFE"/>
    <w:rsid w:val="00DA3888"/>
    <w:rsid w:val="00F951A8"/>
    <w:rsid w:val="00FE3E5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E3"/>
    <w:rPr>
      <w:rFonts w:cs="Calibri"/>
    </w:rPr>
  </w:style>
  <w:style w:type="paragraph" w:styleId="Titre1">
    <w:name w:val="heading 1"/>
    <w:basedOn w:val="normal0"/>
    <w:next w:val="normal0"/>
    <w:link w:val="Titre1Car"/>
    <w:uiPriority w:val="99"/>
    <w:qFormat/>
    <w:rsid w:val="0035285D"/>
    <w:pPr>
      <w:keepNext/>
      <w:keepLines/>
      <w:spacing w:before="200"/>
      <w:contextualSpacing/>
      <w:outlineLvl w:val="0"/>
    </w:pPr>
    <w:rPr>
      <w:rFonts w:ascii="Trebuchet MS" w:hAnsi="Trebuchet MS" w:cs="Trebuchet MS"/>
      <w:sz w:val="32"/>
      <w:szCs w:val="32"/>
    </w:rPr>
  </w:style>
  <w:style w:type="paragraph" w:styleId="Titre2">
    <w:name w:val="heading 2"/>
    <w:basedOn w:val="normal0"/>
    <w:next w:val="normal0"/>
    <w:link w:val="Titre2Car"/>
    <w:uiPriority w:val="99"/>
    <w:qFormat/>
    <w:rsid w:val="0035285D"/>
    <w:pPr>
      <w:keepNext/>
      <w:keepLines/>
      <w:spacing w:before="200"/>
      <w:contextualSpacing/>
      <w:outlineLvl w:val="1"/>
    </w:pPr>
    <w:rPr>
      <w:rFonts w:ascii="Trebuchet MS" w:hAnsi="Trebuchet MS" w:cs="Trebuchet MS"/>
      <w:b/>
      <w:bCs/>
      <w:sz w:val="26"/>
      <w:szCs w:val="26"/>
    </w:rPr>
  </w:style>
  <w:style w:type="paragraph" w:styleId="Titre3">
    <w:name w:val="heading 3"/>
    <w:basedOn w:val="normal0"/>
    <w:next w:val="normal0"/>
    <w:link w:val="Titre3Car"/>
    <w:uiPriority w:val="99"/>
    <w:qFormat/>
    <w:rsid w:val="0035285D"/>
    <w:pPr>
      <w:keepNext/>
      <w:keepLines/>
      <w:spacing w:before="160"/>
      <w:contextualSpacing/>
      <w:outlineLvl w:val="2"/>
    </w:pPr>
    <w:rPr>
      <w:rFonts w:ascii="Trebuchet MS" w:hAnsi="Trebuchet MS" w:cs="Trebuchet MS"/>
      <w:b/>
      <w:bCs/>
      <w:color w:val="666666"/>
      <w:sz w:val="24"/>
      <w:szCs w:val="24"/>
    </w:rPr>
  </w:style>
  <w:style w:type="paragraph" w:styleId="Titre4">
    <w:name w:val="heading 4"/>
    <w:basedOn w:val="normal0"/>
    <w:next w:val="normal0"/>
    <w:link w:val="Titre4Car"/>
    <w:uiPriority w:val="99"/>
    <w:qFormat/>
    <w:rsid w:val="0035285D"/>
    <w:pPr>
      <w:keepNext/>
      <w:keepLines/>
      <w:spacing w:before="160"/>
      <w:contextualSpacing/>
      <w:outlineLvl w:val="3"/>
    </w:pPr>
    <w:rPr>
      <w:rFonts w:ascii="Trebuchet MS" w:hAnsi="Trebuchet MS" w:cs="Trebuchet MS"/>
      <w:color w:val="666666"/>
      <w:u w:val="single"/>
    </w:rPr>
  </w:style>
  <w:style w:type="paragraph" w:styleId="Titre5">
    <w:name w:val="heading 5"/>
    <w:basedOn w:val="normal0"/>
    <w:next w:val="normal0"/>
    <w:link w:val="Titre5Car"/>
    <w:uiPriority w:val="99"/>
    <w:qFormat/>
    <w:rsid w:val="0035285D"/>
    <w:pPr>
      <w:keepNext/>
      <w:keepLines/>
      <w:spacing w:before="160"/>
      <w:contextualSpacing/>
      <w:outlineLvl w:val="4"/>
    </w:pPr>
    <w:rPr>
      <w:rFonts w:ascii="Trebuchet MS" w:hAnsi="Trebuchet MS" w:cs="Trebuchet MS"/>
      <w:color w:val="666666"/>
    </w:rPr>
  </w:style>
  <w:style w:type="paragraph" w:styleId="Titre6">
    <w:name w:val="heading 6"/>
    <w:basedOn w:val="normal0"/>
    <w:next w:val="normal0"/>
    <w:link w:val="Titre6Car"/>
    <w:uiPriority w:val="99"/>
    <w:qFormat/>
    <w:rsid w:val="0035285D"/>
    <w:pPr>
      <w:keepNext/>
      <w:keepLines/>
      <w:spacing w:before="160"/>
      <w:contextualSpacing/>
      <w:outlineLvl w:val="5"/>
    </w:pPr>
    <w:rPr>
      <w:rFonts w:ascii="Trebuchet MS" w:hAnsi="Trebuchet MS" w:cs="Trebuchet MS"/>
      <w:i/>
      <w:iCs/>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85E12"/>
    <w:rPr>
      <w:rFonts w:ascii="Cambria" w:hAnsi="Cambria" w:cs="Cambria"/>
      <w:b/>
      <w:bCs/>
      <w:kern w:val="32"/>
      <w:sz w:val="32"/>
      <w:szCs w:val="32"/>
    </w:rPr>
  </w:style>
  <w:style w:type="character" w:customStyle="1" w:styleId="Titre2Car">
    <w:name w:val="Titre 2 Car"/>
    <w:basedOn w:val="Policepardfaut"/>
    <w:link w:val="Titre2"/>
    <w:uiPriority w:val="99"/>
    <w:semiHidden/>
    <w:rsid w:val="00885E12"/>
    <w:rPr>
      <w:rFonts w:ascii="Cambria" w:hAnsi="Cambria" w:cs="Cambria"/>
      <w:b/>
      <w:bCs/>
      <w:i/>
      <w:iCs/>
      <w:sz w:val="28"/>
      <w:szCs w:val="28"/>
    </w:rPr>
  </w:style>
  <w:style w:type="character" w:customStyle="1" w:styleId="Titre3Car">
    <w:name w:val="Titre 3 Car"/>
    <w:basedOn w:val="Policepardfaut"/>
    <w:link w:val="Titre3"/>
    <w:uiPriority w:val="99"/>
    <w:semiHidden/>
    <w:rsid w:val="00885E12"/>
    <w:rPr>
      <w:rFonts w:ascii="Cambria" w:hAnsi="Cambria" w:cs="Cambria"/>
      <w:b/>
      <w:bCs/>
      <w:sz w:val="26"/>
      <w:szCs w:val="26"/>
    </w:rPr>
  </w:style>
  <w:style w:type="character" w:customStyle="1" w:styleId="Titre4Car">
    <w:name w:val="Titre 4 Car"/>
    <w:basedOn w:val="Policepardfaut"/>
    <w:link w:val="Titre4"/>
    <w:uiPriority w:val="99"/>
    <w:semiHidden/>
    <w:rsid w:val="00885E12"/>
    <w:rPr>
      <w:rFonts w:ascii="Calibri" w:hAnsi="Calibri" w:cs="Calibri"/>
      <w:b/>
      <w:bCs/>
      <w:sz w:val="28"/>
      <w:szCs w:val="28"/>
    </w:rPr>
  </w:style>
  <w:style w:type="character" w:customStyle="1" w:styleId="Titre5Car">
    <w:name w:val="Titre 5 Car"/>
    <w:basedOn w:val="Policepardfaut"/>
    <w:link w:val="Titre5"/>
    <w:uiPriority w:val="99"/>
    <w:semiHidden/>
    <w:rsid w:val="00885E12"/>
    <w:rPr>
      <w:rFonts w:ascii="Calibri" w:hAnsi="Calibri" w:cs="Calibri"/>
      <w:b/>
      <w:bCs/>
      <w:i/>
      <w:iCs/>
      <w:sz w:val="26"/>
      <w:szCs w:val="26"/>
    </w:rPr>
  </w:style>
  <w:style w:type="character" w:customStyle="1" w:styleId="Titre6Car">
    <w:name w:val="Titre 6 Car"/>
    <w:basedOn w:val="Policepardfaut"/>
    <w:link w:val="Titre6"/>
    <w:uiPriority w:val="99"/>
    <w:semiHidden/>
    <w:rsid w:val="00885E12"/>
    <w:rPr>
      <w:rFonts w:ascii="Calibri" w:hAnsi="Calibri" w:cs="Calibri"/>
      <w:b/>
      <w:bCs/>
    </w:rPr>
  </w:style>
  <w:style w:type="paragraph" w:customStyle="1" w:styleId="normal0">
    <w:name w:val="normal"/>
    <w:uiPriority w:val="99"/>
    <w:rsid w:val="0035285D"/>
    <w:pPr>
      <w:spacing w:line="276" w:lineRule="auto"/>
    </w:pPr>
    <w:rPr>
      <w:rFonts w:ascii="Arial" w:hAnsi="Arial" w:cs="Arial"/>
      <w:color w:val="000000"/>
    </w:rPr>
  </w:style>
  <w:style w:type="paragraph" w:styleId="Titre">
    <w:name w:val="Title"/>
    <w:basedOn w:val="normal0"/>
    <w:next w:val="normal0"/>
    <w:link w:val="TitreCar"/>
    <w:uiPriority w:val="99"/>
    <w:qFormat/>
    <w:rsid w:val="0035285D"/>
    <w:pPr>
      <w:keepNext/>
      <w:keepLines/>
      <w:contextualSpacing/>
    </w:pPr>
    <w:rPr>
      <w:rFonts w:ascii="Trebuchet MS" w:hAnsi="Trebuchet MS" w:cs="Trebuchet MS"/>
      <w:sz w:val="42"/>
      <w:szCs w:val="42"/>
    </w:rPr>
  </w:style>
  <w:style w:type="character" w:customStyle="1" w:styleId="TitreCar">
    <w:name w:val="Titre Car"/>
    <w:basedOn w:val="Policepardfaut"/>
    <w:link w:val="Titre"/>
    <w:uiPriority w:val="99"/>
    <w:rsid w:val="00885E12"/>
    <w:rPr>
      <w:rFonts w:ascii="Cambria" w:hAnsi="Cambria" w:cs="Cambria"/>
      <w:b/>
      <w:bCs/>
      <w:kern w:val="28"/>
      <w:sz w:val="32"/>
      <w:szCs w:val="32"/>
    </w:rPr>
  </w:style>
  <w:style w:type="paragraph" w:styleId="Sous-titre">
    <w:name w:val="Subtitle"/>
    <w:basedOn w:val="normal0"/>
    <w:next w:val="normal0"/>
    <w:link w:val="Sous-titreCar"/>
    <w:uiPriority w:val="99"/>
    <w:qFormat/>
    <w:rsid w:val="0035285D"/>
    <w:pPr>
      <w:keepNext/>
      <w:keepLines/>
      <w:spacing w:after="200"/>
      <w:contextualSpacing/>
    </w:pPr>
    <w:rPr>
      <w:rFonts w:ascii="Trebuchet MS" w:hAnsi="Trebuchet MS" w:cs="Trebuchet MS"/>
      <w:i/>
      <w:iCs/>
      <w:color w:val="666666"/>
      <w:sz w:val="26"/>
      <w:szCs w:val="26"/>
    </w:rPr>
  </w:style>
  <w:style w:type="character" w:customStyle="1" w:styleId="Sous-titreCar">
    <w:name w:val="Sous-titre Car"/>
    <w:basedOn w:val="Policepardfaut"/>
    <w:link w:val="Sous-titre"/>
    <w:uiPriority w:val="99"/>
    <w:rsid w:val="00885E12"/>
    <w:rPr>
      <w:rFonts w:ascii="Cambria" w:hAnsi="Cambria" w:cs="Cambria"/>
      <w:sz w:val="24"/>
      <w:szCs w:val="24"/>
    </w:rPr>
  </w:style>
  <w:style w:type="paragraph" w:styleId="En-tte">
    <w:name w:val="header"/>
    <w:basedOn w:val="Normal"/>
    <w:link w:val="En-tteCar"/>
    <w:uiPriority w:val="99"/>
    <w:rsid w:val="004B277E"/>
    <w:pPr>
      <w:tabs>
        <w:tab w:val="center" w:pos="4536"/>
        <w:tab w:val="right" w:pos="9072"/>
      </w:tabs>
    </w:pPr>
  </w:style>
  <w:style w:type="character" w:customStyle="1" w:styleId="En-tteCar">
    <w:name w:val="En-tête Car"/>
    <w:basedOn w:val="Policepardfaut"/>
    <w:link w:val="En-tte"/>
    <w:uiPriority w:val="99"/>
    <w:rsid w:val="0032318A"/>
    <w:rPr>
      <w:rFonts w:cs="Calibri"/>
    </w:rPr>
  </w:style>
  <w:style w:type="paragraph" w:styleId="Pieddepage">
    <w:name w:val="footer"/>
    <w:basedOn w:val="Normal"/>
    <w:link w:val="PieddepageCar"/>
    <w:uiPriority w:val="99"/>
    <w:rsid w:val="004B277E"/>
    <w:pPr>
      <w:tabs>
        <w:tab w:val="center" w:pos="4536"/>
        <w:tab w:val="right" w:pos="9072"/>
      </w:tabs>
    </w:pPr>
  </w:style>
  <w:style w:type="character" w:customStyle="1" w:styleId="PieddepageCar">
    <w:name w:val="Pied de page Car"/>
    <w:basedOn w:val="Policepardfaut"/>
    <w:link w:val="Pieddepage"/>
    <w:uiPriority w:val="99"/>
    <w:semiHidden/>
    <w:rsid w:val="0032318A"/>
    <w:rPr>
      <w:rFonts w:cs="Calibri"/>
    </w:rPr>
  </w:style>
  <w:style w:type="character" w:styleId="Numrodepage">
    <w:name w:val="page number"/>
    <w:basedOn w:val="Policepardfaut"/>
    <w:uiPriority w:val="99"/>
    <w:rsid w:val="00434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637</Words>
  <Characters>3395</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Contexte.docx</dc:title>
  <dc:subject/>
  <dc:creator/>
  <cp:keywords/>
  <dc:description/>
  <cp:lastModifiedBy>NAAC</cp:lastModifiedBy>
  <cp:revision>15</cp:revision>
  <dcterms:created xsi:type="dcterms:W3CDTF">2014-02-03T09:27:00Z</dcterms:created>
  <dcterms:modified xsi:type="dcterms:W3CDTF">2015-02-01T21:29:00Z</dcterms:modified>
</cp:coreProperties>
</file>