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2DB6" w14:textId="3483632F" w:rsidR="003A6F4D" w:rsidRPr="00141FC2" w:rsidRDefault="007E0D72" w:rsidP="003A6F4D">
      <w:pPr>
        <w:pStyle w:val="Titre1"/>
        <w:jc w:val="left"/>
        <w:rPr>
          <w:rFonts w:hint="eastAsia"/>
        </w:rPr>
      </w:pPr>
      <w:r>
        <w:rPr>
          <w:noProof/>
          <w:lang w:eastAsia="fr-FR"/>
        </w:rPr>
        <w:pict w14:anchorId="2FFB9C6D">
          <v:group id="_x0000_s1035" style="position:absolute;margin-left:0;margin-top:0;width:453.6pt;height:84.65pt;z-index:251666432;mso-position-horizontal:center;mso-position-horizontal-relative:margin;mso-position-vertical:top;mso-position-vertical-relative:margin" coordorigin="1417,1417" coordsize="9072,1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44;top:1417;width:5645;height:1693;mso-position-horizontal:right;mso-position-horizontal-relative:margin;mso-position-vertical:top;mso-position-vertical-relative:margin">
              <v:imagedata r:id="rId7" o:title="gestion-finance"/>
            </v:shape>
            <v:group id="_x0000_s1034" style="position:absolute;left:1417;top:1574;width:3076;height:1379" coordorigin="1417,1424" coordsize="3076,1379">
              <v:shape id="_x0000_s1032" type="#_x0000_t75" style="position:absolute;left:1417;top:1424;width:3076;height:852;mso-position-horizontal:left;mso-position-horizontal-relative:margin;mso-position-vertical:top;mso-position-vertical-relative:margin">
                <v:imagedata r:id="rId8" o:title="essentiel"/>
              </v:shape>
              <v:shape id="_x0000_s1033" type="#_x0000_t75" style="position:absolute;left:2025;top:2236;width:1859;height:567;mso-position-horizontal-relative:text;mso-position-vertical-relative:text;mso-width-relative:page;mso-height-relative:page">
                <v:imagedata r:id="rId9" o:title="tle"/>
              </v:shape>
            </v:group>
            <w10:wrap type="square" anchorx="margin" anchory="margin"/>
          </v:group>
        </w:pict>
      </w:r>
      <w:r w:rsidR="003A6F4D">
        <w:t>Chapitre 2</w:t>
      </w:r>
      <w:r w:rsidR="003A6F4D">
        <w:t> :</w:t>
      </w:r>
      <w:r w:rsidR="003A6F4D">
        <w:t xml:space="preserve"> </w:t>
      </w:r>
      <w:r w:rsidR="003A6F4D" w:rsidRPr="00141FC2">
        <w:t>Le repérage des documents disponibles dans le SIC</w:t>
      </w:r>
    </w:p>
    <w:p w14:paraId="55186446" w14:textId="77777777" w:rsidR="003A6F4D" w:rsidRDefault="003A6F4D" w:rsidP="003A6F4D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14:paraId="23CBC45F" w14:textId="79C5ABA5" w:rsidR="003A6F4D" w:rsidRPr="00126FB1" w:rsidRDefault="003A6F4D" w:rsidP="003A6F4D">
      <w:pPr>
        <w:pStyle w:val="Titre2"/>
        <w:rPr>
          <w:rFonts w:hint="eastAsia"/>
        </w:rPr>
      </w:pPr>
      <w:r w:rsidRPr="00126FB1">
        <w:t xml:space="preserve">Le plan de comptes </w:t>
      </w:r>
    </w:p>
    <w:p w14:paraId="5B393C6A" w14:textId="2D26915A" w:rsidR="003A6F4D" w:rsidRPr="00107DAB" w:rsidRDefault="003A6F4D" w:rsidP="003A6F4D">
      <w:pPr>
        <w:autoSpaceDE w:val="0"/>
        <w:autoSpaceDN w:val="0"/>
        <w:adjustRightInd w:val="0"/>
        <w:rPr>
          <w:rFonts w:hint="eastAsia"/>
          <w:b/>
          <w:color w:val="000000"/>
        </w:rPr>
      </w:pPr>
      <w:r w:rsidRPr="00107DAB">
        <w:rPr>
          <w:b/>
          <w:color w:val="000000"/>
        </w:rPr>
        <w:t>Le plan comptable général</w:t>
      </w:r>
      <w:r>
        <w:rPr>
          <w:b/>
          <w:color w:val="000000"/>
        </w:rPr>
        <w:t xml:space="preserve"> </w:t>
      </w:r>
      <w:r>
        <w:rPr>
          <w:color w:val="000000"/>
        </w:rPr>
        <w:t>établi par l’Autorité des</w:t>
      </w:r>
      <w:r>
        <w:rPr>
          <w:color w:val="000000"/>
        </w:rPr>
        <w:t xml:space="preserve"> n</w:t>
      </w:r>
      <w:r>
        <w:rPr>
          <w:color w:val="000000"/>
        </w:rPr>
        <w:t xml:space="preserve">ormes </w:t>
      </w:r>
      <w:r>
        <w:rPr>
          <w:color w:val="000000"/>
        </w:rPr>
        <w:t>c</w:t>
      </w:r>
      <w:r>
        <w:rPr>
          <w:color w:val="000000"/>
        </w:rPr>
        <w:t>omptables présente la liste des comptes que les entreprises peuvent utiliser. Les comptes sont regroupés en classes de comptes par thèmes.</w:t>
      </w:r>
    </w:p>
    <w:p w14:paraId="3E67BD8B" w14:textId="6128EBA9" w:rsidR="003A6F4D" w:rsidRPr="001573AC" w:rsidRDefault="001573AC" w:rsidP="003A6F4D">
      <w:pPr>
        <w:shd w:val="clear" w:color="auto" w:fill="FFFFFF"/>
        <w:rPr>
          <w:rFonts w:ascii="Times New Roman" w:hAnsi="Times New Roman" w:cs="Times New Roman"/>
        </w:rPr>
      </w:pPr>
      <w:r w:rsidRPr="001573AC">
        <w:rPr>
          <w:rFonts w:ascii="Times New Roman" w:hAnsi="Times New Roman" w:cs="Times New Roman"/>
          <w:noProof/>
        </w:rPr>
        <w:drawing>
          <wp:inline distT="0" distB="0" distL="0" distR="0" wp14:anchorId="79E58E8E" wp14:editId="58EC6F01">
            <wp:extent cx="5760720" cy="108712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02_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5AE2E" w14:textId="77777777" w:rsidR="003A6F4D" w:rsidRPr="00705215" w:rsidRDefault="003A6F4D" w:rsidP="003A6F4D">
      <w:pPr>
        <w:shd w:val="clear" w:color="auto" w:fill="FFFFFF"/>
        <w:rPr>
          <w:rFonts w:ascii="Times New Roman" w:hAnsi="Times New Roman" w:cs="Times New Roman"/>
          <w:b/>
          <w:bCs/>
          <w:u w:val="single"/>
        </w:rPr>
      </w:pPr>
    </w:p>
    <w:p w14:paraId="7F77D2FB" w14:textId="78CC5B3F" w:rsidR="003A6F4D" w:rsidRPr="001573AC" w:rsidRDefault="003A6F4D" w:rsidP="001573AC">
      <w:pPr>
        <w:pStyle w:val="Titre2"/>
      </w:pPr>
      <w:r w:rsidRPr="001573AC">
        <w:t>L’articulation des documents comptables</w:t>
      </w:r>
    </w:p>
    <w:p w14:paraId="32E5D0D5" w14:textId="77777777" w:rsidR="003A6F4D" w:rsidRPr="001573AC" w:rsidRDefault="003A6F4D" w:rsidP="001573AC">
      <w:pPr>
        <w:spacing w:after="60"/>
        <w:ind w:left="5103"/>
        <w:jc w:val="left"/>
      </w:pPr>
      <w:r w:rsidRPr="001573A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CA1A370" wp14:editId="3007B69C">
                <wp:simplePos x="0" y="0"/>
                <wp:positionH relativeFrom="column">
                  <wp:posOffset>418465</wp:posOffset>
                </wp:positionH>
                <wp:positionV relativeFrom="paragraph">
                  <wp:posOffset>36195</wp:posOffset>
                </wp:positionV>
                <wp:extent cx="1645920" cy="739140"/>
                <wp:effectExtent l="0" t="0" r="11430" b="22860"/>
                <wp:wrapNone/>
                <wp:docPr id="627" name="Zone de text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EC0C" w14:textId="77777777" w:rsidR="003A6F4D" w:rsidRPr="001573AC" w:rsidRDefault="003A6F4D" w:rsidP="003A6F4D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 w:rsidRPr="001573AC">
                              <w:rPr>
                                <w:b/>
                              </w:rPr>
                              <w:t>Pièces justificatives</w:t>
                            </w:r>
                          </w:p>
                          <w:p w14:paraId="5D2C51F0" w14:textId="77777777" w:rsidR="003A6F4D" w:rsidRPr="001573AC" w:rsidRDefault="003A6F4D" w:rsidP="003A6F4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573AC">
                              <w:rPr>
                                <w:i/>
                              </w:rPr>
                              <w:t>(facture de doit, d’avoir, chèques)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1A370" id="_x0000_t202" coordsize="21600,21600" o:spt="202" path="m,l,21600r21600,l21600,xe">
                <v:stroke joinstyle="miter"/>
                <v:path gradientshapeok="t" o:connecttype="rect"/>
              </v:shapetype>
              <v:shape id="Zone de texte 627" o:spid="_x0000_s1026" type="#_x0000_t202" style="position:absolute;left:0;text-align:left;margin-left:32.95pt;margin-top:2.85pt;width:129.6pt;height:5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" o:allowincell="f">
                <v:textbox>
                  <w:txbxContent>
                    <w:p w14:paraId="2DC0EC0C" w14:textId="77777777" w:rsidR="003A6F4D" w:rsidRPr="001573AC" w:rsidRDefault="003A6F4D" w:rsidP="003A6F4D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 w:rsidRPr="001573AC">
                        <w:rPr>
                          <w:b/>
                        </w:rPr>
                        <w:t>Pièces justificatives</w:t>
                      </w:r>
                    </w:p>
                    <w:p w14:paraId="5D2C51F0" w14:textId="77777777" w:rsidR="003A6F4D" w:rsidRPr="001573AC" w:rsidRDefault="003A6F4D" w:rsidP="003A6F4D">
                      <w:pPr>
                        <w:jc w:val="center"/>
                        <w:rPr>
                          <w:i/>
                        </w:rPr>
                      </w:pPr>
                      <w:r w:rsidRPr="001573AC">
                        <w:rPr>
                          <w:i/>
                        </w:rPr>
                        <w:t>(facture de doit, d’avoir, chèques)</w:t>
                      </w:r>
                    </w:p>
                  </w:txbxContent>
                </v:textbox>
              </v:shape>
            </w:pict>
          </mc:Fallback>
        </mc:AlternateContent>
      </w:r>
      <w:r w:rsidRPr="001573AC">
        <w:t xml:space="preserve">Les </w:t>
      </w:r>
      <w:r w:rsidRPr="001573AC">
        <w:rPr>
          <w:b/>
        </w:rPr>
        <w:t xml:space="preserve">pièces justificatives </w:t>
      </w:r>
      <w:r w:rsidRPr="001573AC">
        <w:t>sont des documents (papier ou numériques) qui accompagnent les opérations comptables. Ils sont obligatoires. Ce sont des moyens de preuve.</w:t>
      </w:r>
    </w:p>
    <w:p w14:paraId="358959B7" w14:textId="77777777" w:rsidR="003A6F4D" w:rsidRPr="00705215" w:rsidRDefault="003A6F4D" w:rsidP="003A6F4D">
      <w:pPr>
        <w:tabs>
          <w:tab w:val="left" w:pos="5103"/>
        </w:tabs>
        <w:spacing w:before="240"/>
        <w:ind w:left="5103" w:hanging="4536"/>
        <w:rPr>
          <w:rFonts w:ascii="Times New Roman" w:hAnsi="Times New Roman" w:cs="Times New Roman"/>
          <w:b/>
        </w:rPr>
      </w:pPr>
      <w:r w:rsidRPr="0070521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F55DFB" wp14:editId="22EA1549">
                <wp:simplePos x="0" y="0"/>
                <wp:positionH relativeFrom="column">
                  <wp:posOffset>994410</wp:posOffset>
                </wp:positionH>
                <wp:positionV relativeFrom="paragraph">
                  <wp:posOffset>53339</wp:posOffset>
                </wp:positionV>
                <wp:extent cx="271145" cy="295275"/>
                <wp:effectExtent l="19050" t="0" r="14605" b="47625"/>
                <wp:wrapNone/>
                <wp:docPr id="4" name="Flèche : b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952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3DC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4" o:spid="_x0000_s1026" type="#_x0000_t67" style="position:absolute;margin-left:78.3pt;margin-top:4.2pt;width:21.3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" adj="11683" fillcolor="#4f81bd" strokecolor="#243f60" strokeweight="2pt">
                <v:path arrowok="t"/>
              </v:shape>
            </w:pict>
          </mc:Fallback>
        </mc:AlternateContent>
      </w:r>
      <w:r w:rsidRPr="00705215">
        <w:rPr>
          <w:rFonts w:ascii="Times New Roman" w:hAnsi="Times New Roman" w:cs="Times New Roman"/>
        </w:rPr>
        <w:tab/>
      </w:r>
    </w:p>
    <w:p w14:paraId="71438F41" w14:textId="36E000E2" w:rsidR="003A6F4D" w:rsidRPr="001573AC" w:rsidRDefault="003A6F4D" w:rsidP="003A6F4D">
      <w:pPr>
        <w:tabs>
          <w:tab w:val="left" w:pos="5103"/>
        </w:tabs>
        <w:ind w:left="5104" w:hanging="3686"/>
        <w:rPr>
          <w:b/>
        </w:rPr>
      </w:pPr>
      <w:r w:rsidRPr="001573AC">
        <w:rPr>
          <w:b/>
        </w:rPr>
        <w:t>Journal</w:t>
      </w:r>
    </w:p>
    <w:tbl>
      <w:tblPr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928"/>
        <w:gridCol w:w="737"/>
        <w:gridCol w:w="737"/>
        <w:gridCol w:w="709"/>
        <w:gridCol w:w="4819"/>
      </w:tblGrid>
      <w:tr w:rsidR="003A6F4D" w:rsidRPr="00705215" w14:paraId="5FF4BB6B" w14:textId="77777777" w:rsidTr="00EE449B">
        <w:trPr>
          <w:cantSplit/>
        </w:trPr>
        <w:tc>
          <w:tcPr>
            <w:tcW w:w="709" w:type="dxa"/>
            <w:tcBorders>
              <w:bottom w:val="single" w:sz="6" w:space="0" w:color="000000"/>
            </w:tcBorders>
          </w:tcPr>
          <w:p w14:paraId="47DB9F48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N° compte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 w14:paraId="4F7A71EF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Libellé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14:paraId="2771C36E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Montant débit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14:paraId="52631220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Montant crédit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BB342F" w14:textId="77777777" w:rsidR="003A6F4D" w:rsidRPr="00705215" w:rsidRDefault="003A6F4D" w:rsidP="00EE449B">
            <w:pPr>
              <w:tabs>
                <w:tab w:val="left" w:pos="5103"/>
              </w:tabs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CDD1C1" w14:textId="77777777" w:rsidR="003A6F4D" w:rsidRPr="001573AC" w:rsidRDefault="003A6F4D" w:rsidP="001573AC">
            <w:pPr>
              <w:tabs>
                <w:tab w:val="left" w:pos="5103"/>
              </w:tabs>
              <w:ind w:right="71"/>
              <w:jc w:val="left"/>
            </w:pPr>
            <w:r w:rsidRPr="001573AC">
              <w:t xml:space="preserve">Le </w:t>
            </w:r>
            <w:r w:rsidRPr="001573AC">
              <w:rPr>
                <w:b/>
              </w:rPr>
              <w:t>journal</w:t>
            </w:r>
            <w:r w:rsidRPr="001573AC">
              <w:t xml:space="preserve"> est un document obligatoire qui permet l’enregistrement des opérations par ordre chronologique.</w:t>
            </w:r>
          </w:p>
        </w:tc>
      </w:tr>
      <w:tr w:rsidR="003A6F4D" w:rsidRPr="00705215" w14:paraId="6C277BE1" w14:textId="77777777" w:rsidTr="00EE449B">
        <w:trPr>
          <w:cantSplit/>
          <w:trHeight w:val="528"/>
        </w:trPr>
        <w:tc>
          <w:tcPr>
            <w:tcW w:w="709" w:type="dxa"/>
          </w:tcPr>
          <w:p w14:paraId="4AC6DDB3" w14:textId="77777777" w:rsidR="003A6F4D" w:rsidRPr="00705215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14:paraId="4A33F019" w14:textId="77777777" w:rsidR="003A6F4D" w:rsidRPr="00705215" w:rsidRDefault="003A6F4D" w:rsidP="00EE449B">
            <w:pPr>
              <w:tabs>
                <w:tab w:val="left" w:pos="5103"/>
              </w:tabs>
              <w:spacing w:before="60" w:after="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7" w:type="dxa"/>
          </w:tcPr>
          <w:p w14:paraId="458EC147" w14:textId="77777777" w:rsidR="003A6F4D" w:rsidRPr="00705215" w:rsidRDefault="003A6F4D" w:rsidP="00EE449B">
            <w:pPr>
              <w:tabs>
                <w:tab w:val="left" w:pos="5103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099A49A" w14:textId="77777777" w:rsidR="003A6F4D" w:rsidRPr="00705215" w:rsidRDefault="003A6F4D" w:rsidP="00EE449B">
            <w:pPr>
              <w:tabs>
                <w:tab w:val="left" w:pos="5103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4C5952" w14:textId="77777777" w:rsidR="003A6F4D" w:rsidRPr="00705215" w:rsidRDefault="003A6F4D" w:rsidP="00EE449B">
            <w:pPr>
              <w:tabs>
                <w:tab w:val="left" w:pos="5103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88" w14:textId="77777777" w:rsidR="003A6F4D" w:rsidRPr="00705215" w:rsidRDefault="003A6F4D" w:rsidP="00EE449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1C85EC6" w14:textId="7CCB0AAB" w:rsidR="003A6F4D" w:rsidRPr="00705215" w:rsidRDefault="001573AC" w:rsidP="003A6F4D">
      <w:pPr>
        <w:ind w:left="5103" w:right="4253" w:hanging="5103"/>
        <w:rPr>
          <w:rFonts w:ascii="Times New Roman" w:hAnsi="Times New Roman" w:cs="Times New Roman"/>
        </w:rPr>
      </w:pPr>
      <w:r w:rsidRPr="0070521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0F4C0" wp14:editId="0C6353D4">
                <wp:simplePos x="0" y="0"/>
                <wp:positionH relativeFrom="column">
                  <wp:posOffset>1176655</wp:posOffset>
                </wp:positionH>
                <wp:positionV relativeFrom="paragraph">
                  <wp:posOffset>269240</wp:posOffset>
                </wp:positionV>
                <wp:extent cx="271145" cy="510540"/>
                <wp:effectExtent l="19050" t="0" r="14605" b="41910"/>
                <wp:wrapNone/>
                <wp:docPr id="3" name="Flèche : b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105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AA38" id="Flèche : bas 3" o:spid="_x0000_s1026" type="#_x0000_t67" style="position:absolute;margin-left:92.65pt;margin-top:21.2pt;width:21.35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" adj="15864" fillcolor="#4f81bd" strokecolor="#243f60" strokeweight="2pt">
                <v:path arrowok="t"/>
              </v:shape>
            </w:pict>
          </mc:Fallback>
        </mc:AlternateContent>
      </w: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14"/>
        <w:gridCol w:w="8698"/>
        <w:gridCol w:w="285"/>
        <w:gridCol w:w="1416"/>
        <w:gridCol w:w="497"/>
        <w:gridCol w:w="4536"/>
      </w:tblGrid>
      <w:tr w:rsidR="003A6F4D" w:rsidRPr="00705215" w14:paraId="2ED6DC7E" w14:textId="77777777" w:rsidTr="00EE449B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E8AB78" w14:textId="77777777" w:rsidR="003A6F4D" w:rsidRPr="00705215" w:rsidRDefault="003A6F4D" w:rsidP="00EE449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  <w:p w14:paraId="7F06F6C1" w14:textId="77777777" w:rsidR="003A6F4D" w:rsidRPr="00705215" w:rsidRDefault="003A6F4D" w:rsidP="00EE449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705215">
              <w:rPr>
                <w:rFonts w:ascii="Times New Roman" w:hAnsi="Times New Roman" w:cs="Times New Roman"/>
                <w:b/>
              </w:rPr>
              <w:tab/>
            </w:r>
          </w:p>
          <w:p w14:paraId="493533FD" w14:textId="77777777" w:rsidR="003A6F4D" w:rsidRPr="00705215" w:rsidRDefault="003A6F4D" w:rsidP="00EE449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  <w:p w14:paraId="19183DB7" w14:textId="77777777" w:rsidR="003A6F4D" w:rsidRPr="00705215" w:rsidRDefault="003A6F4D" w:rsidP="00EE449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52044FEC" w14:textId="77777777" w:rsidR="003A6F4D" w:rsidRPr="00705215" w:rsidRDefault="003A6F4D" w:rsidP="00EE449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14:paraId="0A7B04A7" w14:textId="10C25A51" w:rsidR="003A6F4D" w:rsidRPr="00705215" w:rsidRDefault="003A6F4D" w:rsidP="00EE449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C6E2E12" w14:textId="57622F4F" w:rsidR="003A6F4D" w:rsidRPr="001573AC" w:rsidRDefault="003A6F4D" w:rsidP="00EE449B">
            <w:pPr>
              <w:tabs>
                <w:tab w:val="left" w:pos="5103"/>
              </w:tabs>
              <w:jc w:val="center"/>
              <w:rPr>
                <w:b/>
              </w:rPr>
            </w:pPr>
            <w:r w:rsidRPr="001573AC">
              <w:rPr>
                <w:b/>
              </w:rPr>
              <w:t>Grand</w:t>
            </w:r>
            <w:r w:rsidR="001573AC">
              <w:rPr>
                <w:b/>
              </w:rPr>
              <w:t xml:space="preserve"> l</w:t>
            </w:r>
            <w:r w:rsidRPr="001573AC">
              <w:rPr>
                <w:b/>
              </w:rPr>
              <w:t>ivre</w:t>
            </w:r>
          </w:p>
          <w:p w14:paraId="19EA333F" w14:textId="77777777" w:rsidR="003A6F4D" w:rsidRPr="001573AC" w:rsidRDefault="003A6F4D" w:rsidP="00EE449B">
            <w:pPr>
              <w:pStyle w:val="07Courstitreniveau2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573AC">
              <w:rPr>
                <w:rFonts w:asciiTheme="minorHAnsi" w:hAnsiTheme="minorHAnsi" w:cstheme="minorHAnsi"/>
                <w:b w:val="0"/>
                <w:sz w:val="22"/>
                <w:szCs w:val="22"/>
              </w:rPr>
              <w:t>Il récapitule l’ensemble des écritures pour chaque compte.</w:t>
            </w:r>
          </w:p>
          <w:tbl>
            <w:tblPr>
              <w:tblW w:w="8308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40"/>
              <w:gridCol w:w="1038"/>
              <w:gridCol w:w="1040"/>
              <w:gridCol w:w="1038"/>
              <w:gridCol w:w="1038"/>
              <w:gridCol w:w="1038"/>
              <w:gridCol w:w="1038"/>
            </w:tblGrid>
            <w:tr w:rsidR="003A6F4D" w14:paraId="60D8764D" w14:textId="77777777" w:rsidTr="00EE449B">
              <w:trPr>
                <w:trHeight w:val="287"/>
              </w:trPr>
              <w:tc>
                <w:tcPr>
                  <w:tcW w:w="1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8BCAF09" w14:textId="77777777" w:rsidR="003A6F4D" w:rsidRPr="001573AC" w:rsidRDefault="003A6F4D" w:rsidP="00EE44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N° </w:t>
                  </w:r>
                  <w:proofErr w:type="spellStart"/>
                  <w:r w:rsidRPr="001573AC">
                    <w:rPr>
                      <w:b/>
                      <w:bCs/>
                      <w:color w:val="000000"/>
                      <w:sz w:val="20"/>
                      <w:szCs w:val="20"/>
                    </w:rPr>
                    <w:t>mvt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993BA20" w14:textId="77777777" w:rsidR="003A6F4D" w:rsidRPr="001573AC" w:rsidRDefault="003A6F4D" w:rsidP="00EE44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b/>
                      <w:bCs/>
                      <w:color w:val="000000"/>
                      <w:sz w:val="20"/>
                      <w:szCs w:val="20"/>
                    </w:rPr>
                    <w:t>Journal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358068A" w14:textId="77777777" w:rsidR="003A6F4D" w:rsidRPr="001573AC" w:rsidRDefault="003A6F4D" w:rsidP="00EE44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2FF965A" w14:textId="77777777" w:rsidR="003A6F4D" w:rsidRPr="001573AC" w:rsidRDefault="003A6F4D" w:rsidP="00EE44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N° pièce 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0237D9B5" w14:textId="77777777" w:rsidR="003A6F4D" w:rsidRPr="001573AC" w:rsidRDefault="003A6F4D" w:rsidP="00EE44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b/>
                      <w:bCs/>
                      <w:color w:val="000000"/>
                      <w:sz w:val="20"/>
                      <w:szCs w:val="20"/>
                    </w:rPr>
                    <w:t>Libellé de l'écriture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33A7B485" w14:textId="77777777" w:rsidR="003A6F4D" w:rsidRPr="001573AC" w:rsidRDefault="003A6F4D" w:rsidP="00EE44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b/>
                      <w:bCs/>
                      <w:color w:val="000000"/>
                      <w:sz w:val="20"/>
                      <w:szCs w:val="20"/>
                    </w:rPr>
                    <w:t>Montant débit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43C51BE6" w14:textId="77777777" w:rsidR="003A6F4D" w:rsidRPr="001573AC" w:rsidRDefault="003A6F4D" w:rsidP="00EE44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b/>
                      <w:bCs/>
                      <w:color w:val="000000"/>
                      <w:sz w:val="20"/>
                      <w:szCs w:val="20"/>
                    </w:rPr>
                    <w:t>Montant crédit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7BCC1F44" w14:textId="77777777" w:rsidR="003A6F4D" w:rsidRPr="001573AC" w:rsidRDefault="003A6F4D" w:rsidP="00EE44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b/>
                      <w:bCs/>
                      <w:color w:val="000000"/>
                      <w:sz w:val="20"/>
                      <w:szCs w:val="20"/>
                    </w:rPr>
                    <w:t>Solde cumulé</w:t>
                  </w:r>
                </w:p>
              </w:tc>
            </w:tr>
            <w:tr w:rsidR="003A6F4D" w14:paraId="5FFEE52F" w14:textId="77777777" w:rsidTr="00EE449B">
              <w:trPr>
                <w:trHeight w:val="164"/>
              </w:trPr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F58E3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1F266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D2FAA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A42EE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68AD1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82C0C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EA413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92CF7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6D7E8C50" w14:textId="77777777" w:rsidTr="00EE449B">
              <w:trPr>
                <w:trHeight w:val="172"/>
              </w:trPr>
              <w:tc>
                <w:tcPr>
                  <w:tcW w:w="20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50AB13AA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101 Capital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4E1E478F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7AAC1AE1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37901317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2D391BD1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02ECFF31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59069B3E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4E6D0F75" w14:textId="77777777" w:rsidTr="00EE449B">
              <w:trPr>
                <w:trHeight w:val="172"/>
              </w:trPr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9D465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5FFEF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8341D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41089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B13A3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D3313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D3817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DC28A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7D355A8D" w14:textId="77777777" w:rsidTr="00EE449B">
              <w:trPr>
                <w:trHeight w:val="172"/>
              </w:trPr>
              <w:tc>
                <w:tcPr>
                  <w:tcW w:w="20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48F6E7ED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105 Réserves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432C4291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14029BDB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4321D89B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047F870E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2B6CE846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0C178426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51930A0F" w14:textId="77777777" w:rsidTr="00EE449B">
              <w:trPr>
                <w:trHeight w:val="172"/>
              </w:trPr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FCEA2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6D69F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6D54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2F8A5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B692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DD6B4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2A528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6F3C7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589658CF" w14:textId="77777777" w:rsidTr="00EE449B">
              <w:trPr>
                <w:trHeight w:val="172"/>
              </w:trPr>
              <w:tc>
                <w:tcPr>
                  <w:tcW w:w="415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10F5C987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20 Immobilisation incorporelles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4040FEFC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1882D334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6DED3A92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40ECD439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665E84F0" w14:textId="77777777" w:rsidTr="00EE449B">
              <w:trPr>
                <w:trHeight w:val="172"/>
              </w:trPr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9EFB1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D21C2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4DBC2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F5181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6AC44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B5D7B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E1B0A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02313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3F1833F2" w14:textId="77777777" w:rsidTr="00EE449B">
              <w:trPr>
                <w:trHeight w:val="172"/>
              </w:trPr>
              <w:tc>
                <w:tcPr>
                  <w:tcW w:w="415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531EE0C0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62A0FF5D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557175EA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7CC577C2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3E9040F1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1CA202A3" w14:textId="77777777" w:rsidTr="00EE449B">
              <w:trPr>
                <w:trHeight w:val="172"/>
              </w:trPr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8D8EF4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1D76B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2073A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FC105E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CA6E4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6B29E8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38226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4AF9E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7821B78C" w14:textId="77777777" w:rsidTr="00EE449B">
              <w:trPr>
                <w:trHeight w:val="172"/>
              </w:trPr>
              <w:tc>
                <w:tcPr>
                  <w:tcW w:w="415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0E4BF093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1258E436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7737B6EB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2F714444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2754B7F3" w14:textId="77777777" w:rsidR="003A6F4D" w:rsidRPr="001573AC" w:rsidRDefault="003A6F4D" w:rsidP="00EE44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573A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A6F4D" w14:paraId="66615CDD" w14:textId="77777777" w:rsidTr="00EE449B">
              <w:trPr>
                <w:trHeight w:val="172"/>
              </w:trPr>
              <w:tc>
                <w:tcPr>
                  <w:tcW w:w="20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B60A2" w14:textId="05426498" w:rsidR="003A6F4D" w:rsidRPr="001573AC" w:rsidRDefault="003A6F4D" w:rsidP="00EE449B">
                  <w:pPr>
                    <w:rPr>
                      <w:color w:val="000000"/>
                    </w:rPr>
                  </w:pPr>
                  <w:r w:rsidRPr="001573AC">
                    <w:rPr>
                      <w:color w:val="000000"/>
                    </w:rPr>
                    <w:t xml:space="preserve">Total </w:t>
                  </w:r>
                  <w:r w:rsidR="001573AC">
                    <w:rPr>
                      <w:color w:val="000000"/>
                    </w:rPr>
                    <w:t>g</w:t>
                  </w:r>
                  <w:r w:rsidRPr="001573AC">
                    <w:rPr>
                      <w:color w:val="000000"/>
                    </w:rPr>
                    <w:t>énéral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6FA8C" w14:textId="77777777" w:rsidR="003A6F4D" w:rsidRPr="001573AC" w:rsidRDefault="003A6F4D" w:rsidP="00EE449B">
                  <w:pPr>
                    <w:rPr>
                      <w:color w:val="000000"/>
                    </w:rPr>
                  </w:pPr>
                  <w:r w:rsidRPr="001573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6A294" w14:textId="77777777" w:rsidR="003A6F4D" w:rsidRPr="001573AC" w:rsidRDefault="003A6F4D" w:rsidP="00EE449B">
                  <w:pPr>
                    <w:rPr>
                      <w:color w:val="000000"/>
                    </w:rPr>
                  </w:pPr>
                  <w:r w:rsidRPr="001573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7D9D0" w14:textId="77777777" w:rsidR="003A6F4D" w:rsidRPr="001573AC" w:rsidRDefault="003A6F4D" w:rsidP="00EE449B">
                  <w:pPr>
                    <w:rPr>
                      <w:color w:val="000000"/>
                    </w:rPr>
                  </w:pPr>
                  <w:r w:rsidRPr="001573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BD66E" w14:textId="77777777" w:rsidR="003A6F4D" w:rsidRPr="001573AC" w:rsidRDefault="003A6F4D" w:rsidP="00EE449B">
                  <w:pPr>
                    <w:rPr>
                      <w:color w:val="000000"/>
                    </w:rPr>
                  </w:pPr>
                  <w:r w:rsidRPr="001573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E19F1" w14:textId="77777777" w:rsidR="003A6F4D" w:rsidRPr="001573AC" w:rsidRDefault="003A6F4D" w:rsidP="00EE449B">
                  <w:pPr>
                    <w:rPr>
                      <w:color w:val="000000"/>
                    </w:rPr>
                  </w:pPr>
                  <w:r w:rsidRPr="001573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268B" w14:textId="77777777" w:rsidR="003A6F4D" w:rsidRPr="001573AC" w:rsidRDefault="003A6F4D" w:rsidP="00EE449B">
                  <w:pPr>
                    <w:rPr>
                      <w:color w:val="000000"/>
                    </w:rPr>
                  </w:pPr>
                  <w:r w:rsidRPr="001573AC">
                    <w:rPr>
                      <w:color w:val="000000"/>
                    </w:rPr>
                    <w:t> </w:t>
                  </w:r>
                </w:p>
              </w:tc>
            </w:tr>
          </w:tbl>
          <w:p w14:paraId="7A46C96A" w14:textId="77777777" w:rsidR="001573AC" w:rsidRDefault="001573AC" w:rsidP="00EE449B">
            <w:pPr>
              <w:rPr>
                <w:b/>
              </w:rPr>
            </w:pPr>
          </w:p>
          <w:p w14:paraId="209636C2" w14:textId="6CDF84F0" w:rsidR="003A6F4D" w:rsidRPr="001573AC" w:rsidRDefault="003A6F4D" w:rsidP="001573AC">
            <w:pPr>
              <w:rPr>
                <w:b/>
              </w:rPr>
            </w:pPr>
            <w:r w:rsidRPr="007B2811">
              <w:rPr>
                <w:b/>
              </w:rPr>
              <w:t>Total général de tous les montants au débit = Total général de tous les montants au crédit</w:t>
            </w:r>
          </w:p>
          <w:p w14:paraId="3DBF836C" w14:textId="77777777" w:rsidR="003A6F4D" w:rsidRPr="00705215" w:rsidRDefault="003A6F4D" w:rsidP="00EE449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721A2FE" w14:textId="77777777" w:rsidR="003A6F4D" w:rsidRPr="00705215" w:rsidRDefault="003A6F4D" w:rsidP="00EE449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076E587" w14:textId="77777777" w:rsidR="003A6F4D" w:rsidRPr="00705215" w:rsidRDefault="003A6F4D" w:rsidP="00EE449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C50649A" w14:textId="77777777" w:rsidR="003A6F4D" w:rsidRPr="00705215" w:rsidRDefault="003A6F4D" w:rsidP="00EE449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304BC0" w14:textId="77777777" w:rsidR="003A6F4D" w:rsidRPr="00705215" w:rsidRDefault="003A6F4D" w:rsidP="00EE449B">
            <w:pPr>
              <w:tabs>
                <w:tab w:val="left" w:pos="5103"/>
              </w:tabs>
              <w:ind w:right="71"/>
              <w:rPr>
                <w:rFonts w:ascii="Times New Roman" w:hAnsi="Times New Roman" w:cs="Times New Roman"/>
              </w:rPr>
            </w:pPr>
          </w:p>
        </w:tc>
      </w:tr>
    </w:tbl>
    <w:p w14:paraId="03D59C27" w14:textId="0A760662" w:rsidR="003A6F4D" w:rsidRPr="00705215" w:rsidRDefault="001573AC" w:rsidP="003A6F4D">
      <w:pPr>
        <w:ind w:firstLine="1418"/>
        <w:rPr>
          <w:rFonts w:ascii="Times New Roman" w:hAnsi="Times New Roman" w:cs="Times New Roman"/>
          <w:b/>
        </w:rPr>
      </w:pPr>
      <w:r w:rsidRPr="0070521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FBB095" wp14:editId="7F44DE50">
                <wp:simplePos x="0" y="0"/>
                <wp:positionH relativeFrom="column">
                  <wp:posOffset>1071245</wp:posOffset>
                </wp:positionH>
                <wp:positionV relativeFrom="paragraph">
                  <wp:posOffset>-308610</wp:posOffset>
                </wp:positionV>
                <wp:extent cx="271145" cy="499745"/>
                <wp:effectExtent l="19050" t="0" r="14605" b="33655"/>
                <wp:wrapNone/>
                <wp:docPr id="2" name="Flèche : b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4997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2102" id="Flèche : bas 2" o:spid="_x0000_s1026" type="#_x0000_t67" style="position:absolute;margin-left:84.35pt;margin-top:-24.3pt;width:21.35pt;height:3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" adj="15740" fillcolor="#4f81bd" strokecolor="#243f60" strokeweight="2pt">
                <v:path arrowok="t"/>
              </v:shape>
            </w:pict>
          </mc:Fallback>
        </mc:AlternateContent>
      </w:r>
      <w:r w:rsidRPr="0070521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F8207C" wp14:editId="280FEF26">
                <wp:simplePos x="0" y="0"/>
                <wp:positionH relativeFrom="column">
                  <wp:posOffset>2746375</wp:posOffset>
                </wp:positionH>
                <wp:positionV relativeFrom="paragraph">
                  <wp:posOffset>-6539865</wp:posOffset>
                </wp:positionV>
                <wp:extent cx="271145" cy="510540"/>
                <wp:effectExtent l="19050" t="0" r="14605" b="41910"/>
                <wp:wrapNone/>
                <wp:docPr id="16" name="Flèche : b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5105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4EA7" id="Flèche : bas 16" o:spid="_x0000_s1026" type="#_x0000_t67" style="position:absolute;margin-left:216.25pt;margin-top:-514.95pt;width:21.35pt;height:40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" adj="15864" fillcolor="#4f81bd" strokecolor="#243f60" strokeweight="2pt">
                <v:path arrowok="t"/>
              </v:shape>
            </w:pict>
          </mc:Fallback>
        </mc:AlternateContent>
      </w:r>
    </w:p>
    <w:p w14:paraId="34D4377F" w14:textId="765737FE" w:rsidR="003A6F4D" w:rsidRPr="001573AC" w:rsidRDefault="003A6F4D" w:rsidP="003A6F4D">
      <w:pPr>
        <w:ind w:firstLine="1418"/>
      </w:pPr>
      <w:r w:rsidRPr="001573AC">
        <w:rPr>
          <w:b/>
        </w:rPr>
        <w:t xml:space="preserve">Balance </w:t>
      </w:r>
    </w:p>
    <w:tbl>
      <w:tblPr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623"/>
        <w:gridCol w:w="567"/>
        <w:gridCol w:w="567"/>
        <w:gridCol w:w="567"/>
        <w:gridCol w:w="5047"/>
      </w:tblGrid>
      <w:tr w:rsidR="003A6F4D" w:rsidRPr="001573AC" w14:paraId="27110A80" w14:textId="77777777" w:rsidTr="00EE449B"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</w:tcPr>
          <w:p w14:paraId="5E173AA4" w14:textId="731396CD" w:rsidR="003A6F4D" w:rsidRPr="001573AC" w:rsidRDefault="003A6F4D" w:rsidP="001573AC">
            <w:pPr>
              <w:tabs>
                <w:tab w:val="left" w:pos="5103"/>
              </w:tabs>
              <w:spacing w:before="12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N°</w:t>
            </w:r>
            <w:r w:rsidR="001573AC">
              <w:rPr>
                <w:sz w:val="16"/>
              </w:rPr>
              <w:t xml:space="preserve"> de </w:t>
            </w:r>
            <w:r w:rsidRPr="001573AC">
              <w:rPr>
                <w:sz w:val="16"/>
              </w:rPr>
              <w:t>compte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3C31996B" w14:textId="77777777" w:rsidR="003A6F4D" w:rsidRPr="001573AC" w:rsidRDefault="003A6F4D" w:rsidP="00EE449B">
            <w:pPr>
              <w:tabs>
                <w:tab w:val="left" w:pos="5103"/>
              </w:tabs>
              <w:spacing w:before="60"/>
              <w:jc w:val="center"/>
              <w:rPr>
                <w:sz w:val="16"/>
              </w:rPr>
            </w:pPr>
          </w:p>
          <w:p w14:paraId="55D770AA" w14:textId="3DD78716" w:rsidR="003A6F4D" w:rsidRPr="001573AC" w:rsidRDefault="003A6F4D" w:rsidP="00EE449B">
            <w:pPr>
              <w:tabs>
                <w:tab w:val="left" w:pos="5103"/>
              </w:tabs>
              <w:spacing w:before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Intitulés</w:t>
            </w:r>
            <w:r w:rsidR="001573AC">
              <w:rPr>
                <w:sz w:val="16"/>
              </w:rPr>
              <w:t xml:space="preserve"> des</w:t>
            </w:r>
            <w:r w:rsidRPr="001573AC">
              <w:rPr>
                <w:sz w:val="16"/>
              </w:rPr>
              <w:t xml:space="preserve"> comptes</w:t>
            </w:r>
          </w:p>
        </w:tc>
        <w:tc>
          <w:tcPr>
            <w:tcW w:w="1190" w:type="dxa"/>
            <w:gridSpan w:val="2"/>
            <w:tcBorders>
              <w:bottom w:val="nil"/>
            </w:tcBorders>
          </w:tcPr>
          <w:p w14:paraId="450A1EF2" w14:textId="2D6F6AF3" w:rsidR="003A6F4D" w:rsidRPr="001573AC" w:rsidRDefault="003A6F4D" w:rsidP="00EE449B">
            <w:pPr>
              <w:tabs>
                <w:tab w:val="left" w:pos="5103"/>
              </w:tabs>
              <w:spacing w:before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Montant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3052070D" w14:textId="518D1BC6" w:rsidR="003A6F4D" w:rsidRPr="001573AC" w:rsidRDefault="003A6F4D" w:rsidP="00EE449B">
            <w:pPr>
              <w:tabs>
                <w:tab w:val="left" w:pos="5103"/>
              </w:tabs>
              <w:spacing w:before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Solde</w:t>
            </w:r>
          </w:p>
        </w:tc>
        <w:tc>
          <w:tcPr>
            <w:tcW w:w="50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E54F18" w14:textId="77777777" w:rsidR="003A6F4D" w:rsidRPr="001573AC" w:rsidRDefault="003A6F4D" w:rsidP="00EE449B">
            <w:pPr>
              <w:tabs>
                <w:tab w:val="left" w:pos="5103"/>
              </w:tabs>
              <w:ind w:right="71"/>
            </w:pPr>
            <w:r w:rsidRPr="001573AC">
              <w:t xml:space="preserve">La </w:t>
            </w:r>
            <w:r w:rsidRPr="001573AC">
              <w:rPr>
                <w:b/>
              </w:rPr>
              <w:t>balance</w:t>
            </w:r>
            <w:r w:rsidRPr="001573AC">
              <w:t xml:space="preserve"> est un tableau qui représente pour chaque compte du grand livre les totaux débits, crédits et les soldes à une date donnée.</w:t>
            </w:r>
          </w:p>
          <w:p w14:paraId="59182F99" w14:textId="3FDDBCD1" w:rsidR="003A6F4D" w:rsidRPr="001573AC" w:rsidRDefault="003A6F4D" w:rsidP="00EE449B">
            <w:pPr>
              <w:tabs>
                <w:tab w:val="left" w:pos="5103"/>
              </w:tabs>
              <w:ind w:right="71"/>
            </w:pPr>
            <w:r w:rsidRPr="001573AC">
              <w:t xml:space="preserve">Cumul </w:t>
            </w:r>
            <w:r w:rsidR="001573AC">
              <w:t xml:space="preserve">des </w:t>
            </w:r>
            <w:r w:rsidRPr="001573AC">
              <w:t>débit</w:t>
            </w:r>
            <w:r w:rsidR="001573AC">
              <w:t>s</w:t>
            </w:r>
            <w:r w:rsidRPr="001573AC">
              <w:t xml:space="preserve"> = cumul </w:t>
            </w:r>
            <w:r w:rsidR="001573AC">
              <w:t xml:space="preserve">des </w:t>
            </w:r>
            <w:r w:rsidRPr="001573AC">
              <w:t>crédit</w:t>
            </w:r>
            <w:r w:rsidR="001573AC">
              <w:t>s</w:t>
            </w:r>
          </w:p>
          <w:p w14:paraId="0FE6DF4B" w14:textId="6F5C9341" w:rsidR="003A6F4D" w:rsidRPr="001573AC" w:rsidRDefault="003A6F4D" w:rsidP="00EE449B">
            <w:pPr>
              <w:tabs>
                <w:tab w:val="left" w:pos="5103"/>
              </w:tabs>
              <w:ind w:right="71"/>
            </w:pPr>
            <w:r w:rsidRPr="001573AC">
              <w:t xml:space="preserve">Solde </w:t>
            </w:r>
            <w:r w:rsidR="001573AC">
              <w:t xml:space="preserve">des </w:t>
            </w:r>
            <w:r w:rsidRPr="001573AC">
              <w:t>débit</w:t>
            </w:r>
            <w:r w:rsidR="001573AC">
              <w:t>s</w:t>
            </w:r>
            <w:r w:rsidRPr="001573AC">
              <w:t xml:space="preserve"> = solde </w:t>
            </w:r>
            <w:r w:rsidR="001573AC">
              <w:t xml:space="preserve">des </w:t>
            </w:r>
            <w:r w:rsidRPr="001573AC">
              <w:t>crédit</w:t>
            </w:r>
            <w:r w:rsidR="001573AC">
              <w:t>s</w:t>
            </w:r>
          </w:p>
        </w:tc>
      </w:tr>
      <w:tr w:rsidR="003A6F4D" w:rsidRPr="001573AC" w14:paraId="5DFA064F" w14:textId="77777777" w:rsidTr="00EE449B">
        <w:trPr>
          <w:cantSplit/>
        </w:trPr>
        <w:tc>
          <w:tcPr>
            <w:tcW w:w="709" w:type="dxa"/>
            <w:vMerge/>
            <w:tcBorders>
              <w:bottom w:val="single" w:sz="6" w:space="0" w:color="000000"/>
            </w:tcBorders>
          </w:tcPr>
          <w:p w14:paraId="53CCAA90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</w:tcBorders>
          </w:tcPr>
          <w:p w14:paraId="6DB83CE3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</w:tcBorders>
          </w:tcPr>
          <w:p w14:paraId="5004C3DB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Débit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1DA77E8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Crédit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1536E6D6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Débit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76425444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sz w:val="16"/>
              </w:rPr>
            </w:pPr>
            <w:r w:rsidRPr="001573AC">
              <w:rPr>
                <w:sz w:val="16"/>
              </w:rPr>
              <w:t>Crédit</w:t>
            </w:r>
          </w:p>
        </w:tc>
        <w:tc>
          <w:tcPr>
            <w:tcW w:w="50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79B34" w14:textId="77777777" w:rsidR="003A6F4D" w:rsidRPr="001573AC" w:rsidRDefault="003A6F4D" w:rsidP="00EE449B">
            <w:pPr>
              <w:tabs>
                <w:tab w:val="left" w:pos="5103"/>
              </w:tabs>
              <w:ind w:right="-354"/>
            </w:pPr>
          </w:p>
        </w:tc>
      </w:tr>
      <w:tr w:rsidR="003A6F4D" w:rsidRPr="001573AC" w14:paraId="68E472E4" w14:textId="77777777" w:rsidTr="00EE449B">
        <w:trPr>
          <w:cantSplit/>
        </w:trPr>
        <w:tc>
          <w:tcPr>
            <w:tcW w:w="709" w:type="dxa"/>
          </w:tcPr>
          <w:p w14:paraId="5BD0FE88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BC18E94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14:paraId="4B87C88A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</w:pPr>
          </w:p>
        </w:tc>
        <w:tc>
          <w:tcPr>
            <w:tcW w:w="567" w:type="dxa"/>
            <w:tcBorders>
              <w:top w:val="nil"/>
            </w:tcBorders>
          </w:tcPr>
          <w:p w14:paraId="33252AE1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</w:pPr>
          </w:p>
        </w:tc>
        <w:tc>
          <w:tcPr>
            <w:tcW w:w="567" w:type="dxa"/>
          </w:tcPr>
          <w:p w14:paraId="33EABDED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</w:pPr>
          </w:p>
        </w:tc>
        <w:tc>
          <w:tcPr>
            <w:tcW w:w="567" w:type="dxa"/>
          </w:tcPr>
          <w:p w14:paraId="4F84EBD0" w14:textId="77777777" w:rsidR="003A6F4D" w:rsidRPr="001573AC" w:rsidRDefault="003A6F4D" w:rsidP="00EE449B">
            <w:pPr>
              <w:tabs>
                <w:tab w:val="left" w:pos="5103"/>
              </w:tabs>
              <w:spacing w:before="60" w:after="60"/>
            </w:pPr>
          </w:p>
        </w:tc>
        <w:tc>
          <w:tcPr>
            <w:tcW w:w="50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65AD" w14:textId="77777777" w:rsidR="003A6F4D" w:rsidRPr="001573AC" w:rsidRDefault="003A6F4D" w:rsidP="00EE449B">
            <w:pPr>
              <w:tabs>
                <w:tab w:val="left" w:pos="5103"/>
              </w:tabs>
            </w:pPr>
          </w:p>
        </w:tc>
      </w:tr>
    </w:tbl>
    <w:p w14:paraId="1F1874E3" w14:textId="77777777" w:rsidR="003A6F4D" w:rsidRPr="00705215" w:rsidRDefault="003A6F4D" w:rsidP="003A6F4D">
      <w:pPr>
        <w:spacing w:after="360"/>
        <w:ind w:left="3969" w:right="4253" w:hanging="4536"/>
        <w:jc w:val="center"/>
        <w:rPr>
          <w:rFonts w:ascii="Times New Roman" w:hAnsi="Times New Roman" w:cs="Times New Roman"/>
          <w:b/>
        </w:rPr>
      </w:pPr>
      <w:r w:rsidRPr="00705215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CE863" wp14:editId="60FDB361">
                <wp:simplePos x="0" y="0"/>
                <wp:positionH relativeFrom="column">
                  <wp:posOffset>1032510</wp:posOffset>
                </wp:positionH>
                <wp:positionV relativeFrom="paragraph">
                  <wp:posOffset>10159</wp:posOffset>
                </wp:positionV>
                <wp:extent cx="271145" cy="352425"/>
                <wp:effectExtent l="19050" t="0" r="14605" b="47625"/>
                <wp:wrapNone/>
                <wp:docPr id="1" name="Flèche : b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3524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467C" id="Flèche : bas 1" o:spid="_x0000_s1026" type="#_x0000_t67" style="position:absolute;margin-left:81.3pt;margin-top:.8pt;width:21.3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" adj="13291" fillcolor="#4f81bd" strokecolor="#243f60" strokeweight="2pt">
                <v:path arrowok="t"/>
              </v:shape>
            </w:pict>
          </mc:Fallback>
        </mc:AlternateContent>
      </w:r>
    </w:p>
    <w:p w14:paraId="0848FD10" w14:textId="7FD76F3E" w:rsidR="003A6F4D" w:rsidRDefault="003A6F4D" w:rsidP="003A6F4D">
      <w:pPr>
        <w:spacing w:after="360"/>
        <w:ind w:left="3969" w:right="708" w:hanging="4536"/>
        <w:jc w:val="center"/>
        <w:rPr>
          <w:b/>
        </w:rPr>
      </w:pPr>
      <w:r w:rsidRPr="001573AC">
        <w:rPr>
          <w:b/>
        </w:rPr>
        <w:t xml:space="preserve">Production des documents de synthèse : </w:t>
      </w:r>
      <w:r w:rsidR="001573AC">
        <w:rPr>
          <w:b/>
        </w:rPr>
        <w:t>b</w:t>
      </w:r>
      <w:r w:rsidRPr="001573AC">
        <w:rPr>
          <w:b/>
        </w:rPr>
        <w:t>ilan et compte de résultat</w:t>
      </w:r>
    </w:p>
    <w:p w14:paraId="06D3AA05" w14:textId="77777777" w:rsidR="001573AC" w:rsidRPr="001573AC" w:rsidRDefault="001573AC" w:rsidP="003A6F4D">
      <w:pPr>
        <w:spacing w:after="360"/>
        <w:ind w:left="3969" w:right="708" w:hanging="4536"/>
        <w:jc w:val="center"/>
        <w:rPr>
          <w:b/>
        </w:rPr>
      </w:pPr>
    </w:p>
    <w:p w14:paraId="7321050F" w14:textId="2604EEDD" w:rsidR="003A6F4D" w:rsidRPr="006C3752" w:rsidRDefault="006C3752" w:rsidP="006C3752">
      <w:pPr>
        <w:autoSpaceDE w:val="0"/>
        <w:autoSpaceDN w:val="0"/>
        <w:adjustRightInd w:val="0"/>
        <w:spacing w:after="0" w:line="240" w:lineRule="auto"/>
        <w:jc w:val="left"/>
        <w:rPr>
          <w:rFonts w:hint="eastAsia"/>
          <w:b/>
          <w:color w:val="000000"/>
        </w:rPr>
      </w:pPr>
      <w:r w:rsidRPr="006C3752">
        <w:rPr>
          <w:b/>
          <w:color w:val="000000"/>
        </w:rPr>
        <w:lastRenderedPageBreak/>
        <w:t>B</w:t>
      </w:r>
      <w:r w:rsidR="003A6F4D" w:rsidRPr="006C3752">
        <w:rPr>
          <w:b/>
          <w:color w:val="000000"/>
        </w:rPr>
        <w:t>ilan</w:t>
      </w:r>
    </w:p>
    <w:p w14:paraId="34A48E6B" w14:textId="58A60749" w:rsidR="003A6F4D" w:rsidRDefault="003A6F4D" w:rsidP="006C3752">
      <w:pPr>
        <w:autoSpaceDE w:val="0"/>
        <w:autoSpaceDN w:val="0"/>
        <w:adjustRightInd w:val="0"/>
        <w:spacing w:after="0"/>
        <w:rPr>
          <w:rFonts w:hint="eastAsia"/>
          <w:color w:val="000000"/>
        </w:rPr>
      </w:pPr>
      <w:r w:rsidRPr="003E6240">
        <w:rPr>
          <w:color w:val="000000"/>
        </w:rPr>
        <w:t>Le bilan donne une image du patrimoine de l’entreprise.</w:t>
      </w:r>
      <w:r w:rsidR="006C3752">
        <w:rPr>
          <w:color w:val="000000"/>
        </w:rPr>
        <w:t xml:space="preserve"> </w:t>
      </w:r>
      <w:r>
        <w:rPr>
          <w:color w:val="000000"/>
        </w:rPr>
        <w:t>Les comptes apparaissant au bilan sont les comptes des classes 1 à 5.</w:t>
      </w:r>
    </w:p>
    <w:p w14:paraId="27F87DA8" w14:textId="576D2353" w:rsidR="003A6F4D" w:rsidRDefault="003A6F4D" w:rsidP="006C3752">
      <w:pPr>
        <w:autoSpaceDE w:val="0"/>
        <w:autoSpaceDN w:val="0"/>
        <w:adjustRightInd w:val="0"/>
        <w:spacing w:after="0"/>
        <w:rPr>
          <w:rFonts w:hint="eastAsia"/>
          <w:color w:val="000000"/>
        </w:rPr>
      </w:pPr>
      <w:r>
        <w:rPr>
          <w:color w:val="000000"/>
        </w:rPr>
        <w:t>Classe 1 – Comptes de capitaux</w:t>
      </w:r>
    </w:p>
    <w:p w14:paraId="02F96742" w14:textId="5EA3BEEA" w:rsidR="003A6F4D" w:rsidRDefault="006C3752" w:rsidP="006C3752">
      <w:pPr>
        <w:autoSpaceDE w:val="0"/>
        <w:autoSpaceDN w:val="0"/>
        <w:adjustRightInd w:val="0"/>
        <w:spacing w:after="0"/>
        <w:rPr>
          <w:rFonts w:hint="eastAsia"/>
          <w:color w:val="00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54E819" wp14:editId="25A9BE2A">
                <wp:simplePos x="0" y="0"/>
                <wp:positionH relativeFrom="column">
                  <wp:posOffset>4121785</wp:posOffset>
                </wp:positionH>
                <wp:positionV relativeFrom="paragraph">
                  <wp:posOffset>182880</wp:posOffset>
                </wp:positionV>
                <wp:extent cx="1828800" cy="1162050"/>
                <wp:effectExtent l="19050" t="19050" r="38100" b="247650"/>
                <wp:wrapNone/>
                <wp:docPr id="57" name="Bulle rond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62050"/>
                        </a:xfrm>
                        <a:prstGeom prst="wedgeEllipseCallout">
                          <a:avLst>
                            <a:gd name="adj1" fmla="val -8254"/>
                            <a:gd name="adj2" fmla="val 69580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A8BA5" w14:textId="77777777" w:rsidR="003A6F4D" w:rsidRPr="00AC32B4" w:rsidRDefault="003A6F4D" w:rsidP="003A6F4D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B050"/>
                              </w:rPr>
                            </w:pPr>
                            <w:r w:rsidRPr="00AC32B4">
                              <w:rPr>
                                <w:b/>
                                <w:color w:val="00B050"/>
                              </w:rPr>
                              <w:t>Le passif présente l’ensemble des ressources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E8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57" o:spid="_x0000_s1027" type="#_x0000_t63" style="position:absolute;left:0;text-align:left;margin-left:324.55pt;margin-top:14.4pt;width:2in;height:9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" adj="9017,25829" fillcolor="white [3201]" strokecolor="#00b050" strokeweight="1.5pt">
                <v:textbox>
                  <w:txbxContent>
                    <w:p w14:paraId="0B8A8BA5" w14:textId="77777777" w:rsidR="003A6F4D" w:rsidRPr="00AC32B4" w:rsidRDefault="003A6F4D" w:rsidP="003A6F4D">
                      <w:pPr>
                        <w:jc w:val="center"/>
                        <w:rPr>
                          <w:rFonts w:hint="eastAsia"/>
                          <w:b/>
                          <w:color w:val="00B050"/>
                        </w:rPr>
                      </w:pPr>
                      <w:r w:rsidRPr="00AC32B4">
                        <w:rPr>
                          <w:b/>
                          <w:color w:val="00B050"/>
                        </w:rPr>
                        <w:t>Le passif présente l’ensemble des ressources</w:t>
                      </w:r>
                    </w:p>
                  </w:txbxContent>
                </v:textbox>
              </v:shape>
            </w:pict>
          </mc:Fallback>
        </mc:AlternateContent>
      </w:r>
      <w:r w:rsidR="003A6F4D">
        <w:rPr>
          <w:color w:val="000000"/>
        </w:rPr>
        <w:t>Classe 2 – Comptes d’immobilisations</w:t>
      </w:r>
    </w:p>
    <w:p w14:paraId="34FAFE8F" w14:textId="0A90A6B0" w:rsidR="003A6F4D" w:rsidRDefault="006C3752" w:rsidP="006C3752">
      <w:pPr>
        <w:autoSpaceDE w:val="0"/>
        <w:autoSpaceDN w:val="0"/>
        <w:adjustRightInd w:val="0"/>
        <w:spacing w:after="0"/>
        <w:rPr>
          <w:rFonts w:hint="eastAsi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2FE2A" wp14:editId="63FA5BF8">
                <wp:simplePos x="0" y="0"/>
                <wp:positionH relativeFrom="column">
                  <wp:posOffset>1961515</wp:posOffset>
                </wp:positionH>
                <wp:positionV relativeFrom="paragraph">
                  <wp:posOffset>281940</wp:posOffset>
                </wp:positionV>
                <wp:extent cx="1819275" cy="838200"/>
                <wp:effectExtent l="57150" t="0" r="47625" b="133350"/>
                <wp:wrapNone/>
                <wp:docPr id="56" name="Bulle rond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38200"/>
                        </a:xfrm>
                        <a:prstGeom prst="wedgeEllipseCallout">
                          <a:avLst>
                            <a:gd name="adj1" fmla="val -52247"/>
                            <a:gd name="adj2" fmla="val 6250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C7044" w14:textId="77777777" w:rsidR="003A6F4D" w:rsidRPr="00662791" w:rsidRDefault="003A6F4D" w:rsidP="003A6F4D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662791">
                              <w:rPr>
                                <w:b/>
                                <w:color w:val="FF0000"/>
                              </w:rPr>
                              <w:t>L’actif regroupe tous les emplois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2FE2A" id="Bulle ronde 56" o:spid="_x0000_s1028" type="#_x0000_t63" style="position:absolute;left:0;text-align:left;margin-left:154.45pt;margin-top:22.2pt;width:143.25pt;height:6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" adj="-485,24300" fillcolor="white [3201]" strokecolor="red" strokeweight="1.5pt">
                <v:textbox>
                  <w:txbxContent>
                    <w:p w14:paraId="169C7044" w14:textId="77777777" w:rsidR="003A6F4D" w:rsidRPr="00662791" w:rsidRDefault="003A6F4D" w:rsidP="003A6F4D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662791">
                        <w:rPr>
                          <w:b/>
                          <w:color w:val="FF0000"/>
                        </w:rPr>
                        <w:t>L’actif regroupe tous les emplois</w:t>
                      </w:r>
                    </w:p>
                  </w:txbxContent>
                </v:textbox>
              </v:shape>
            </w:pict>
          </mc:Fallback>
        </mc:AlternateContent>
      </w:r>
      <w:r w:rsidR="003A6F4D">
        <w:rPr>
          <w:color w:val="000000"/>
        </w:rPr>
        <w:t>Classe 3 - Comptes de stocks</w:t>
      </w:r>
    </w:p>
    <w:p w14:paraId="1C04748B" w14:textId="705337C0" w:rsidR="003A6F4D" w:rsidRDefault="003A6F4D" w:rsidP="006C3752">
      <w:pPr>
        <w:autoSpaceDE w:val="0"/>
        <w:autoSpaceDN w:val="0"/>
        <w:adjustRightInd w:val="0"/>
        <w:spacing w:after="0"/>
        <w:rPr>
          <w:rFonts w:hint="eastAsia"/>
          <w:color w:val="000000"/>
        </w:rPr>
      </w:pPr>
      <w:r>
        <w:rPr>
          <w:color w:val="000000"/>
        </w:rPr>
        <w:t>Classe 4 – Comptes de tiers</w:t>
      </w:r>
    </w:p>
    <w:p w14:paraId="71F7B2A3" w14:textId="77777777" w:rsidR="003A6F4D" w:rsidRDefault="003A6F4D" w:rsidP="006C3752">
      <w:pPr>
        <w:autoSpaceDE w:val="0"/>
        <w:autoSpaceDN w:val="0"/>
        <w:adjustRightInd w:val="0"/>
        <w:spacing w:after="0"/>
        <w:rPr>
          <w:rFonts w:hint="eastAsia"/>
          <w:color w:val="000000"/>
        </w:rPr>
      </w:pPr>
      <w:r>
        <w:rPr>
          <w:color w:val="000000"/>
        </w:rPr>
        <w:t>Classe 5 – Comptes financiers</w:t>
      </w:r>
    </w:p>
    <w:p w14:paraId="468D159E" w14:textId="77777777" w:rsidR="003A6F4D" w:rsidRPr="000D1E95" w:rsidRDefault="003A6F4D" w:rsidP="003A6F4D">
      <w:pPr>
        <w:autoSpaceDE w:val="0"/>
        <w:autoSpaceDN w:val="0"/>
        <w:adjustRightInd w:val="0"/>
        <w:rPr>
          <w:rFonts w:hint="eastAsi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C31BE6" wp14:editId="6311F6A8">
                <wp:simplePos x="0" y="0"/>
                <wp:positionH relativeFrom="column">
                  <wp:posOffset>5577205</wp:posOffset>
                </wp:positionH>
                <wp:positionV relativeFrom="paragraph">
                  <wp:posOffset>3773170</wp:posOffset>
                </wp:positionV>
                <wp:extent cx="0" cy="238125"/>
                <wp:effectExtent l="76200" t="38100" r="57150" b="95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E08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439.15pt;margin-top:297.1pt;width:0;height:18.75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" strokecolor="red" strokeweight="1.5pt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307C66" wp14:editId="36212813">
                <wp:simplePos x="0" y="0"/>
                <wp:positionH relativeFrom="column">
                  <wp:posOffset>3748405</wp:posOffset>
                </wp:positionH>
                <wp:positionV relativeFrom="paragraph">
                  <wp:posOffset>3773170</wp:posOffset>
                </wp:positionV>
                <wp:extent cx="0" cy="238125"/>
                <wp:effectExtent l="76200" t="38100" r="57150" b="95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709BE" id="Connecteur droit avec flèche 13" o:spid="_x0000_s1026" type="#_x0000_t32" style="position:absolute;margin-left:295.15pt;margin-top:297.1pt;width:0;height:18.75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" strokecolor="red" strokeweight="1.5pt">
                <v:stroke endarrow="block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619"/>
        <w:gridCol w:w="563"/>
        <w:gridCol w:w="2339"/>
        <w:gridCol w:w="577"/>
      </w:tblGrid>
      <w:tr w:rsidR="003A6F4D" w14:paraId="618A2DB6" w14:textId="77777777" w:rsidTr="00EE449B">
        <w:tc>
          <w:tcPr>
            <w:tcW w:w="6146" w:type="dxa"/>
            <w:gridSpan w:val="4"/>
          </w:tcPr>
          <w:p w14:paraId="2D8338B9" w14:textId="77777777" w:rsidR="003A6F4D" w:rsidRPr="003E6240" w:rsidRDefault="003A6F4D" w:rsidP="00EE449B">
            <w:pPr>
              <w:jc w:val="center"/>
              <w:rPr>
                <w:rFonts w:hint="eastAsia"/>
                <w:b/>
                <w:color w:val="000000"/>
              </w:rPr>
            </w:pPr>
            <w:r w:rsidRPr="003E6240">
              <w:rPr>
                <w:b/>
                <w:color w:val="000000"/>
              </w:rPr>
              <w:t>ACTIF</w:t>
            </w:r>
          </w:p>
        </w:tc>
        <w:tc>
          <w:tcPr>
            <w:tcW w:w="2916" w:type="dxa"/>
            <w:gridSpan w:val="2"/>
          </w:tcPr>
          <w:p w14:paraId="1E23E162" w14:textId="77777777" w:rsidR="003A6F4D" w:rsidRPr="003E6240" w:rsidRDefault="003A6F4D" w:rsidP="00EE449B">
            <w:pPr>
              <w:jc w:val="center"/>
              <w:rPr>
                <w:rFonts w:hint="eastAsia"/>
                <w:b/>
                <w:color w:val="000000"/>
              </w:rPr>
            </w:pPr>
            <w:r w:rsidRPr="003E6240">
              <w:rPr>
                <w:b/>
                <w:color w:val="000000"/>
              </w:rPr>
              <w:t>PASSIF</w:t>
            </w:r>
          </w:p>
        </w:tc>
      </w:tr>
      <w:tr w:rsidR="003A6F4D" w14:paraId="154FEB21" w14:textId="77777777" w:rsidTr="00EE449B">
        <w:tc>
          <w:tcPr>
            <w:tcW w:w="3256" w:type="dxa"/>
          </w:tcPr>
          <w:p w14:paraId="0D089967" w14:textId="77777777" w:rsidR="003A6F4D" w:rsidRPr="005564B7" w:rsidRDefault="003A6F4D" w:rsidP="00EE449B">
            <w:pPr>
              <w:rPr>
                <w:rFonts w:hint="eastAsia"/>
                <w:color w:val="000000"/>
              </w:rPr>
            </w:pPr>
          </w:p>
        </w:tc>
        <w:tc>
          <w:tcPr>
            <w:tcW w:w="708" w:type="dxa"/>
          </w:tcPr>
          <w:p w14:paraId="1DF1C8AE" w14:textId="77777777" w:rsidR="003A6F4D" w:rsidRPr="003E6240" w:rsidRDefault="003A6F4D" w:rsidP="00EE449B">
            <w:pPr>
              <w:rPr>
                <w:rFonts w:hint="eastAsia"/>
                <w:b/>
                <w:color w:val="000000"/>
              </w:rPr>
            </w:pPr>
            <w:r w:rsidRPr="003E6240">
              <w:rPr>
                <w:b/>
                <w:color w:val="000000"/>
              </w:rPr>
              <w:t>Brut</w:t>
            </w:r>
          </w:p>
        </w:tc>
        <w:tc>
          <w:tcPr>
            <w:tcW w:w="1619" w:type="dxa"/>
          </w:tcPr>
          <w:p w14:paraId="5FAC80E5" w14:textId="77777777" w:rsidR="003A6F4D" w:rsidRPr="003E6240" w:rsidRDefault="003A6F4D" w:rsidP="00EE449B">
            <w:pPr>
              <w:rPr>
                <w:rFonts w:hint="eastAsia"/>
                <w:b/>
                <w:color w:val="000000"/>
              </w:rPr>
            </w:pPr>
            <w:r w:rsidRPr="003E6240">
              <w:rPr>
                <w:b/>
                <w:color w:val="000000"/>
              </w:rPr>
              <w:t>Amortis. ou dépréciations</w:t>
            </w:r>
          </w:p>
        </w:tc>
        <w:tc>
          <w:tcPr>
            <w:tcW w:w="563" w:type="dxa"/>
          </w:tcPr>
          <w:p w14:paraId="77D9A82E" w14:textId="77777777" w:rsidR="003A6F4D" w:rsidRPr="003E6240" w:rsidRDefault="003A6F4D" w:rsidP="00EE449B">
            <w:pPr>
              <w:rPr>
                <w:rFonts w:hint="eastAsia"/>
                <w:b/>
                <w:color w:val="000000"/>
              </w:rPr>
            </w:pPr>
            <w:r w:rsidRPr="003E6240">
              <w:rPr>
                <w:b/>
                <w:color w:val="000000"/>
              </w:rPr>
              <w:t>Net</w:t>
            </w:r>
          </w:p>
        </w:tc>
        <w:tc>
          <w:tcPr>
            <w:tcW w:w="2339" w:type="dxa"/>
          </w:tcPr>
          <w:p w14:paraId="7415E87D" w14:textId="77777777" w:rsidR="003A6F4D" w:rsidRPr="003E6240" w:rsidRDefault="003A6F4D" w:rsidP="00EE449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577" w:type="dxa"/>
          </w:tcPr>
          <w:p w14:paraId="07850650" w14:textId="77777777" w:rsidR="003A6F4D" w:rsidRPr="003E6240" w:rsidRDefault="003A6F4D" w:rsidP="00EE449B">
            <w:pPr>
              <w:rPr>
                <w:rFonts w:hint="eastAsia"/>
                <w:b/>
                <w:color w:val="000000"/>
              </w:rPr>
            </w:pPr>
            <w:r w:rsidRPr="003E6240">
              <w:rPr>
                <w:b/>
                <w:color w:val="000000"/>
              </w:rPr>
              <w:t>Net</w:t>
            </w:r>
          </w:p>
        </w:tc>
      </w:tr>
      <w:tr w:rsidR="003A6F4D" w14:paraId="2019629E" w14:textId="77777777" w:rsidTr="00EE449B">
        <w:tc>
          <w:tcPr>
            <w:tcW w:w="3256" w:type="dxa"/>
            <w:vMerge w:val="restart"/>
          </w:tcPr>
          <w:p w14:paraId="35FC1014" w14:textId="77777777" w:rsidR="003A6F4D" w:rsidRPr="00E16471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  <w:r w:rsidRPr="00E16471">
              <w:rPr>
                <w:b/>
                <w:color w:val="000000"/>
              </w:rPr>
              <w:t>Immobilisations</w:t>
            </w:r>
          </w:p>
          <w:p w14:paraId="2201A6DC" w14:textId="687241DD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C375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Incorporelles (compte 20)</w:t>
            </w:r>
          </w:p>
          <w:p w14:paraId="346B065C" w14:textId="2C405084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C375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Corporelles (compte 21)</w:t>
            </w:r>
          </w:p>
          <w:p w14:paraId="08DFD95B" w14:textId="37412402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C375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Financières (comptes 26 et 27)</w:t>
            </w:r>
          </w:p>
          <w:p w14:paraId="0EA23B0C" w14:textId="77777777" w:rsidR="003A6F4D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</w:p>
          <w:p w14:paraId="00BFFDAD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 w:rsidRPr="00E16471">
              <w:rPr>
                <w:b/>
                <w:color w:val="000000"/>
              </w:rPr>
              <w:t>Stocks</w:t>
            </w:r>
            <w:r>
              <w:rPr>
                <w:color w:val="000000"/>
              </w:rPr>
              <w:t xml:space="preserve"> (comptes 3)</w:t>
            </w:r>
          </w:p>
          <w:p w14:paraId="60737FCE" w14:textId="77777777" w:rsidR="003A6F4D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</w:p>
          <w:p w14:paraId="49FAF740" w14:textId="77777777" w:rsidR="003A6F4D" w:rsidRPr="00E16471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  <w:r w:rsidRPr="00E16471">
              <w:rPr>
                <w:b/>
                <w:color w:val="000000"/>
              </w:rPr>
              <w:t xml:space="preserve">Créances </w:t>
            </w:r>
          </w:p>
          <w:p w14:paraId="3BEC2964" w14:textId="37B404F2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Clients (comptes 41)</w:t>
            </w:r>
          </w:p>
          <w:p w14:paraId="6DFCC4AE" w14:textId="6289AE1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Autres créances (comptes 4 à soldes débiteurs)</w:t>
            </w:r>
          </w:p>
          <w:p w14:paraId="151241DF" w14:textId="77777777" w:rsidR="003A6F4D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</w:p>
          <w:p w14:paraId="7875C8D2" w14:textId="77777777" w:rsidR="003A6F4D" w:rsidRPr="00E16471" w:rsidRDefault="003A6F4D" w:rsidP="006C3752">
            <w:pPr>
              <w:jc w:val="left"/>
              <w:rPr>
                <w:rFonts w:hint="eastAsia"/>
                <w:color w:val="000000"/>
              </w:rPr>
            </w:pPr>
            <w:r w:rsidRPr="00E16471">
              <w:rPr>
                <w:b/>
                <w:color w:val="000000"/>
              </w:rPr>
              <w:t>Valeurs mobilières de placement</w:t>
            </w:r>
            <w:r>
              <w:rPr>
                <w:b/>
                <w:color w:val="000000"/>
              </w:rPr>
              <w:t xml:space="preserve"> </w:t>
            </w:r>
            <w:r w:rsidRPr="00E16471">
              <w:rPr>
                <w:color w:val="000000"/>
              </w:rPr>
              <w:t>(comptes 50)</w:t>
            </w:r>
          </w:p>
          <w:p w14:paraId="59A62510" w14:textId="77777777" w:rsidR="003A6F4D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</w:p>
          <w:p w14:paraId="55E8AB8E" w14:textId="77777777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  <w:r w:rsidRPr="00E16471">
              <w:rPr>
                <w:b/>
                <w:color w:val="000000"/>
              </w:rPr>
              <w:t>Disponibilités</w:t>
            </w:r>
            <w:r>
              <w:rPr>
                <w:color w:val="000000"/>
              </w:rPr>
              <w:t xml:space="preserve"> (comptes 51 à soldes débiteurs et 53)</w:t>
            </w:r>
          </w:p>
        </w:tc>
        <w:tc>
          <w:tcPr>
            <w:tcW w:w="708" w:type="dxa"/>
            <w:vMerge w:val="restart"/>
          </w:tcPr>
          <w:p w14:paraId="5A0A5122" w14:textId="77777777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19" w:type="dxa"/>
            <w:vMerge w:val="restart"/>
          </w:tcPr>
          <w:p w14:paraId="58D76A6E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  <w:p w14:paraId="300682F2" w14:textId="0CF3B817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Comptes</w:t>
            </w:r>
            <w:r w:rsidR="006C3752">
              <w:rPr>
                <w:color w:val="000000"/>
              </w:rPr>
              <w:t xml:space="preserve"> </w:t>
            </w:r>
            <w:r w:rsidR="006C3752">
              <w:rPr>
                <w:color w:val="000000"/>
              </w:rPr>
              <w:br/>
            </w:r>
            <w:r>
              <w:rPr>
                <w:color w:val="000000"/>
              </w:rPr>
              <w:t>28 et 29</w:t>
            </w:r>
          </w:p>
          <w:p w14:paraId="04DA5DFA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  <w:p w14:paraId="4853EE0D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  <w:p w14:paraId="56E04555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Comptes 39</w:t>
            </w:r>
          </w:p>
          <w:p w14:paraId="74D0BB32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  <w:p w14:paraId="06AA6DE5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  <w:p w14:paraId="5346A010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Comptes 491</w:t>
            </w:r>
          </w:p>
          <w:p w14:paraId="577776A7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  <w:p w14:paraId="1D0FD3A4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  <w:p w14:paraId="0336EE6F" w14:textId="77777777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  <w:p w14:paraId="6D65C01C" w14:textId="77777777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Comptes 59</w:t>
            </w:r>
          </w:p>
        </w:tc>
        <w:tc>
          <w:tcPr>
            <w:tcW w:w="563" w:type="dxa"/>
            <w:vMerge w:val="restart"/>
          </w:tcPr>
          <w:p w14:paraId="7387DD52" w14:textId="77777777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2339" w:type="dxa"/>
          </w:tcPr>
          <w:p w14:paraId="3E4279F7" w14:textId="77777777" w:rsidR="003A6F4D" w:rsidRPr="00E16471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  <w:r w:rsidRPr="00E16471">
              <w:rPr>
                <w:b/>
                <w:color w:val="000000"/>
              </w:rPr>
              <w:t>Capitaux propres</w:t>
            </w:r>
          </w:p>
          <w:p w14:paraId="174DD738" w14:textId="74725BF3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C37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Capital</w:t>
            </w:r>
          </w:p>
          <w:p w14:paraId="204634B2" w14:textId="623E70B6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C37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Réserves</w:t>
            </w:r>
          </w:p>
          <w:p w14:paraId="406050BA" w14:textId="1076E4A4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C37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Résultat</w:t>
            </w:r>
          </w:p>
          <w:p w14:paraId="4A05D506" w14:textId="77777777" w:rsidR="003A6F4D" w:rsidRPr="00E16471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  <w:r w:rsidRPr="00E16471">
              <w:rPr>
                <w:b/>
                <w:color w:val="000000"/>
              </w:rPr>
              <w:t>Provisions pour risque et charges</w:t>
            </w:r>
          </w:p>
          <w:p w14:paraId="5CCA1EC5" w14:textId="77777777" w:rsidR="003A6F4D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  <w:r w:rsidRPr="00E16471">
              <w:rPr>
                <w:b/>
                <w:color w:val="000000"/>
              </w:rPr>
              <w:t>Provisions réglementées</w:t>
            </w:r>
          </w:p>
          <w:p w14:paraId="510B525E" w14:textId="77777777" w:rsidR="003A6F4D" w:rsidRPr="00E16471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577" w:type="dxa"/>
          </w:tcPr>
          <w:p w14:paraId="3A63C215" w14:textId="77777777" w:rsidR="003A6F4D" w:rsidRPr="005564B7" w:rsidRDefault="003A6F4D" w:rsidP="00EE449B">
            <w:pPr>
              <w:rPr>
                <w:rFonts w:hint="eastAsia"/>
                <w:color w:val="000000"/>
              </w:rPr>
            </w:pPr>
          </w:p>
        </w:tc>
      </w:tr>
      <w:tr w:rsidR="003A6F4D" w14:paraId="1F930058" w14:textId="77777777" w:rsidTr="00EE449B">
        <w:tc>
          <w:tcPr>
            <w:tcW w:w="3256" w:type="dxa"/>
            <w:vMerge/>
          </w:tcPr>
          <w:p w14:paraId="08E909B7" w14:textId="77777777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708" w:type="dxa"/>
            <w:vMerge/>
          </w:tcPr>
          <w:p w14:paraId="6F265B70" w14:textId="77777777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19" w:type="dxa"/>
            <w:vMerge/>
          </w:tcPr>
          <w:p w14:paraId="2D8ECD1A" w14:textId="77777777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563" w:type="dxa"/>
            <w:vMerge/>
          </w:tcPr>
          <w:p w14:paraId="5A5F2A32" w14:textId="77777777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2339" w:type="dxa"/>
          </w:tcPr>
          <w:p w14:paraId="0FE2B282" w14:textId="77777777" w:rsidR="003A6F4D" w:rsidRPr="00E16471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  <w:r w:rsidRPr="00E16471">
              <w:rPr>
                <w:b/>
                <w:color w:val="000000"/>
              </w:rPr>
              <w:t>Emprunts et dettes financières</w:t>
            </w:r>
          </w:p>
          <w:p w14:paraId="06E6DFC0" w14:textId="77777777" w:rsidR="003A6F4D" w:rsidRPr="00E16471" w:rsidRDefault="003A6F4D" w:rsidP="006C3752">
            <w:pPr>
              <w:jc w:val="left"/>
              <w:rPr>
                <w:rFonts w:hint="eastAsia"/>
                <w:b/>
                <w:color w:val="000000"/>
              </w:rPr>
            </w:pPr>
            <w:r w:rsidRPr="00E16471">
              <w:rPr>
                <w:b/>
                <w:color w:val="000000"/>
              </w:rPr>
              <w:t>Dettes</w:t>
            </w:r>
          </w:p>
          <w:p w14:paraId="622276E7" w14:textId="3C2E17FB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C37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Fournisseurs</w:t>
            </w:r>
          </w:p>
          <w:p w14:paraId="5F3877EC" w14:textId="4F5ADF0F" w:rsidR="003A6F4D" w:rsidRDefault="006C3752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A6F4D">
              <w:rPr>
                <w:color w:val="000000"/>
              </w:rPr>
              <w:t xml:space="preserve">  Fiscales et sociales</w:t>
            </w:r>
          </w:p>
          <w:p w14:paraId="145D8A2E" w14:textId="6C2C2B59" w:rsidR="003A6F4D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C37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Sur immobilisations</w:t>
            </w:r>
          </w:p>
          <w:p w14:paraId="638ABA56" w14:textId="7587DA8F" w:rsidR="003A6F4D" w:rsidRPr="005564B7" w:rsidRDefault="003A6F4D" w:rsidP="006C3752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C37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Dettes diverses</w:t>
            </w:r>
          </w:p>
        </w:tc>
        <w:tc>
          <w:tcPr>
            <w:tcW w:w="577" w:type="dxa"/>
          </w:tcPr>
          <w:p w14:paraId="5C1B54D9" w14:textId="77777777" w:rsidR="003A6F4D" w:rsidRPr="005564B7" w:rsidRDefault="003A6F4D" w:rsidP="00EE449B">
            <w:pPr>
              <w:rPr>
                <w:rFonts w:hint="eastAsia"/>
                <w:color w:val="000000"/>
              </w:rPr>
            </w:pPr>
          </w:p>
        </w:tc>
      </w:tr>
      <w:tr w:rsidR="003A6F4D" w14:paraId="432F5710" w14:textId="77777777" w:rsidTr="00EE449B">
        <w:tc>
          <w:tcPr>
            <w:tcW w:w="3256" w:type="dxa"/>
          </w:tcPr>
          <w:p w14:paraId="6580FEF1" w14:textId="77777777" w:rsidR="003A6F4D" w:rsidRPr="00E16471" w:rsidRDefault="003A6F4D" w:rsidP="00EE449B">
            <w:pPr>
              <w:jc w:val="right"/>
              <w:rPr>
                <w:rFonts w:hint="eastAsia"/>
                <w:b/>
                <w:color w:val="000000"/>
              </w:rPr>
            </w:pPr>
            <w:r w:rsidRPr="00E16471">
              <w:rPr>
                <w:b/>
                <w:color w:val="000000"/>
              </w:rPr>
              <w:t>Total général</w:t>
            </w:r>
          </w:p>
        </w:tc>
        <w:tc>
          <w:tcPr>
            <w:tcW w:w="708" w:type="dxa"/>
          </w:tcPr>
          <w:p w14:paraId="20C14EA0" w14:textId="77777777" w:rsidR="003A6F4D" w:rsidRPr="00E16471" w:rsidRDefault="003A6F4D" w:rsidP="00EE449B">
            <w:pPr>
              <w:jc w:val="right"/>
              <w:rPr>
                <w:rFonts w:hint="eastAsia"/>
                <w:b/>
                <w:color w:val="000000"/>
              </w:rPr>
            </w:pPr>
          </w:p>
        </w:tc>
        <w:tc>
          <w:tcPr>
            <w:tcW w:w="1619" w:type="dxa"/>
          </w:tcPr>
          <w:p w14:paraId="32F21942" w14:textId="77777777" w:rsidR="003A6F4D" w:rsidRPr="00E16471" w:rsidRDefault="003A6F4D" w:rsidP="00EE449B">
            <w:pPr>
              <w:jc w:val="right"/>
              <w:rPr>
                <w:rFonts w:hint="eastAsia"/>
                <w:b/>
                <w:color w:val="000000"/>
              </w:rPr>
            </w:pPr>
          </w:p>
        </w:tc>
        <w:tc>
          <w:tcPr>
            <w:tcW w:w="563" w:type="dxa"/>
          </w:tcPr>
          <w:p w14:paraId="0CBFB73F" w14:textId="77777777" w:rsidR="003A6F4D" w:rsidRPr="00E16471" w:rsidRDefault="003A6F4D" w:rsidP="00EE449B">
            <w:pPr>
              <w:jc w:val="right"/>
              <w:rPr>
                <w:rFonts w:hint="eastAsia"/>
                <w:b/>
                <w:color w:val="000000"/>
              </w:rPr>
            </w:pPr>
          </w:p>
        </w:tc>
        <w:tc>
          <w:tcPr>
            <w:tcW w:w="2339" w:type="dxa"/>
          </w:tcPr>
          <w:p w14:paraId="31E59D31" w14:textId="77777777" w:rsidR="003A6F4D" w:rsidRPr="00E16471" w:rsidRDefault="003A6F4D" w:rsidP="00EE449B">
            <w:pPr>
              <w:jc w:val="right"/>
              <w:rPr>
                <w:rFonts w:hint="eastAsia"/>
                <w:b/>
                <w:color w:val="000000"/>
              </w:rPr>
            </w:pPr>
            <w:r w:rsidRPr="00E16471">
              <w:rPr>
                <w:b/>
                <w:color w:val="000000"/>
              </w:rPr>
              <w:t>Total général</w:t>
            </w:r>
          </w:p>
        </w:tc>
        <w:tc>
          <w:tcPr>
            <w:tcW w:w="577" w:type="dxa"/>
          </w:tcPr>
          <w:p w14:paraId="50CC2835" w14:textId="77777777" w:rsidR="003A6F4D" w:rsidRPr="005564B7" w:rsidRDefault="003A6F4D" w:rsidP="00EE449B">
            <w:pPr>
              <w:rPr>
                <w:rFonts w:hint="eastAsia"/>
                <w:color w:val="000000"/>
              </w:rPr>
            </w:pPr>
          </w:p>
        </w:tc>
      </w:tr>
    </w:tbl>
    <w:p w14:paraId="0A2BEA8A" w14:textId="77777777" w:rsidR="003A6F4D" w:rsidRDefault="003A6F4D" w:rsidP="003A6F4D">
      <w:pPr>
        <w:rPr>
          <w:rFonts w:hint="eastAsi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0B44A2" wp14:editId="1854CBA1">
                <wp:simplePos x="0" y="0"/>
                <wp:positionH relativeFrom="column">
                  <wp:posOffset>3748405</wp:posOffset>
                </wp:positionH>
                <wp:positionV relativeFrom="paragraph">
                  <wp:posOffset>127635</wp:posOffset>
                </wp:positionV>
                <wp:extent cx="18288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AD19A" id="Connecteur droit 1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15pt,10.05pt" to="439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" strokecolor="red" strokeweight="1.5pt"/>
            </w:pict>
          </mc:Fallback>
        </mc:AlternateContent>
      </w:r>
    </w:p>
    <w:p w14:paraId="51D16EEC" w14:textId="4FAFC5D3" w:rsidR="003A6F4D" w:rsidRPr="005717DC" w:rsidRDefault="003A6F4D" w:rsidP="003A6F4D">
      <w:pPr>
        <w:rPr>
          <w:rFonts w:hint="eastAsia"/>
          <w:b/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C3752">
        <w:rPr>
          <w:b/>
          <w:color w:val="FF0000"/>
        </w:rPr>
        <w:t>Ég</w:t>
      </w:r>
      <w:r w:rsidRPr="005717DC">
        <w:rPr>
          <w:b/>
          <w:color w:val="FF0000"/>
        </w:rPr>
        <w:t>alité</w:t>
      </w:r>
      <w:r>
        <w:rPr>
          <w:b/>
          <w:color w:val="FF0000"/>
        </w:rPr>
        <w:t xml:space="preserve"> de ces totaux</w:t>
      </w:r>
    </w:p>
    <w:p w14:paraId="6C2A36B3" w14:textId="77777777" w:rsidR="006C3752" w:rsidRDefault="003A6F4D" w:rsidP="006C3752">
      <w:pPr>
        <w:spacing w:after="0"/>
        <w:rPr>
          <w:color w:val="000000"/>
        </w:rPr>
      </w:pPr>
      <w:r w:rsidRPr="003E6240">
        <w:rPr>
          <w:color w:val="000000"/>
        </w:rPr>
        <w:lastRenderedPageBreak/>
        <w:t xml:space="preserve">Les ressources </w:t>
      </w:r>
      <w:r>
        <w:rPr>
          <w:color w:val="000000"/>
        </w:rPr>
        <w:t>de l’entreprise sont constituées :</w:t>
      </w:r>
    </w:p>
    <w:p w14:paraId="63C86FBA" w14:textId="77777777" w:rsidR="006C3752" w:rsidRDefault="003A6F4D" w:rsidP="00D10702">
      <w:pPr>
        <w:pStyle w:val="Paragraphedeliste"/>
        <w:numPr>
          <w:ilvl w:val="0"/>
          <w:numId w:val="5"/>
        </w:numPr>
        <w:spacing w:after="0" w:line="240" w:lineRule="auto"/>
        <w:ind w:hanging="720"/>
        <w:jc w:val="left"/>
        <w:rPr>
          <w:rFonts w:cs="Arial"/>
          <w:color w:val="000000"/>
          <w:szCs w:val="24"/>
        </w:rPr>
      </w:pPr>
      <w:r w:rsidRPr="006C3752">
        <w:rPr>
          <w:rFonts w:cs="Arial"/>
          <w:color w:val="000000"/>
          <w:szCs w:val="24"/>
        </w:rPr>
        <w:t>des capitaux propres : ressources dont l’entreprise disposait dès sa création ou qu’elle a pu dégager grâce à son activité</w:t>
      </w:r>
      <w:r w:rsidR="006C3752" w:rsidRPr="006C3752">
        <w:rPr>
          <w:rFonts w:cs="Arial"/>
          <w:color w:val="000000"/>
          <w:szCs w:val="24"/>
        </w:rPr>
        <w:t> ;</w:t>
      </w:r>
    </w:p>
    <w:p w14:paraId="75B96DC6" w14:textId="59EC92CC" w:rsidR="003A6F4D" w:rsidRPr="006C3752" w:rsidRDefault="003A6F4D" w:rsidP="00D10702">
      <w:pPr>
        <w:pStyle w:val="Paragraphedeliste"/>
        <w:numPr>
          <w:ilvl w:val="0"/>
          <w:numId w:val="5"/>
        </w:numPr>
        <w:spacing w:after="0" w:line="240" w:lineRule="auto"/>
        <w:ind w:hanging="720"/>
        <w:jc w:val="left"/>
        <w:rPr>
          <w:rFonts w:cs="Arial" w:hint="eastAsia"/>
          <w:color w:val="000000"/>
          <w:szCs w:val="24"/>
        </w:rPr>
      </w:pPr>
      <w:r w:rsidRPr="006C3752">
        <w:rPr>
          <w:rFonts w:cs="Arial"/>
          <w:color w:val="000000"/>
          <w:szCs w:val="24"/>
        </w:rPr>
        <w:t>des capitaux étrangers, c’est-à-dire les emprunts et les dettes.</w:t>
      </w:r>
    </w:p>
    <w:p w14:paraId="737DD9E0" w14:textId="5991E9BC" w:rsidR="003A6F4D" w:rsidRDefault="003A6F4D" w:rsidP="003A6F4D">
      <w:pPr>
        <w:rPr>
          <w:rFonts w:hint="eastAsia"/>
          <w:color w:val="000000"/>
        </w:rPr>
      </w:pPr>
      <w:r>
        <w:rPr>
          <w:color w:val="000000"/>
        </w:rPr>
        <w:t>Les ressources de l’entreprise permettent d’assurer le financement des emplois.</w:t>
      </w:r>
    </w:p>
    <w:p w14:paraId="3E1C5C76" w14:textId="5AFE7907" w:rsidR="003A6F4D" w:rsidRDefault="003A6F4D" w:rsidP="003A6F4D">
      <w:pPr>
        <w:rPr>
          <w:rFonts w:hint="eastAsia"/>
          <w:color w:val="000000"/>
        </w:rPr>
      </w:pPr>
      <w:r w:rsidRPr="00AC32B4">
        <w:rPr>
          <w:color w:val="000000"/>
        </w:rPr>
        <w:t>La différence entre le montant de l’actif et des ressources étrangères fait appara</w:t>
      </w:r>
      <w:r w:rsidR="006C3752">
        <w:rPr>
          <w:color w:val="000000"/>
        </w:rPr>
        <w:t>î</w:t>
      </w:r>
      <w:r w:rsidRPr="00AC32B4">
        <w:rPr>
          <w:color w:val="000000"/>
        </w:rPr>
        <w:t>tre la situation nette de l’entreprise</w:t>
      </w:r>
      <w:r w:rsidR="006C3752">
        <w:rPr>
          <w:color w:val="000000"/>
        </w:rPr>
        <w:t>,</w:t>
      </w:r>
      <w:r>
        <w:rPr>
          <w:color w:val="000000"/>
        </w:rPr>
        <w:t xml:space="preserve"> qui donne une image de l’entreprise. </w:t>
      </w:r>
    </w:p>
    <w:p w14:paraId="6113FEE5" w14:textId="77777777" w:rsidR="003A6F4D" w:rsidRPr="00AC32B4" w:rsidRDefault="003A6F4D" w:rsidP="003A6F4D">
      <w:pPr>
        <w:rPr>
          <w:rFonts w:hint="eastAsia"/>
          <w:color w:val="000000"/>
        </w:rPr>
      </w:pPr>
    </w:p>
    <w:p w14:paraId="572683D6" w14:textId="75CD1B98" w:rsidR="003A6F4D" w:rsidRPr="006C3752" w:rsidRDefault="006C3752" w:rsidP="006C3752">
      <w:pPr>
        <w:autoSpaceDE w:val="0"/>
        <w:autoSpaceDN w:val="0"/>
        <w:adjustRightInd w:val="0"/>
        <w:spacing w:after="0" w:line="240" w:lineRule="auto"/>
        <w:jc w:val="left"/>
        <w:rPr>
          <w:rFonts w:hint="eastAsia"/>
          <w:b/>
          <w:color w:val="000000"/>
        </w:rPr>
      </w:pPr>
      <w:r w:rsidRPr="006C3752">
        <w:rPr>
          <w:b/>
          <w:color w:val="000000"/>
        </w:rPr>
        <w:t xml:space="preserve">Le </w:t>
      </w:r>
      <w:r w:rsidR="003A6F4D" w:rsidRPr="006C3752">
        <w:rPr>
          <w:b/>
          <w:color w:val="000000"/>
        </w:rPr>
        <w:t>compte de résultat</w:t>
      </w:r>
    </w:p>
    <w:p w14:paraId="407806B6" w14:textId="53218720" w:rsidR="003A6F4D" w:rsidRDefault="003A6F4D" w:rsidP="003A6F4D">
      <w:pPr>
        <w:autoSpaceDE w:val="0"/>
        <w:autoSpaceDN w:val="0"/>
        <w:adjustRightInd w:val="0"/>
        <w:rPr>
          <w:rFonts w:hint="eastAsia"/>
          <w:color w:val="000000"/>
        </w:rPr>
      </w:pPr>
      <w:r>
        <w:rPr>
          <w:color w:val="000000"/>
        </w:rPr>
        <w:t xml:space="preserve">Le </w:t>
      </w:r>
      <w:r w:rsidRPr="00126FB1">
        <w:rPr>
          <w:color w:val="000000"/>
        </w:rPr>
        <w:t>compte de résultat regroupe</w:t>
      </w:r>
      <w:r>
        <w:rPr>
          <w:color w:val="000000"/>
        </w:rPr>
        <w:t xml:space="preserve"> les comptes des classes 6 et 7 appelés comptes de gestion.</w:t>
      </w:r>
      <w:r w:rsidR="006C3752">
        <w:rPr>
          <w:color w:val="000000"/>
        </w:rPr>
        <w:t xml:space="preserve"> Il</w:t>
      </w:r>
      <w:r>
        <w:rPr>
          <w:color w:val="000000"/>
        </w:rPr>
        <w:t xml:space="preserve"> fait appara</w:t>
      </w:r>
      <w:r w:rsidR="006C3752">
        <w:rPr>
          <w:color w:val="000000"/>
        </w:rPr>
        <w:t>î</w:t>
      </w:r>
      <w:r>
        <w:rPr>
          <w:color w:val="000000"/>
        </w:rPr>
        <w:t>tre le résultat de l’entreprise sur un exercice comptable, par comparaison entre le total des produits et le total des charges,</w:t>
      </w:r>
    </w:p>
    <w:p w14:paraId="22E3F7D9" w14:textId="4849BFAD" w:rsidR="003A6F4D" w:rsidRPr="009D06E7" w:rsidRDefault="003A6F4D" w:rsidP="003A6F4D">
      <w:pPr>
        <w:autoSpaceDE w:val="0"/>
        <w:autoSpaceDN w:val="0"/>
        <w:adjustRightInd w:val="0"/>
        <w:rPr>
          <w:rFonts w:hint="eastAsia"/>
          <w:b/>
          <w:color w:val="000000"/>
        </w:rPr>
      </w:pPr>
      <w:r>
        <w:rPr>
          <w:color w:val="000000"/>
        </w:rPr>
        <w:t xml:space="preserve">Si les produits plus importants que les charges, le résultat est </w:t>
      </w:r>
      <w:r w:rsidRPr="00126FB1">
        <w:rPr>
          <w:color w:val="000000"/>
        </w:rPr>
        <w:t>un bénéfice.</w:t>
      </w:r>
      <w:r>
        <w:rPr>
          <w:color w:val="000000"/>
        </w:rPr>
        <w:t xml:space="preserve"> Si au contraire, l’entreprise a enregistré plus de charges que de produits, le résultat est une </w:t>
      </w:r>
      <w:r w:rsidRPr="00126FB1">
        <w:rPr>
          <w:color w:val="000000"/>
        </w:rPr>
        <w:t>perte.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3402"/>
        <w:gridCol w:w="1129"/>
      </w:tblGrid>
      <w:tr w:rsidR="003A6F4D" w14:paraId="415776C3" w14:textId="77777777" w:rsidTr="00EE449B">
        <w:tc>
          <w:tcPr>
            <w:tcW w:w="4531" w:type="dxa"/>
            <w:gridSpan w:val="2"/>
          </w:tcPr>
          <w:p w14:paraId="1EA812EE" w14:textId="77777777" w:rsidR="003A6F4D" w:rsidRPr="009D06E7" w:rsidRDefault="003A6F4D" w:rsidP="00EE449B"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color w:val="000000"/>
              </w:rPr>
            </w:pPr>
            <w:r w:rsidRPr="009D06E7">
              <w:rPr>
                <w:b/>
                <w:color w:val="000000"/>
              </w:rPr>
              <w:t>CHARGES</w:t>
            </w:r>
            <w:r>
              <w:rPr>
                <w:b/>
                <w:color w:val="000000"/>
              </w:rPr>
              <w:t xml:space="preserve"> (comptes classe 6)</w:t>
            </w:r>
          </w:p>
        </w:tc>
        <w:tc>
          <w:tcPr>
            <w:tcW w:w="4531" w:type="dxa"/>
            <w:gridSpan w:val="2"/>
          </w:tcPr>
          <w:p w14:paraId="30EAF8CC" w14:textId="77777777" w:rsidR="003A6F4D" w:rsidRPr="009D06E7" w:rsidRDefault="003A6F4D" w:rsidP="00EE449B"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color w:val="000000"/>
              </w:rPr>
            </w:pPr>
            <w:r w:rsidRPr="009D06E7">
              <w:rPr>
                <w:b/>
                <w:color w:val="000000"/>
              </w:rPr>
              <w:t>PRODUITS</w:t>
            </w:r>
            <w:r>
              <w:rPr>
                <w:b/>
                <w:color w:val="000000"/>
              </w:rPr>
              <w:t xml:space="preserve"> (comptes classe 7)</w:t>
            </w:r>
          </w:p>
        </w:tc>
      </w:tr>
      <w:tr w:rsidR="003A6F4D" w14:paraId="3C239170" w14:textId="77777777" w:rsidTr="00EE449B">
        <w:tc>
          <w:tcPr>
            <w:tcW w:w="3539" w:type="dxa"/>
          </w:tcPr>
          <w:p w14:paraId="5373E9B6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color w:val="000000"/>
              </w:rPr>
            </w:pPr>
            <w:r w:rsidRPr="009D06E7">
              <w:rPr>
                <w:b/>
                <w:color w:val="000000"/>
              </w:rPr>
              <w:t>Charges d’exploitation</w:t>
            </w:r>
          </w:p>
        </w:tc>
        <w:tc>
          <w:tcPr>
            <w:tcW w:w="992" w:type="dxa"/>
          </w:tcPr>
          <w:p w14:paraId="20D9C0EA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  <w:tc>
          <w:tcPr>
            <w:tcW w:w="3402" w:type="dxa"/>
          </w:tcPr>
          <w:p w14:paraId="5CCA83A8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color w:val="000000"/>
              </w:rPr>
            </w:pPr>
            <w:r w:rsidRPr="009D06E7">
              <w:rPr>
                <w:b/>
                <w:color w:val="000000"/>
              </w:rPr>
              <w:t>Produits d’exploitation</w:t>
            </w:r>
          </w:p>
        </w:tc>
        <w:tc>
          <w:tcPr>
            <w:tcW w:w="1129" w:type="dxa"/>
          </w:tcPr>
          <w:p w14:paraId="6029BC24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</w:tr>
      <w:tr w:rsidR="003A6F4D" w14:paraId="55C2ECE3" w14:textId="77777777" w:rsidTr="00EE449B">
        <w:tc>
          <w:tcPr>
            <w:tcW w:w="3539" w:type="dxa"/>
          </w:tcPr>
          <w:p w14:paraId="3B8F3FCB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Total des charges d’exploitation</w:t>
            </w:r>
          </w:p>
        </w:tc>
        <w:tc>
          <w:tcPr>
            <w:tcW w:w="992" w:type="dxa"/>
          </w:tcPr>
          <w:p w14:paraId="018F1AE1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  <w:tc>
          <w:tcPr>
            <w:tcW w:w="3402" w:type="dxa"/>
          </w:tcPr>
          <w:p w14:paraId="6A06CBD4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Total des produits d’exploitation</w:t>
            </w:r>
          </w:p>
        </w:tc>
        <w:tc>
          <w:tcPr>
            <w:tcW w:w="1129" w:type="dxa"/>
          </w:tcPr>
          <w:p w14:paraId="21C676A9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</w:tr>
      <w:tr w:rsidR="003A6F4D" w14:paraId="542D9271" w14:textId="77777777" w:rsidTr="00EE449B">
        <w:tc>
          <w:tcPr>
            <w:tcW w:w="3539" w:type="dxa"/>
          </w:tcPr>
          <w:p w14:paraId="3206A2D9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color w:val="000000"/>
              </w:rPr>
            </w:pPr>
            <w:r w:rsidRPr="009D06E7">
              <w:rPr>
                <w:b/>
                <w:color w:val="000000"/>
              </w:rPr>
              <w:t>Charges financières</w:t>
            </w:r>
          </w:p>
        </w:tc>
        <w:tc>
          <w:tcPr>
            <w:tcW w:w="992" w:type="dxa"/>
          </w:tcPr>
          <w:p w14:paraId="43A22544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  <w:tc>
          <w:tcPr>
            <w:tcW w:w="3402" w:type="dxa"/>
          </w:tcPr>
          <w:p w14:paraId="3E7C71A7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color w:val="000000"/>
              </w:rPr>
            </w:pPr>
            <w:r w:rsidRPr="009D06E7">
              <w:rPr>
                <w:b/>
                <w:color w:val="000000"/>
              </w:rPr>
              <w:t>Produits financiers</w:t>
            </w:r>
          </w:p>
        </w:tc>
        <w:tc>
          <w:tcPr>
            <w:tcW w:w="1129" w:type="dxa"/>
          </w:tcPr>
          <w:p w14:paraId="4720E63D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</w:tr>
      <w:tr w:rsidR="003A6F4D" w14:paraId="26F774DA" w14:textId="77777777" w:rsidTr="00EE449B">
        <w:tc>
          <w:tcPr>
            <w:tcW w:w="3539" w:type="dxa"/>
          </w:tcPr>
          <w:p w14:paraId="7357E28C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Total des charges financières</w:t>
            </w:r>
          </w:p>
        </w:tc>
        <w:tc>
          <w:tcPr>
            <w:tcW w:w="992" w:type="dxa"/>
          </w:tcPr>
          <w:p w14:paraId="0D9B0B79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  <w:tc>
          <w:tcPr>
            <w:tcW w:w="3402" w:type="dxa"/>
          </w:tcPr>
          <w:p w14:paraId="1013E91E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Total des produits financiers</w:t>
            </w:r>
          </w:p>
        </w:tc>
        <w:tc>
          <w:tcPr>
            <w:tcW w:w="1129" w:type="dxa"/>
          </w:tcPr>
          <w:p w14:paraId="66E2D44D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</w:tr>
      <w:tr w:rsidR="003A6F4D" w14:paraId="23CBB455" w14:textId="77777777" w:rsidTr="00EE449B">
        <w:tc>
          <w:tcPr>
            <w:tcW w:w="3539" w:type="dxa"/>
          </w:tcPr>
          <w:p w14:paraId="7E4A91BA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color w:val="000000"/>
              </w:rPr>
            </w:pPr>
            <w:r w:rsidRPr="009D06E7">
              <w:rPr>
                <w:b/>
                <w:color w:val="000000"/>
              </w:rPr>
              <w:t>Charges exceptionnelles</w:t>
            </w:r>
          </w:p>
        </w:tc>
        <w:tc>
          <w:tcPr>
            <w:tcW w:w="992" w:type="dxa"/>
          </w:tcPr>
          <w:p w14:paraId="0DC5982A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  <w:tc>
          <w:tcPr>
            <w:tcW w:w="3402" w:type="dxa"/>
          </w:tcPr>
          <w:p w14:paraId="706B4604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color w:val="000000"/>
              </w:rPr>
            </w:pPr>
            <w:r w:rsidRPr="009D06E7">
              <w:rPr>
                <w:b/>
                <w:color w:val="000000"/>
              </w:rPr>
              <w:t>Produits exceptionnels</w:t>
            </w:r>
          </w:p>
        </w:tc>
        <w:tc>
          <w:tcPr>
            <w:tcW w:w="1129" w:type="dxa"/>
          </w:tcPr>
          <w:p w14:paraId="5E6A0196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</w:tr>
      <w:tr w:rsidR="003A6F4D" w14:paraId="03EA00F5" w14:textId="77777777" w:rsidTr="00EE449B">
        <w:tc>
          <w:tcPr>
            <w:tcW w:w="3539" w:type="dxa"/>
          </w:tcPr>
          <w:p w14:paraId="58D1D660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Total des charges exceptionnelles</w:t>
            </w:r>
          </w:p>
        </w:tc>
        <w:tc>
          <w:tcPr>
            <w:tcW w:w="992" w:type="dxa"/>
          </w:tcPr>
          <w:p w14:paraId="051A153E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  <w:tc>
          <w:tcPr>
            <w:tcW w:w="3402" w:type="dxa"/>
          </w:tcPr>
          <w:p w14:paraId="54ADA25F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Total des produits exceptionnels</w:t>
            </w:r>
          </w:p>
        </w:tc>
        <w:tc>
          <w:tcPr>
            <w:tcW w:w="1129" w:type="dxa"/>
          </w:tcPr>
          <w:p w14:paraId="243AEEDB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</w:tr>
      <w:tr w:rsidR="003A6F4D" w14:paraId="12009DF3" w14:textId="77777777" w:rsidTr="00EE449B">
        <w:tc>
          <w:tcPr>
            <w:tcW w:w="3539" w:type="dxa"/>
          </w:tcPr>
          <w:p w14:paraId="43336FBA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i/>
                <w:color w:val="000000"/>
              </w:rPr>
            </w:pPr>
            <w:r w:rsidRPr="009D06E7">
              <w:rPr>
                <w:b/>
                <w:i/>
                <w:color w:val="000000"/>
              </w:rPr>
              <w:t xml:space="preserve">Total des charges </w:t>
            </w:r>
          </w:p>
        </w:tc>
        <w:tc>
          <w:tcPr>
            <w:tcW w:w="992" w:type="dxa"/>
          </w:tcPr>
          <w:p w14:paraId="2751F94E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  <w:tc>
          <w:tcPr>
            <w:tcW w:w="3402" w:type="dxa"/>
          </w:tcPr>
          <w:p w14:paraId="0ED5EACC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i/>
                <w:color w:val="000000"/>
              </w:rPr>
            </w:pPr>
            <w:r w:rsidRPr="009D06E7">
              <w:rPr>
                <w:b/>
                <w:i/>
                <w:color w:val="000000"/>
              </w:rPr>
              <w:t>Total des produits</w:t>
            </w:r>
          </w:p>
        </w:tc>
        <w:tc>
          <w:tcPr>
            <w:tcW w:w="1129" w:type="dxa"/>
          </w:tcPr>
          <w:p w14:paraId="3F9D5632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</w:tr>
      <w:tr w:rsidR="003A6F4D" w14:paraId="261B03C2" w14:textId="77777777" w:rsidTr="00EE449B">
        <w:tc>
          <w:tcPr>
            <w:tcW w:w="3539" w:type="dxa"/>
          </w:tcPr>
          <w:p w14:paraId="3CB82854" w14:textId="77777777" w:rsidR="003A6F4D" w:rsidRDefault="003A6F4D" w:rsidP="00EE449B">
            <w:pPr>
              <w:autoSpaceDE w:val="0"/>
              <w:autoSpaceDN w:val="0"/>
              <w:adjustRightInd w:val="0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Résultat (bénéfice)</w:t>
            </w:r>
          </w:p>
        </w:tc>
        <w:tc>
          <w:tcPr>
            <w:tcW w:w="992" w:type="dxa"/>
          </w:tcPr>
          <w:p w14:paraId="7FEFE911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  <w:tc>
          <w:tcPr>
            <w:tcW w:w="3402" w:type="dxa"/>
          </w:tcPr>
          <w:p w14:paraId="31CD271D" w14:textId="77777777" w:rsidR="003A6F4D" w:rsidRDefault="003A6F4D" w:rsidP="00EE449B">
            <w:pPr>
              <w:autoSpaceDE w:val="0"/>
              <w:autoSpaceDN w:val="0"/>
              <w:adjustRightInd w:val="0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Résultat (perte)</w:t>
            </w:r>
          </w:p>
        </w:tc>
        <w:tc>
          <w:tcPr>
            <w:tcW w:w="1129" w:type="dxa"/>
          </w:tcPr>
          <w:p w14:paraId="266259C8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</w:tr>
      <w:tr w:rsidR="003A6F4D" w14:paraId="46481F35" w14:textId="77777777" w:rsidTr="00EE449B">
        <w:tc>
          <w:tcPr>
            <w:tcW w:w="3539" w:type="dxa"/>
          </w:tcPr>
          <w:p w14:paraId="756BE27E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i/>
                <w:color w:val="000000"/>
              </w:rPr>
            </w:pPr>
            <w:r w:rsidRPr="009D06E7">
              <w:rPr>
                <w:b/>
                <w:i/>
                <w:color w:val="000000"/>
              </w:rPr>
              <w:t>Total général</w:t>
            </w:r>
          </w:p>
        </w:tc>
        <w:tc>
          <w:tcPr>
            <w:tcW w:w="992" w:type="dxa"/>
          </w:tcPr>
          <w:p w14:paraId="46DD04BE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3402" w:type="dxa"/>
          </w:tcPr>
          <w:p w14:paraId="280BC85D" w14:textId="77777777" w:rsidR="003A6F4D" w:rsidRPr="009D06E7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b/>
                <w:i/>
                <w:color w:val="000000"/>
              </w:rPr>
            </w:pPr>
            <w:r w:rsidRPr="009D06E7">
              <w:rPr>
                <w:b/>
                <w:i/>
                <w:color w:val="000000"/>
              </w:rPr>
              <w:t>Total général</w:t>
            </w:r>
          </w:p>
        </w:tc>
        <w:tc>
          <w:tcPr>
            <w:tcW w:w="1129" w:type="dxa"/>
          </w:tcPr>
          <w:p w14:paraId="67125B5E" w14:textId="77777777" w:rsidR="003A6F4D" w:rsidRDefault="003A6F4D" w:rsidP="00EE449B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</w:p>
        </w:tc>
      </w:tr>
    </w:tbl>
    <w:p w14:paraId="57E209F9" w14:textId="77777777" w:rsidR="003A6F4D" w:rsidRPr="00146FC3" w:rsidRDefault="003A6F4D" w:rsidP="003A6F4D">
      <w:pPr>
        <w:autoSpaceDE w:val="0"/>
        <w:autoSpaceDN w:val="0"/>
        <w:adjustRightInd w:val="0"/>
        <w:rPr>
          <w:rFonts w:hint="eastAsia"/>
          <w:color w:val="000000"/>
        </w:rPr>
      </w:pPr>
    </w:p>
    <w:p w14:paraId="15A56782" w14:textId="23F69D0F" w:rsidR="003A6F4D" w:rsidRPr="006C3752" w:rsidRDefault="003A6F4D" w:rsidP="006C3752">
      <w:pPr>
        <w:autoSpaceDE w:val="0"/>
        <w:autoSpaceDN w:val="0"/>
        <w:adjustRightInd w:val="0"/>
        <w:spacing w:after="0" w:line="240" w:lineRule="auto"/>
        <w:jc w:val="left"/>
        <w:rPr>
          <w:rFonts w:hint="eastAsia"/>
          <w:b/>
          <w:color w:val="000000"/>
        </w:rPr>
      </w:pPr>
      <w:r w:rsidRPr="006C3752">
        <w:rPr>
          <w:b/>
          <w:color w:val="000000"/>
        </w:rPr>
        <w:t>Lien entre le compte de résultat et le bilan</w:t>
      </w:r>
    </w:p>
    <w:p w14:paraId="058095BC" w14:textId="77777777" w:rsidR="003A6F4D" w:rsidRDefault="003A6F4D" w:rsidP="003A6F4D">
      <w:pPr>
        <w:rPr>
          <w:rFonts w:hint="eastAsia"/>
        </w:rPr>
      </w:pPr>
      <w:r>
        <w:t>Le résultat de l’entreprise mis en évidence dans le compte de résultat représente une ressource créée par l’entreprise. Il doit donc être reporté dans les capitaux propres au passif du bilan.</w:t>
      </w:r>
    </w:p>
    <w:p w14:paraId="30FD06EB" w14:textId="46F41999" w:rsidR="003A6F4D" w:rsidRDefault="003A6F4D" w:rsidP="003A6F4D">
      <w:pPr>
        <w:rPr>
          <w:rFonts w:hint="eastAsia"/>
        </w:rPr>
      </w:pPr>
      <w:r>
        <w:t>Si le résultat est un bénéfice, il est porté au crédit du compte 120 Résultat de l’exercice et se rajoute aux capitaux propres.</w:t>
      </w:r>
    </w:p>
    <w:p w14:paraId="75FF32FE" w14:textId="2083BA5E" w:rsidR="003A6F4D" w:rsidRDefault="003A6F4D" w:rsidP="003A6F4D">
      <w:pPr>
        <w:rPr>
          <w:rFonts w:hint="eastAsia"/>
        </w:rPr>
      </w:pPr>
      <w:r>
        <w:t>Au contraire, en cas de perte, celle-ci est inscrite au débit du compte 129 Résultat de l</w:t>
      </w:r>
      <w:r w:rsidR="006C3752">
        <w:t>’</w:t>
      </w:r>
      <w:r>
        <w:t>exercice. Elle fait alors diminuer les capitaux propres (à reporter au bilan en négatif).</w:t>
      </w:r>
      <w:bookmarkStart w:id="0" w:name="_GoBack"/>
      <w:bookmarkEnd w:id="0"/>
    </w:p>
    <w:sectPr w:rsidR="003A6F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D5AB" w14:textId="77777777" w:rsidR="007E0D72" w:rsidRDefault="007E0D72" w:rsidP="00A715E6">
      <w:r>
        <w:separator/>
      </w:r>
    </w:p>
  </w:endnote>
  <w:endnote w:type="continuationSeparator" w:id="0">
    <w:p w14:paraId="21C19347" w14:textId="77777777" w:rsidR="007E0D72" w:rsidRDefault="007E0D72" w:rsidP="00A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yn New Rounded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F6EE" w14:textId="77777777" w:rsidR="006F664C" w:rsidRDefault="006F664C" w:rsidP="00A715E6">
    <w:pPr>
      <w:pStyle w:val="Pieddepage"/>
    </w:pPr>
    <w:r>
      <w:t>© Delagrave</w:t>
    </w:r>
  </w:p>
  <w:p w14:paraId="1228EF6A" w14:textId="77777777" w:rsidR="006F664C" w:rsidRDefault="006F664C" w:rsidP="00A71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9673" w14:textId="77777777" w:rsidR="007E0D72" w:rsidRDefault="007E0D72" w:rsidP="00A715E6">
      <w:r>
        <w:separator/>
      </w:r>
    </w:p>
  </w:footnote>
  <w:footnote w:type="continuationSeparator" w:id="0">
    <w:p w14:paraId="60D6486A" w14:textId="77777777" w:rsidR="007E0D72" w:rsidRDefault="007E0D72" w:rsidP="00A7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049"/>
    <w:multiLevelType w:val="hybridMultilevel"/>
    <w:tmpl w:val="14B6F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8E0"/>
    <w:multiLevelType w:val="hybridMultilevel"/>
    <w:tmpl w:val="08F04902"/>
    <w:lvl w:ilvl="0" w:tplc="34109838">
      <w:start w:val="1"/>
      <w:numFmt w:val="decimal"/>
      <w:pStyle w:val="Titre2"/>
      <w:lvlText w:val="%1."/>
      <w:lvlJc w:val="left"/>
      <w:pPr>
        <w:ind w:left="360" w:hanging="360"/>
      </w:pPr>
    </w:lvl>
    <w:lvl w:ilvl="1" w:tplc="3846233E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F2934"/>
    <w:multiLevelType w:val="hybridMultilevel"/>
    <w:tmpl w:val="A448F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1E61"/>
    <w:multiLevelType w:val="hybridMultilevel"/>
    <w:tmpl w:val="572CB88E"/>
    <w:lvl w:ilvl="0" w:tplc="E9F6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7254"/>
    <w:multiLevelType w:val="hybridMultilevel"/>
    <w:tmpl w:val="6DD4C506"/>
    <w:lvl w:ilvl="0" w:tplc="4614C8E4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27C3E2E"/>
    <w:multiLevelType w:val="hybridMultilevel"/>
    <w:tmpl w:val="731691E8"/>
    <w:lvl w:ilvl="0" w:tplc="E9F6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6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00C66"/>
    <w:multiLevelType w:val="hybridMultilevel"/>
    <w:tmpl w:val="7144975C"/>
    <w:lvl w:ilvl="0" w:tplc="22127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DE2"/>
    <w:rsid w:val="001573AC"/>
    <w:rsid w:val="001B5DE2"/>
    <w:rsid w:val="003A6F4D"/>
    <w:rsid w:val="003B7549"/>
    <w:rsid w:val="00553262"/>
    <w:rsid w:val="006C3752"/>
    <w:rsid w:val="006F664C"/>
    <w:rsid w:val="007E0D72"/>
    <w:rsid w:val="00A715E6"/>
    <w:rsid w:val="00CA5B74"/>
    <w:rsid w:val="00E72EB7"/>
    <w:rsid w:val="00F10F58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6D54424"/>
  <w15:docId w15:val="{8043AF55-0C98-46AA-BDCD-EB24219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E6"/>
    <w:pPr>
      <w:spacing w:after="200" w:line="276" w:lineRule="auto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2EB7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EB7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E72EB7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EB7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72EB7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72EB7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64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64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64C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715E6"/>
    <w:pPr>
      <w:ind w:left="720"/>
      <w:contextualSpacing/>
    </w:pPr>
    <w:rPr>
      <w:rFonts w:eastAsiaTheme="minorHAnsi" w:cstheme="minorBidi"/>
    </w:rPr>
  </w:style>
  <w:style w:type="paragraph" w:customStyle="1" w:styleId="07Courstitreniveau2">
    <w:name w:val="07_Cours_titre_niveau_2"/>
    <w:basedOn w:val="Normal"/>
    <w:uiPriority w:val="99"/>
    <w:rsid w:val="003A6F4D"/>
    <w:pPr>
      <w:widowControl w:val="0"/>
      <w:spacing w:before="240" w:after="120" w:line="240" w:lineRule="auto"/>
      <w:ind w:left="720" w:hanging="360"/>
      <w:jc w:val="left"/>
    </w:pPr>
    <w:rPr>
      <w:rFonts w:ascii="Arial" w:eastAsia="Times New Roman" w:hAnsi="Arial" w:cs="Times New Roman"/>
      <w:b/>
      <w:bCs/>
      <w:sz w:val="26"/>
      <w:szCs w:val="24"/>
      <w:lang w:eastAsia="fr-FR"/>
    </w:rPr>
  </w:style>
  <w:style w:type="table" w:styleId="Grilledutableau">
    <w:name w:val="Table Grid"/>
    <w:basedOn w:val="TableauNormal"/>
    <w:uiPriority w:val="59"/>
    <w:rsid w:val="003A6F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3866</Characters>
  <Application>Microsoft Office Word</Application>
  <DocSecurity>0</DocSecurity>
  <Lines>61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anne bonpain</cp:lastModifiedBy>
  <cp:revision>3</cp:revision>
  <dcterms:created xsi:type="dcterms:W3CDTF">2020-03-26T16:23:00Z</dcterms:created>
  <dcterms:modified xsi:type="dcterms:W3CDTF">2020-03-26T16:47:00Z</dcterms:modified>
</cp:coreProperties>
</file>