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DEC6E" w14:textId="4FD7282E" w:rsidR="00287BAB" w:rsidRDefault="00287BAB" w:rsidP="00287BAB">
      <w:pPr>
        <w:spacing w:after="240"/>
        <w:jc w:val="center"/>
        <w:rPr>
          <w:rFonts w:ascii="Calibri" w:eastAsia="Times New Roman" w:hAnsi="Calibri" w:cs="Calibri"/>
          <w:b/>
          <w:sz w:val="40"/>
          <w:szCs w:val="32"/>
        </w:rPr>
      </w:pPr>
      <w:bookmarkStart w:id="0" w:name="_GoBack"/>
      <w:bookmarkEnd w:id="0"/>
      <w:r w:rsidRPr="00013370">
        <w:rPr>
          <w:rFonts w:ascii="Calibri" w:eastAsia="Times New Roman" w:hAnsi="Calibri" w:cs="Calibri"/>
          <w:b/>
          <w:sz w:val="40"/>
          <w:szCs w:val="32"/>
        </w:rPr>
        <w:t>La maison des gourmets</w:t>
      </w:r>
    </w:p>
    <w:p w14:paraId="15998C2C" w14:textId="20813F1A" w:rsidR="005027EF" w:rsidRDefault="00423445">
      <w:pPr>
        <w:pStyle w:val="TM1"/>
        <w:tabs>
          <w:tab w:val="right" w:leader="dot" w:pos="9405"/>
        </w:tabs>
        <w:rPr>
          <w:rFonts w:eastAsiaTheme="minorEastAsia"/>
          <w:noProof/>
          <w:lang w:eastAsia="fr-FR"/>
        </w:rPr>
      </w:pPr>
      <w:r>
        <w:rPr>
          <w:rFonts w:ascii="Calibri" w:eastAsia="Times New Roman" w:hAnsi="Calibri" w:cs="Calibri"/>
          <w:b/>
          <w:sz w:val="40"/>
          <w:szCs w:val="32"/>
        </w:rPr>
        <w:fldChar w:fldCharType="begin"/>
      </w:r>
      <w:r>
        <w:rPr>
          <w:rFonts w:ascii="Calibri" w:eastAsia="Times New Roman" w:hAnsi="Calibri" w:cs="Calibri"/>
          <w:b/>
          <w:sz w:val="40"/>
          <w:szCs w:val="32"/>
        </w:rPr>
        <w:instrText xml:space="preserve"> TOC \h \z \t "Maison des gourmets 1;1;Maison des gourmets 2;1" </w:instrText>
      </w:r>
      <w:r>
        <w:rPr>
          <w:rFonts w:ascii="Calibri" w:eastAsia="Times New Roman" w:hAnsi="Calibri" w:cs="Calibri"/>
          <w:b/>
          <w:sz w:val="40"/>
          <w:szCs w:val="32"/>
        </w:rPr>
        <w:fldChar w:fldCharType="separate"/>
      </w:r>
      <w:hyperlink w:anchor="_Toc88239046" w:history="1">
        <w:r w:rsidR="005027EF" w:rsidRPr="00682925">
          <w:rPr>
            <w:rStyle w:val="Lienhypertexte"/>
            <w:noProof/>
          </w:rPr>
          <w:t>Partie 1 : Le bien-être au travail</w:t>
        </w:r>
        <w:r w:rsidR="005027EF">
          <w:rPr>
            <w:noProof/>
            <w:webHidden/>
          </w:rPr>
          <w:tab/>
        </w:r>
        <w:r w:rsidR="005027EF">
          <w:rPr>
            <w:noProof/>
            <w:webHidden/>
          </w:rPr>
          <w:fldChar w:fldCharType="begin"/>
        </w:r>
        <w:r w:rsidR="005027EF">
          <w:rPr>
            <w:noProof/>
            <w:webHidden/>
          </w:rPr>
          <w:instrText xml:space="preserve"> PAGEREF _Toc88239046 \h </w:instrText>
        </w:r>
        <w:r w:rsidR="005027EF">
          <w:rPr>
            <w:noProof/>
            <w:webHidden/>
          </w:rPr>
        </w:r>
        <w:r w:rsidR="005027EF">
          <w:rPr>
            <w:noProof/>
            <w:webHidden/>
          </w:rPr>
          <w:fldChar w:fldCharType="separate"/>
        </w:r>
        <w:r w:rsidR="005027EF">
          <w:rPr>
            <w:noProof/>
            <w:webHidden/>
          </w:rPr>
          <w:t>1</w:t>
        </w:r>
        <w:r w:rsidR="005027EF">
          <w:rPr>
            <w:noProof/>
            <w:webHidden/>
          </w:rPr>
          <w:fldChar w:fldCharType="end"/>
        </w:r>
      </w:hyperlink>
    </w:p>
    <w:p w14:paraId="3EA34056" w14:textId="3DA82038" w:rsidR="005027EF" w:rsidRDefault="009F54C0">
      <w:pPr>
        <w:pStyle w:val="TM1"/>
        <w:tabs>
          <w:tab w:val="right" w:leader="dot" w:pos="9405"/>
        </w:tabs>
        <w:rPr>
          <w:rFonts w:eastAsiaTheme="minorEastAsia"/>
          <w:noProof/>
          <w:lang w:eastAsia="fr-FR"/>
        </w:rPr>
      </w:pPr>
      <w:hyperlink w:anchor="_Toc88239047" w:history="1">
        <w:r w:rsidR="005027EF" w:rsidRPr="00682925">
          <w:rPr>
            <w:rStyle w:val="Lienhypertexte"/>
            <w:noProof/>
          </w:rPr>
          <w:t>Partie 2 : La formation</w:t>
        </w:r>
        <w:r w:rsidR="005027EF">
          <w:rPr>
            <w:noProof/>
            <w:webHidden/>
          </w:rPr>
          <w:tab/>
        </w:r>
        <w:r w:rsidR="005027EF">
          <w:rPr>
            <w:noProof/>
            <w:webHidden/>
          </w:rPr>
          <w:fldChar w:fldCharType="begin"/>
        </w:r>
        <w:r w:rsidR="005027EF">
          <w:rPr>
            <w:noProof/>
            <w:webHidden/>
          </w:rPr>
          <w:instrText xml:space="preserve"> PAGEREF _Toc88239047 \h </w:instrText>
        </w:r>
        <w:r w:rsidR="005027EF">
          <w:rPr>
            <w:noProof/>
            <w:webHidden/>
          </w:rPr>
        </w:r>
        <w:r w:rsidR="005027EF">
          <w:rPr>
            <w:noProof/>
            <w:webHidden/>
          </w:rPr>
          <w:fldChar w:fldCharType="separate"/>
        </w:r>
        <w:r w:rsidR="005027EF">
          <w:rPr>
            <w:noProof/>
            <w:webHidden/>
          </w:rPr>
          <w:t>4</w:t>
        </w:r>
        <w:r w:rsidR="005027EF">
          <w:rPr>
            <w:noProof/>
            <w:webHidden/>
          </w:rPr>
          <w:fldChar w:fldCharType="end"/>
        </w:r>
      </w:hyperlink>
    </w:p>
    <w:p w14:paraId="17E8009B" w14:textId="39D2E8E1" w:rsidR="005027EF" w:rsidRDefault="009F54C0">
      <w:pPr>
        <w:pStyle w:val="TM1"/>
        <w:tabs>
          <w:tab w:val="right" w:leader="dot" w:pos="9405"/>
        </w:tabs>
        <w:rPr>
          <w:rFonts w:eastAsiaTheme="minorEastAsia"/>
          <w:noProof/>
          <w:lang w:eastAsia="fr-FR"/>
        </w:rPr>
      </w:pPr>
      <w:hyperlink w:anchor="_Toc88239048" w:history="1">
        <w:r w:rsidR="005027EF" w:rsidRPr="00682925">
          <w:rPr>
            <w:rStyle w:val="Lienhypertexte"/>
            <w:noProof/>
          </w:rPr>
          <w:t>Partie 3 : Le temps de travail</w:t>
        </w:r>
        <w:r w:rsidR="005027EF">
          <w:rPr>
            <w:noProof/>
            <w:webHidden/>
          </w:rPr>
          <w:tab/>
        </w:r>
        <w:r w:rsidR="005027EF">
          <w:rPr>
            <w:noProof/>
            <w:webHidden/>
          </w:rPr>
          <w:fldChar w:fldCharType="begin"/>
        </w:r>
        <w:r w:rsidR="005027EF">
          <w:rPr>
            <w:noProof/>
            <w:webHidden/>
          </w:rPr>
          <w:instrText xml:space="preserve"> PAGEREF _Toc88239048 \h </w:instrText>
        </w:r>
        <w:r w:rsidR="005027EF">
          <w:rPr>
            <w:noProof/>
            <w:webHidden/>
          </w:rPr>
        </w:r>
        <w:r w:rsidR="005027EF">
          <w:rPr>
            <w:noProof/>
            <w:webHidden/>
          </w:rPr>
          <w:fldChar w:fldCharType="separate"/>
        </w:r>
        <w:r w:rsidR="005027EF">
          <w:rPr>
            <w:noProof/>
            <w:webHidden/>
          </w:rPr>
          <w:t>7</w:t>
        </w:r>
        <w:r w:rsidR="005027EF">
          <w:rPr>
            <w:noProof/>
            <w:webHidden/>
          </w:rPr>
          <w:fldChar w:fldCharType="end"/>
        </w:r>
      </w:hyperlink>
    </w:p>
    <w:p w14:paraId="3A6BFA39" w14:textId="6A1853CC" w:rsidR="005027EF" w:rsidRDefault="009F54C0">
      <w:pPr>
        <w:pStyle w:val="TM1"/>
        <w:tabs>
          <w:tab w:val="right" w:leader="dot" w:pos="9405"/>
        </w:tabs>
        <w:rPr>
          <w:rFonts w:eastAsiaTheme="minorEastAsia"/>
          <w:noProof/>
          <w:lang w:eastAsia="fr-FR"/>
        </w:rPr>
      </w:pPr>
      <w:hyperlink w:anchor="_Toc88239049" w:history="1">
        <w:r w:rsidR="005027EF" w:rsidRPr="00682925">
          <w:rPr>
            <w:rStyle w:val="Lienhypertexte"/>
            <w:noProof/>
          </w:rPr>
          <w:t>Critères de performance</w:t>
        </w:r>
        <w:r w:rsidR="005027EF">
          <w:rPr>
            <w:noProof/>
            <w:webHidden/>
          </w:rPr>
          <w:tab/>
        </w:r>
        <w:r w:rsidR="005027EF">
          <w:rPr>
            <w:noProof/>
            <w:webHidden/>
          </w:rPr>
          <w:fldChar w:fldCharType="begin"/>
        </w:r>
        <w:r w:rsidR="005027EF">
          <w:rPr>
            <w:noProof/>
            <w:webHidden/>
          </w:rPr>
          <w:instrText xml:space="preserve"> PAGEREF _Toc88239049 \h </w:instrText>
        </w:r>
        <w:r w:rsidR="005027EF">
          <w:rPr>
            <w:noProof/>
            <w:webHidden/>
          </w:rPr>
        </w:r>
        <w:r w:rsidR="005027EF">
          <w:rPr>
            <w:noProof/>
            <w:webHidden/>
          </w:rPr>
          <w:fldChar w:fldCharType="separate"/>
        </w:r>
        <w:r w:rsidR="005027EF">
          <w:rPr>
            <w:noProof/>
            <w:webHidden/>
          </w:rPr>
          <w:t>11</w:t>
        </w:r>
        <w:r w:rsidR="005027EF">
          <w:rPr>
            <w:noProof/>
            <w:webHidden/>
          </w:rPr>
          <w:fldChar w:fldCharType="end"/>
        </w:r>
      </w:hyperlink>
    </w:p>
    <w:p w14:paraId="5C425513" w14:textId="49AD3A11" w:rsidR="0050716B" w:rsidRPr="006B03C8" w:rsidRDefault="00423445" w:rsidP="00287BAB">
      <w:pPr>
        <w:spacing w:after="240"/>
        <w:jc w:val="center"/>
        <w:rPr>
          <w:rFonts w:ascii="Calibri" w:eastAsia="Times New Roman" w:hAnsi="Calibri" w:cs="Calibri"/>
          <w:b/>
          <w:sz w:val="20"/>
          <w:szCs w:val="20"/>
        </w:rPr>
      </w:pPr>
      <w:r>
        <w:rPr>
          <w:rFonts w:ascii="Calibri" w:eastAsia="Times New Roman" w:hAnsi="Calibri" w:cs="Calibri"/>
          <w:b/>
          <w:sz w:val="40"/>
          <w:szCs w:val="32"/>
        </w:rPr>
        <w:fldChar w:fldCharType="end"/>
      </w:r>
    </w:p>
    <w:p w14:paraId="2A3DA3CD" w14:textId="2A3DBCA5" w:rsidR="00B222A0" w:rsidRPr="00013370" w:rsidRDefault="00B222A0" w:rsidP="0050716B">
      <w:pPr>
        <w:pStyle w:val="Maisondesgourmets1"/>
      </w:pPr>
      <w:bookmarkStart w:id="1" w:name="_Toc88239046"/>
      <w:r w:rsidRPr="00013370">
        <w:t>Partie 1</w:t>
      </w:r>
      <w:r w:rsidR="006C1653" w:rsidRPr="00013370">
        <w:t> : Le bien-être au travail</w:t>
      </w:r>
      <w:bookmarkEnd w:id="1"/>
    </w:p>
    <w:p w14:paraId="7B1635A8" w14:textId="6202E348" w:rsidR="00112E44" w:rsidRPr="00F14B3D" w:rsidRDefault="0026052D" w:rsidP="009D726C">
      <w:pPr>
        <w:spacing w:before="120" w:after="120"/>
        <w:jc w:val="both"/>
        <w:rPr>
          <w:rFonts w:ascii="Calibri" w:hAnsi="Calibri" w:cs="Calibri"/>
          <w:b/>
          <w:bCs/>
          <w:sz w:val="24"/>
          <w:szCs w:val="24"/>
        </w:rPr>
      </w:pPr>
      <w:r w:rsidRPr="00F14B3D">
        <w:rPr>
          <w:rFonts w:ascii="Calibri" w:hAnsi="Calibri" w:cs="Calibri"/>
          <w:b/>
          <w:bCs/>
          <w:sz w:val="24"/>
          <w:szCs w:val="24"/>
        </w:rPr>
        <w:t>Afin de valoriser l’image de l’entité tant auprès des partenaires de l’entreprise que des candidats à l’embauche, la maison des gourmets dispose d’un site internet</w:t>
      </w:r>
      <w:r w:rsidR="00894B2F" w:rsidRPr="00F14B3D">
        <w:rPr>
          <w:rFonts w:ascii="Calibri" w:hAnsi="Calibri" w:cs="Calibri"/>
          <w:b/>
          <w:bCs/>
          <w:sz w:val="24"/>
          <w:szCs w:val="24"/>
        </w:rPr>
        <w:t xml:space="preserve"> et d’un site carrière</w:t>
      </w:r>
      <w:r w:rsidRPr="00F14B3D">
        <w:rPr>
          <w:rFonts w:ascii="Calibri" w:hAnsi="Calibri" w:cs="Calibri"/>
          <w:b/>
          <w:bCs/>
          <w:sz w:val="24"/>
          <w:szCs w:val="24"/>
        </w:rPr>
        <w:t xml:space="preserve">. Elle pratique </w:t>
      </w:r>
      <w:r w:rsidR="0017576F" w:rsidRPr="00F14B3D">
        <w:rPr>
          <w:rFonts w:ascii="Calibri" w:hAnsi="Calibri" w:cs="Calibri"/>
          <w:b/>
          <w:bCs/>
          <w:sz w:val="24"/>
          <w:szCs w:val="24"/>
        </w:rPr>
        <w:t>en parallèle</w:t>
      </w:r>
      <w:r w:rsidRPr="00F14B3D">
        <w:rPr>
          <w:rFonts w:ascii="Calibri" w:hAnsi="Calibri" w:cs="Calibri"/>
          <w:b/>
          <w:bCs/>
          <w:sz w:val="24"/>
          <w:szCs w:val="24"/>
        </w:rPr>
        <w:t xml:space="preserve"> un</w:t>
      </w:r>
      <w:r w:rsidR="0017576F" w:rsidRPr="00F14B3D">
        <w:rPr>
          <w:rFonts w:ascii="Calibri" w:hAnsi="Calibri" w:cs="Calibri"/>
          <w:b/>
          <w:bCs/>
          <w:sz w:val="24"/>
          <w:szCs w:val="24"/>
        </w:rPr>
        <w:t>e</w:t>
      </w:r>
      <w:r w:rsidRPr="00F14B3D">
        <w:rPr>
          <w:rFonts w:ascii="Calibri" w:hAnsi="Calibri" w:cs="Calibri"/>
          <w:b/>
          <w:bCs/>
          <w:sz w:val="24"/>
          <w:szCs w:val="24"/>
        </w:rPr>
        <w:t xml:space="preserve"> veille régulière sur les réseaux </w:t>
      </w:r>
      <w:r w:rsidR="003F3AAF">
        <w:rPr>
          <w:rFonts w:ascii="Calibri" w:hAnsi="Calibri" w:cs="Calibri"/>
          <w:b/>
          <w:bCs/>
          <w:sz w:val="24"/>
          <w:szCs w:val="24"/>
        </w:rPr>
        <w:t xml:space="preserve">sociaux </w:t>
      </w:r>
      <w:r w:rsidRPr="00F14B3D">
        <w:rPr>
          <w:rFonts w:ascii="Calibri" w:hAnsi="Calibri" w:cs="Calibri"/>
          <w:b/>
          <w:bCs/>
          <w:sz w:val="24"/>
          <w:szCs w:val="24"/>
        </w:rPr>
        <w:t>afin de réagir rapidement et de façon appropriée aux événements</w:t>
      </w:r>
      <w:r w:rsidR="00E1291D">
        <w:rPr>
          <w:rFonts w:ascii="Calibri" w:hAnsi="Calibri" w:cs="Calibri"/>
          <w:b/>
          <w:bCs/>
          <w:sz w:val="24"/>
          <w:szCs w:val="24"/>
        </w:rPr>
        <w:t xml:space="preserve"> qui l’affectent</w:t>
      </w:r>
      <w:r w:rsidRPr="00F14B3D">
        <w:rPr>
          <w:rFonts w:ascii="Calibri" w:hAnsi="Calibri" w:cs="Calibri"/>
          <w:b/>
          <w:bCs/>
          <w:sz w:val="24"/>
          <w:szCs w:val="24"/>
        </w:rPr>
        <w:t xml:space="preserve">, de manière à préserver la réputation et la notoriété de l’organisation. </w:t>
      </w:r>
    </w:p>
    <w:p w14:paraId="56BAB656" w14:textId="3718A682" w:rsidR="000A5790" w:rsidRPr="00F14B3D" w:rsidRDefault="000A5790" w:rsidP="000A5790">
      <w:pPr>
        <w:pStyle w:val="Paragraphedeliste"/>
        <w:numPr>
          <w:ilvl w:val="0"/>
          <w:numId w:val="5"/>
        </w:numPr>
        <w:jc w:val="both"/>
        <w:rPr>
          <w:rFonts w:ascii="Calibri" w:hAnsi="Calibri" w:cs="Calibri"/>
          <w:sz w:val="24"/>
          <w:szCs w:val="24"/>
        </w:rPr>
      </w:pPr>
      <w:r w:rsidRPr="00F14B3D">
        <w:rPr>
          <w:rFonts w:ascii="Calibri" w:hAnsi="Calibri" w:cs="Calibri"/>
          <w:sz w:val="24"/>
          <w:szCs w:val="24"/>
        </w:rPr>
        <w:t xml:space="preserve">Réalisez un diagnostic </w:t>
      </w:r>
      <w:r w:rsidR="001C51C8">
        <w:rPr>
          <w:rFonts w:ascii="Calibri" w:hAnsi="Calibri" w:cs="Calibri"/>
          <w:sz w:val="24"/>
          <w:szCs w:val="24"/>
        </w:rPr>
        <w:t>portant sur l’adéquation</w:t>
      </w:r>
      <w:r w:rsidRPr="00F14B3D">
        <w:rPr>
          <w:rFonts w:ascii="Calibri" w:hAnsi="Calibri" w:cs="Calibri"/>
          <w:sz w:val="24"/>
          <w:szCs w:val="24"/>
        </w:rPr>
        <w:t xml:space="preserve"> entre les valeurs véhiculées par l’entreprise sur son site institutionnel et les avis postés par quelques salariés sur Indeed</w:t>
      </w:r>
      <w:r w:rsidR="003F3AAF">
        <w:rPr>
          <w:rFonts w:ascii="Calibri" w:hAnsi="Calibri" w:cs="Calibri"/>
          <w:sz w:val="24"/>
          <w:szCs w:val="24"/>
        </w:rPr>
        <w:t xml:space="preserve"> </w:t>
      </w:r>
      <w:r w:rsidRPr="00F14B3D">
        <w:rPr>
          <w:rFonts w:ascii="Calibri" w:hAnsi="Calibri" w:cs="Calibri"/>
          <w:sz w:val="24"/>
          <w:szCs w:val="24"/>
        </w:rPr>
        <w:t>et Glassdoor</w:t>
      </w:r>
      <w:r w:rsidR="003F3AAF">
        <w:rPr>
          <w:rFonts w:ascii="Calibri" w:hAnsi="Calibri" w:cs="Calibri"/>
          <w:sz w:val="24"/>
          <w:szCs w:val="24"/>
        </w:rPr>
        <w:t xml:space="preserve"> (sites de recherches d’emploi collectant et diffusant les évaluations de salariés sur leurs conditions et environnement de travail)</w:t>
      </w:r>
      <w:r w:rsidRPr="00F14B3D">
        <w:rPr>
          <w:rFonts w:ascii="Calibri" w:hAnsi="Calibri" w:cs="Calibri"/>
          <w:sz w:val="24"/>
          <w:szCs w:val="24"/>
        </w:rPr>
        <w:t>.</w:t>
      </w:r>
    </w:p>
    <w:p w14:paraId="27A05201" w14:textId="77777777" w:rsidR="0017576F" w:rsidRPr="00F14B3D" w:rsidRDefault="0017576F" w:rsidP="009D726C">
      <w:pPr>
        <w:pStyle w:val="Paragraphedeliste"/>
        <w:spacing w:before="120" w:after="120"/>
        <w:jc w:val="both"/>
        <w:rPr>
          <w:rFonts w:ascii="Calibri" w:hAnsi="Calibri" w:cs="Calibri"/>
          <w:sz w:val="24"/>
          <w:szCs w:val="24"/>
        </w:rPr>
      </w:pPr>
    </w:p>
    <w:p w14:paraId="27CE66FB" w14:textId="77777777" w:rsidR="00EE509F" w:rsidRPr="00EE509F" w:rsidRDefault="00EE509F" w:rsidP="009D726C">
      <w:pPr>
        <w:pStyle w:val="Paragraphedeliste"/>
        <w:spacing w:before="120" w:after="120"/>
        <w:ind w:left="0"/>
        <w:jc w:val="both"/>
        <w:rPr>
          <w:rFonts w:ascii="Calibri" w:hAnsi="Calibri" w:cs="Calibri"/>
          <w:i/>
          <w:iCs/>
          <w:color w:val="4F81BD" w:themeColor="accent1"/>
          <w:sz w:val="24"/>
          <w:szCs w:val="24"/>
        </w:rPr>
      </w:pPr>
      <w:r w:rsidRPr="00EE509F">
        <w:rPr>
          <w:rFonts w:ascii="Calibri" w:hAnsi="Calibri" w:cs="Calibri"/>
          <w:i/>
          <w:iCs/>
          <w:color w:val="4F81BD" w:themeColor="accent1"/>
          <w:sz w:val="24"/>
          <w:szCs w:val="24"/>
        </w:rPr>
        <w:t>Pistes de correction :</w:t>
      </w:r>
    </w:p>
    <w:p w14:paraId="330F45F9" w14:textId="7DC2734E" w:rsidR="00980BE8" w:rsidRPr="00EE509F" w:rsidRDefault="000A5790" w:rsidP="009D726C">
      <w:pPr>
        <w:pStyle w:val="Paragraphedeliste"/>
        <w:spacing w:before="120" w:after="120"/>
        <w:ind w:left="0"/>
        <w:jc w:val="both"/>
        <w:rPr>
          <w:rFonts w:ascii="Calibri" w:hAnsi="Calibri" w:cs="Calibri"/>
          <w:i/>
          <w:iCs/>
          <w:color w:val="4F81BD" w:themeColor="accent1"/>
          <w:sz w:val="24"/>
          <w:szCs w:val="24"/>
        </w:rPr>
      </w:pPr>
      <w:r w:rsidRPr="00EE509F">
        <w:rPr>
          <w:rFonts w:ascii="Calibri" w:hAnsi="Calibri" w:cs="Calibri"/>
          <w:i/>
          <w:iCs/>
          <w:color w:val="4F81BD" w:themeColor="accent1"/>
          <w:sz w:val="24"/>
          <w:szCs w:val="24"/>
        </w:rPr>
        <w:t xml:space="preserve">Les étudiants devront mettre en lumière une dissonance entre les valeurs véhiculées par l’entreprise et les avis postés par </w:t>
      </w:r>
      <w:r w:rsidR="000F1661" w:rsidRPr="00EE509F">
        <w:rPr>
          <w:rFonts w:ascii="Calibri" w:hAnsi="Calibri" w:cs="Calibri"/>
          <w:i/>
          <w:iCs/>
          <w:color w:val="4F81BD" w:themeColor="accent1"/>
          <w:sz w:val="24"/>
          <w:szCs w:val="24"/>
        </w:rPr>
        <w:t>certains</w:t>
      </w:r>
      <w:r w:rsidRPr="00EE509F">
        <w:rPr>
          <w:rFonts w:ascii="Calibri" w:hAnsi="Calibri" w:cs="Calibri"/>
          <w:i/>
          <w:iCs/>
          <w:color w:val="4F81BD" w:themeColor="accent1"/>
          <w:sz w:val="24"/>
          <w:szCs w:val="24"/>
        </w:rPr>
        <w:t xml:space="preserve"> salariés, anciens ou actuels. </w:t>
      </w:r>
    </w:p>
    <w:p w14:paraId="546D1536" w14:textId="77777777" w:rsidR="00481C90" w:rsidRPr="00EE509F" w:rsidRDefault="00481C90" w:rsidP="009D726C">
      <w:pPr>
        <w:pStyle w:val="Paragraphedeliste"/>
        <w:spacing w:before="120" w:after="120"/>
        <w:ind w:left="0"/>
        <w:jc w:val="both"/>
        <w:rPr>
          <w:rFonts w:ascii="Calibri" w:hAnsi="Calibri" w:cs="Calibri"/>
          <w:color w:val="4F81BD" w:themeColor="accent1"/>
          <w:sz w:val="24"/>
          <w:szCs w:val="24"/>
        </w:rPr>
      </w:pPr>
    </w:p>
    <w:p w14:paraId="38509C6D" w14:textId="728AB07B" w:rsidR="006B3FFF" w:rsidRPr="00EE509F" w:rsidRDefault="00481C90"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Sur son site internet, l</w:t>
      </w:r>
      <w:r w:rsidR="006B3FFF" w:rsidRPr="00EE509F">
        <w:rPr>
          <w:rFonts w:ascii="Calibri" w:hAnsi="Calibri" w:cs="Calibri"/>
          <w:color w:val="4F81BD" w:themeColor="accent1"/>
          <w:sz w:val="24"/>
          <w:szCs w:val="24"/>
        </w:rPr>
        <w:t>’entreprise met en avant l’épanouissement de ses collaborateurs</w:t>
      </w:r>
      <w:r w:rsidRPr="00EE509F">
        <w:rPr>
          <w:rFonts w:ascii="Calibri" w:hAnsi="Calibri" w:cs="Calibri"/>
          <w:color w:val="4F81BD" w:themeColor="accent1"/>
          <w:sz w:val="24"/>
          <w:szCs w:val="24"/>
        </w:rPr>
        <w:t xml:space="preserve"> </w:t>
      </w:r>
      <w:r w:rsidR="006B3FFF" w:rsidRPr="00EE509F">
        <w:rPr>
          <w:rFonts w:ascii="Calibri" w:hAnsi="Calibri" w:cs="Calibri"/>
          <w:color w:val="4F81BD" w:themeColor="accent1"/>
          <w:sz w:val="24"/>
          <w:szCs w:val="24"/>
        </w:rPr>
        <w:t xml:space="preserve">: autonomie, confiance, transparence, responsabilité, participation </w:t>
      </w:r>
      <w:r w:rsidR="007B0BDF" w:rsidRPr="00EE509F">
        <w:rPr>
          <w:rFonts w:ascii="Calibri" w:hAnsi="Calibri" w:cs="Calibri"/>
          <w:color w:val="4F81BD" w:themeColor="accent1"/>
          <w:sz w:val="24"/>
          <w:szCs w:val="24"/>
        </w:rPr>
        <w:t xml:space="preserve">à la prise </w:t>
      </w:r>
      <w:r w:rsidR="006B3FFF" w:rsidRPr="00EE509F">
        <w:rPr>
          <w:rFonts w:ascii="Calibri" w:hAnsi="Calibri" w:cs="Calibri"/>
          <w:color w:val="4F81BD" w:themeColor="accent1"/>
          <w:sz w:val="24"/>
          <w:szCs w:val="24"/>
        </w:rPr>
        <w:t xml:space="preserve">de décisions. Elle </w:t>
      </w:r>
      <w:r w:rsidR="007B0BDF" w:rsidRPr="00EE509F">
        <w:rPr>
          <w:rFonts w:ascii="Calibri" w:hAnsi="Calibri" w:cs="Calibri"/>
          <w:color w:val="4F81BD" w:themeColor="accent1"/>
          <w:sz w:val="24"/>
          <w:szCs w:val="24"/>
        </w:rPr>
        <w:t>mentionne la</w:t>
      </w:r>
      <w:r w:rsidR="006B3FFF" w:rsidRPr="00EE509F">
        <w:rPr>
          <w:rFonts w:ascii="Calibri" w:hAnsi="Calibri" w:cs="Calibri"/>
          <w:color w:val="4F81BD" w:themeColor="accent1"/>
          <w:sz w:val="24"/>
          <w:szCs w:val="24"/>
        </w:rPr>
        <w:t xml:space="preserve"> stabilité </w:t>
      </w:r>
      <w:r w:rsidR="007B0BDF" w:rsidRPr="00EE509F">
        <w:rPr>
          <w:rFonts w:ascii="Calibri" w:hAnsi="Calibri" w:cs="Calibri"/>
          <w:color w:val="4F81BD" w:themeColor="accent1"/>
          <w:sz w:val="24"/>
          <w:szCs w:val="24"/>
        </w:rPr>
        <w:t>de</w:t>
      </w:r>
      <w:r w:rsidR="006B3FFF" w:rsidRPr="00EE509F">
        <w:rPr>
          <w:rFonts w:ascii="Calibri" w:hAnsi="Calibri" w:cs="Calibri"/>
          <w:color w:val="4F81BD" w:themeColor="accent1"/>
          <w:sz w:val="24"/>
          <w:szCs w:val="24"/>
        </w:rPr>
        <w:t xml:space="preserve"> ses salariés, car 95% d’entre eux sont en CDI.</w:t>
      </w:r>
    </w:p>
    <w:p w14:paraId="6CDE9B3F" w14:textId="4620F66A" w:rsidR="00766533" w:rsidRPr="00EE509F" w:rsidRDefault="00766533" w:rsidP="009D726C">
      <w:pPr>
        <w:pStyle w:val="Paragraphedeliste"/>
        <w:spacing w:before="120" w:after="120"/>
        <w:ind w:left="0"/>
        <w:jc w:val="both"/>
        <w:rPr>
          <w:rFonts w:ascii="Calibri" w:hAnsi="Calibri" w:cs="Calibri"/>
          <w:color w:val="4F81BD" w:themeColor="accent1"/>
          <w:sz w:val="24"/>
          <w:szCs w:val="24"/>
        </w:rPr>
      </w:pPr>
    </w:p>
    <w:p w14:paraId="383545D9" w14:textId="0D110397" w:rsidR="00481C90" w:rsidRPr="00EE509F" w:rsidRDefault="00481C90"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Certains salariés ont un avis en accord avec les valeurs prônées par l’entreprise : ils apprécient la liberté d’organisation, l’autonomie et la souplesse du management.</w:t>
      </w:r>
      <w:r w:rsidR="00894B2F" w:rsidRPr="00EE509F">
        <w:rPr>
          <w:rFonts w:ascii="Calibri" w:hAnsi="Calibri" w:cs="Calibri"/>
          <w:color w:val="4F81BD" w:themeColor="accent1"/>
          <w:sz w:val="24"/>
          <w:szCs w:val="24"/>
        </w:rPr>
        <w:t xml:space="preserve"> </w:t>
      </w:r>
      <w:r w:rsidRPr="00EE509F">
        <w:rPr>
          <w:rFonts w:ascii="Calibri" w:hAnsi="Calibri" w:cs="Calibri"/>
          <w:color w:val="4F81BD" w:themeColor="accent1"/>
          <w:sz w:val="24"/>
          <w:szCs w:val="24"/>
        </w:rPr>
        <w:t xml:space="preserve">Ils </w:t>
      </w:r>
      <w:r w:rsidR="00894B2F" w:rsidRPr="00EE509F">
        <w:rPr>
          <w:rFonts w:ascii="Calibri" w:hAnsi="Calibri" w:cs="Calibri"/>
          <w:color w:val="4F81BD" w:themeColor="accent1"/>
          <w:sz w:val="24"/>
          <w:szCs w:val="24"/>
        </w:rPr>
        <w:t>citent également</w:t>
      </w:r>
      <w:r w:rsidRPr="00EE509F">
        <w:rPr>
          <w:rFonts w:ascii="Calibri" w:hAnsi="Calibri" w:cs="Calibri"/>
          <w:color w:val="4F81BD" w:themeColor="accent1"/>
          <w:sz w:val="24"/>
          <w:szCs w:val="24"/>
        </w:rPr>
        <w:t xml:space="preserve"> l’ambiance</w:t>
      </w:r>
      <w:r w:rsidR="000F1661" w:rsidRPr="00EE509F">
        <w:rPr>
          <w:rFonts w:ascii="Calibri" w:hAnsi="Calibri" w:cs="Calibri"/>
          <w:color w:val="4F81BD" w:themeColor="accent1"/>
          <w:sz w:val="24"/>
          <w:szCs w:val="24"/>
        </w:rPr>
        <w:t xml:space="preserve"> </w:t>
      </w:r>
      <w:r w:rsidR="00894B2F" w:rsidRPr="00EE509F">
        <w:rPr>
          <w:rFonts w:ascii="Calibri" w:hAnsi="Calibri" w:cs="Calibri"/>
          <w:color w:val="4F81BD" w:themeColor="accent1"/>
          <w:sz w:val="24"/>
          <w:szCs w:val="24"/>
        </w:rPr>
        <w:t xml:space="preserve">agréable </w:t>
      </w:r>
      <w:r w:rsidR="000F1661" w:rsidRPr="00EE509F">
        <w:rPr>
          <w:rFonts w:ascii="Calibri" w:hAnsi="Calibri" w:cs="Calibri"/>
          <w:color w:val="4F81BD" w:themeColor="accent1"/>
          <w:sz w:val="24"/>
          <w:szCs w:val="24"/>
        </w:rPr>
        <w:t xml:space="preserve">et reconnaissent la bonne renommée </w:t>
      </w:r>
      <w:r w:rsidR="00894B2F" w:rsidRPr="00EE509F">
        <w:rPr>
          <w:rFonts w:ascii="Calibri" w:hAnsi="Calibri" w:cs="Calibri"/>
          <w:color w:val="4F81BD" w:themeColor="accent1"/>
          <w:sz w:val="24"/>
          <w:szCs w:val="24"/>
        </w:rPr>
        <w:t xml:space="preserve">de l’entreprise </w:t>
      </w:r>
      <w:r w:rsidR="000F1661" w:rsidRPr="00EE509F">
        <w:rPr>
          <w:rFonts w:ascii="Calibri" w:hAnsi="Calibri" w:cs="Calibri"/>
          <w:color w:val="4F81BD" w:themeColor="accent1"/>
          <w:sz w:val="24"/>
          <w:szCs w:val="24"/>
        </w:rPr>
        <w:t>et la qualité de</w:t>
      </w:r>
      <w:r w:rsidR="00894B2F" w:rsidRPr="00EE509F">
        <w:rPr>
          <w:rFonts w:ascii="Calibri" w:hAnsi="Calibri" w:cs="Calibri"/>
          <w:color w:val="4F81BD" w:themeColor="accent1"/>
          <w:sz w:val="24"/>
          <w:szCs w:val="24"/>
        </w:rPr>
        <w:t xml:space="preserve"> ses</w:t>
      </w:r>
      <w:r w:rsidR="000F1661" w:rsidRPr="00EE509F">
        <w:rPr>
          <w:rFonts w:ascii="Calibri" w:hAnsi="Calibri" w:cs="Calibri"/>
          <w:color w:val="4F81BD" w:themeColor="accent1"/>
          <w:sz w:val="24"/>
          <w:szCs w:val="24"/>
        </w:rPr>
        <w:t xml:space="preserve"> produits</w:t>
      </w:r>
      <w:r w:rsidR="00894B2F" w:rsidRPr="00EE509F">
        <w:rPr>
          <w:rFonts w:ascii="Calibri" w:hAnsi="Calibri" w:cs="Calibri"/>
          <w:color w:val="4F81BD" w:themeColor="accent1"/>
          <w:sz w:val="24"/>
          <w:szCs w:val="24"/>
        </w:rPr>
        <w:t>.</w:t>
      </w:r>
    </w:p>
    <w:p w14:paraId="799A0896" w14:textId="35C5D4DA" w:rsidR="00481C90" w:rsidRPr="00EE509F" w:rsidRDefault="00481C90"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Cependant, d’autres salariés déplorent un management inadapté : manque de confiance, pas de prise en compte des idées proposées (peu d’écoute), peu de reconnaissance</w:t>
      </w:r>
      <w:r w:rsidR="000F1661" w:rsidRPr="00EE509F">
        <w:rPr>
          <w:rFonts w:ascii="Calibri" w:hAnsi="Calibri" w:cs="Calibri"/>
          <w:color w:val="4F81BD" w:themeColor="accent1"/>
          <w:sz w:val="24"/>
          <w:szCs w:val="24"/>
        </w:rPr>
        <w:t xml:space="preserve">. </w:t>
      </w:r>
    </w:p>
    <w:p w14:paraId="6BB21479" w14:textId="0956BA79" w:rsidR="000F1661" w:rsidRPr="00EE509F" w:rsidRDefault="000F1661"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De plus, plusieurs avis mentionnent des objectifs difficilement atteignables, ainsi que du stress et de la pression.</w:t>
      </w:r>
    </w:p>
    <w:p w14:paraId="5F3C66FB" w14:textId="77777777" w:rsidR="00AF2101" w:rsidRPr="00EE509F" w:rsidRDefault="00AF2101" w:rsidP="009D726C">
      <w:pPr>
        <w:pStyle w:val="Paragraphedeliste"/>
        <w:spacing w:before="120" w:after="120"/>
        <w:ind w:left="0"/>
        <w:jc w:val="both"/>
        <w:rPr>
          <w:rFonts w:ascii="Calibri" w:hAnsi="Calibri" w:cs="Calibri"/>
          <w:color w:val="4F81BD" w:themeColor="accent1"/>
          <w:sz w:val="24"/>
          <w:szCs w:val="24"/>
        </w:rPr>
      </w:pPr>
    </w:p>
    <w:p w14:paraId="17671AEB" w14:textId="39DC5AB4" w:rsidR="00766533" w:rsidRPr="00EE509F" w:rsidRDefault="00766533"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Concernant la rémunération</w:t>
      </w:r>
      <w:r w:rsidR="000F1661" w:rsidRPr="00EE509F">
        <w:rPr>
          <w:rFonts w:ascii="Calibri" w:hAnsi="Calibri" w:cs="Calibri"/>
          <w:color w:val="4F81BD" w:themeColor="accent1"/>
          <w:sz w:val="24"/>
          <w:szCs w:val="24"/>
        </w:rPr>
        <w:t xml:space="preserve"> et le parcours professionnel</w:t>
      </w:r>
      <w:r w:rsidRPr="00EE509F">
        <w:rPr>
          <w:rFonts w:ascii="Calibri" w:hAnsi="Calibri" w:cs="Calibri"/>
          <w:color w:val="4F81BD" w:themeColor="accent1"/>
          <w:sz w:val="24"/>
          <w:szCs w:val="24"/>
        </w:rPr>
        <w:t xml:space="preserve">, les avis sont </w:t>
      </w:r>
      <w:r w:rsidR="000F1661" w:rsidRPr="00EE509F">
        <w:rPr>
          <w:rFonts w:ascii="Calibri" w:hAnsi="Calibri" w:cs="Calibri"/>
          <w:color w:val="4F81BD" w:themeColor="accent1"/>
          <w:sz w:val="24"/>
          <w:szCs w:val="24"/>
        </w:rPr>
        <w:t xml:space="preserve">également </w:t>
      </w:r>
      <w:r w:rsidRPr="00EE509F">
        <w:rPr>
          <w:rFonts w:ascii="Calibri" w:hAnsi="Calibri" w:cs="Calibri"/>
          <w:color w:val="4F81BD" w:themeColor="accent1"/>
          <w:sz w:val="24"/>
          <w:szCs w:val="24"/>
        </w:rPr>
        <w:t xml:space="preserve">partagés. Certains salariés estiment que leur salaire et que les avantages sociaux sont intéressants, </w:t>
      </w:r>
      <w:r w:rsidR="000F1661" w:rsidRPr="00EE509F">
        <w:rPr>
          <w:rFonts w:ascii="Calibri" w:hAnsi="Calibri" w:cs="Calibri"/>
          <w:color w:val="4F81BD" w:themeColor="accent1"/>
          <w:sz w:val="24"/>
          <w:szCs w:val="24"/>
        </w:rPr>
        <w:t xml:space="preserve">qu’ils ont bénéficié de formations et qu’une évolution </w:t>
      </w:r>
      <w:r w:rsidR="00894B2F" w:rsidRPr="00EE509F">
        <w:rPr>
          <w:rFonts w:ascii="Calibri" w:hAnsi="Calibri" w:cs="Calibri"/>
          <w:color w:val="4F81BD" w:themeColor="accent1"/>
          <w:sz w:val="24"/>
          <w:szCs w:val="24"/>
        </w:rPr>
        <w:t xml:space="preserve">professionnelle </w:t>
      </w:r>
      <w:r w:rsidR="000F1661" w:rsidRPr="00EE509F">
        <w:rPr>
          <w:rFonts w:ascii="Calibri" w:hAnsi="Calibri" w:cs="Calibri"/>
          <w:color w:val="4F81BD" w:themeColor="accent1"/>
          <w:sz w:val="24"/>
          <w:szCs w:val="24"/>
        </w:rPr>
        <w:t>est possibl</w:t>
      </w:r>
      <w:r w:rsidR="00894B2F" w:rsidRPr="00EE509F">
        <w:rPr>
          <w:rFonts w:ascii="Calibri" w:hAnsi="Calibri" w:cs="Calibri"/>
          <w:color w:val="4F81BD" w:themeColor="accent1"/>
          <w:sz w:val="24"/>
          <w:szCs w:val="24"/>
        </w:rPr>
        <w:t>e. À l’inverse, d</w:t>
      </w:r>
      <w:r w:rsidR="000F1661" w:rsidRPr="00EE509F">
        <w:rPr>
          <w:rFonts w:ascii="Calibri" w:hAnsi="Calibri" w:cs="Calibri"/>
          <w:color w:val="4F81BD" w:themeColor="accent1"/>
          <w:sz w:val="24"/>
          <w:szCs w:val="24"/>
        </w:rPr>
        <w:t>’autres</w:t>
      </w:r>
      <w:r w:rsidRPr="00EE509F">
        <w:rPr>
          <w:rFonts w:ascii="Calibri" w:hAnsi="Calibri" w:cs="Calibri"/>
          <w:color w:val="4F81BD" w:themeColor="accent1"/>
          <w:sz w:val="24"/>
          <w:szCs w:val="24"/>
        </w:rPr>
        <w:t xml:space="preserve"> </w:t>
      </w:r>
      <w:r w:rsidR="000F1661" w:rsidRPr="00EE509F">
        <w:rPr>
          <w:rFonts w:ascii="Calibri" w:hAnsi="Calibri" w:cs="Calibri"/>
          <w:color w:val="4F81BD" w:themeColor="accent1"/>
          <w:sz w:val="24"/>
          <w:szCs w:val="24"/>
        </w:rPr>
        <w:t xml:space="preserve">avis mentionnent </w:t>
      </w:r>
      <w:r w:rsidRPr="00EE509F">
        <w:rPr>
          <w:rFonts w:ascii="Calibri" w:hAnsi="Calibri" w:cs="Calibri"/>
          <w:color w:val="4F81BD" w:themeColor="accent1"/>
          <w:sz w:val="24"/>
          <w:szCs w:val="24"/>
        </w:rPr>
        <w:t>que le salaire est peu attractif</w:t>
      </w:r>
      <w:r w:rsidR="000F1661" w:rsidRPr="00EE509F">
        <w:rPr>
          <w:rFonts w:ascii="Calibri" w:hAnsi="Calibri" w:cs="Calibri"/>
          <w:color w:val="4F81BD" w:themeColor="accent1"/>
          <w:sz w:val="24"/>
          <w:szCs w:val="24"/>
        </w:rPr>
        <w:t>, que la possibilité d’avancement est faible et que l’entreprise ne cherche pas à fidéliser ses bons éléments.</w:t>
      </w:r>
    </w:p>
    <w:p w14:paraId="4C16FDD1" w14:textId="77777777" w:rsidR="00766533" w:rsidRPr="00EE509F" w:rsidRDefault="00766533" w:rsidP="009D726C">
      <w:pPr>
        <w:pStyle w:val="Paragraphedeliste"/>
        <w:spacing w:before="120" w:after="120"/>
        <w:ind w:left="0"/>
        <w:jc w:val="both"/>
        <w:rPr>
          <w:rFonts w:ascii="Calibri" w:hAnsi="Calibri" w:cs="Calibri"/>
          <w:color w:val="4F81BD" w:themeColor="accent1"/>
          <w:sz w:val="24"/>
          <w:szCs w:val="24"/>
        </w:rPr>
      </w:pPr>
    </w:p>
    <w:p w14:paraId="3F56828D" w14:textId="046B0963" w:rsidR="00766533" w:rsidRPr="00EE509F" w:rsidRDefault="00766533"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lastRenderedPageBreak/>
        <w:t>La maison des gourmets</w:t>
      </w:r>
      <w:r w:rsidR="006B3FFF" w:rsidRPr="00EE509F">
        <w:rPr>
          <w:rFonts w:ascii="Calibri" w:hAnsi="Calibri" w:cs="Calibri"/>
          <w:color w:val="4F81BD" w:themeColor="accent1"/>
          <w:sz w:val="24"/>
          <w:szCs w:val="24"/>
        </w:rPr>
        <w:t xml:space="preserve"> prône également le respect de la diversité à travers l’égalité de traitement et l’égalité des chances.</w:t>
      </w:r>
      <w:r w:rsidR="00C87A46" w:rsidRPr="00EE509F">
        <w:rPr>
          <w:rFonts w:ascii="Calibri" w:hAnsi="Calibri" w:cs="Calibri"/>
          <w:color w:val="4F81BD" w:themeColor="accent1"/>
          <w:sz w:val="24"/>
          <w:szCs w:val="24"/>
        </w:rPr>
        <w:t xml:space="preserve"> </w:t>
      </w:r>
      <w:r w:rsidR="00F801B1" w:rsidRPr="00EE509F">
        <w:rPr>
          <w:rFonts w:ascii="Calibri" w:hAnsi="Calibri" w:cs="Calibri"/>
          <w:color w:val="4F81BD" w:themeColor="accent1"/>
          <w:sz w:val="24"/>
          <w:szCs w:val="24"/>
        </w:rPr>
        <w:t xml:space="preserve">Nous ne </w:t>
      </w:r>
      <w:r w:rsidRPr="00EE509F">
        <w:rPr>
          <w:rFonts w:ascii="Calibri" w:hAnsi="Calibri" w:cs="Calibri"/>
          <w:color w:val="4F81BD" w:themeColor="accent1"/>
          <w:sz w:val="24"/>
          <w:szCs w:val="24"/>
        </w:rPr>
        <w:t xml:space="preserve">disposons </w:t>
      </w:r>
      <w:r w:rsidR="00F801B1" w:rsidRPr="00EE509F">
        <w:rPr>
          <w:rFonts w:ascii="Calibri" w:hAnsi="Calibri" w:cs="Calibri"/>
          <w:color w:val="4F81BD" w:themeColor="accent1"/>
          <w:sz w:val="24"/>
          <w:szCs w:val="24"/>
        </w:rPr>
        <w:t xml:space="preserve">ici que </w:t>
      </w:r>
      <w:r w:rsidRPr="00EE509F">
        <w:rPr>
          <w:rFonts w:ascii="Calibri" w:hAnsi="Calibri" w:cs="Calibri"/>
          <w:color w:val="4F81BD" w:themeColor="accent1"/>
          <w:sz w:val="24"/>
          <w:szCs w:val="24"/>
        </w:rPr>
        <w:t xml:space="preserve">d’un commentaire d’une salariée </w:t>
      </w:r>
      <w:r w:rsidR="00F801B1" w:rsidRPr="00EE509F">
        <w:rPr>
          <w:rFonts w:ascii="Calibri" w:hAnsi="Calibri" w:cs="Calibri"/>
          <w:color w:val="4F81BD" w:themeColor="accent1"/>
          <w:sz w:val="24"/>
          <w:szCs w:val="24"/>
        </w:rPr>
        <w:t xml:space="preserve">handicapée </w:t>
      </w:r>
      <w:r w:rsidRPr="00EE509F">
        <w:rPr>
          <w:rFonts w:ascii="Calibri" w:hAnsi="Calibri" w:cs="Calibri"/>
          <w:color w:val="4F81BD" w:themeColor="accent1"/>
          <w:sz w:val="24"/>
          <w:szCs w:val="24"/>
        </w:rPr>
        <w:t>qui estime avoir été très bien intégrée dans l’organisation.</w:t>
      </w:r>
    </w:p>
    <w:p w14:paraId="48B238E1" w14:textId="77777777" w:rsidR="00766533" w:rsidRPr="00EE509F" w:rsidRDefault="00766533" w:rsidP="009D726C">
      <w:pPr>
        <w:pStyle w:val="Paragraphedeliste"/>
        <w:spacing w:before="120" w:after="120"/>
        <w:ind w:left="0"/>
        <w:jc w:val="both"/>
        <w:rPr>
          <w:rFonts w:ascii="Calibri" w:hAnsi="Calibri" w:cs="Calibri"/>
          <w:color w:val="4F81BD" w:themeColor="accent1"/>
          <w:sz w:val="24"/>
          <w:szCs w:val="24"/>
        </w:rPr>
      </w:pPr>
    </w:p>
    <w:p w14:paraId="6730F47B" w14:textId="369F0E64" w:rsidR="006B3FFF" w:rsidRPr="00EE509F" w:rsidRDefault="006B3FFF"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E</w:t>
      </w:r>
      <w:r w:rsidR="00766533" w:rsidRPr="00EE509F">
        <w:rPr>
          <w:rFonts w:ascii="Calibri" w:hAnsi="Calibri" w:cs="Calibri"/>
          <w:color w:val="4F81BD" w:themeColor="accent1"/>
          <w:sz w:val="24"/>
          <w:szCs w:val="24"/>
        </w:rPr>
        <w:t>nfin, l’entreprise</w:t>
      </w:r>
      <w:r w:rsidRPr="00EE509F">
        <w:rPr>
          <w:rFonts w:ascii="Calibri" w:hAnsi="Calibri" w:cs="Calibri"/>
          <w:color w:val="4F81BD" w:themeColor="accent1"/>
          <w:sz w:val="24"/>
          <w:szCs w:val="24"/>
        </w:rPr>
        <w:t xml:space="preserve"> demande à ses collaborateurs d’être capables de souplesse et d’adaptabilité.</w:t>
      </w:r>
    </w:p>
    <w:p w14:paraId="0EF7F2EA" w14:textId="7C2F7DA3" w:rsidR="00766533" w:rsidRPr="00EE509F" w:rsidRDefault="00766533"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 xml:space="preserve">Sur ce point, </w:t>
      </w:r>
      <w:r w:rsidR="00330F9D" w:rsidRPr="00EE509F">
        <w:rPr>
          <w:rFonts w:ascii="Calibri" w:hAnsi="Calibri" w:cs="Calibri"/>
          <w:color w:val="4F81BD" w:themeColor="accent1"/>
          <w:sz w:val="24"/>
          <w:szCs w:val="24"/>
        </w:rPr>
        <w:t>plusieurs</w:t>
      </w:r>
      <w:r w:rsidRPr="00EE509F">
        <w:rPr>
          <w:rFonts w:ascii="Calibri" w:hAnsi="Calibri" w:cs="Calibri"/>
          <w:color w:val="4F81BD" w:themeColor="accent1"/>
          <w:sz w:val="24"/>
          <w:szCs w:val="24"/>
        </w:rPr>
        <w:t xml:space="preserve"> salariés </w:t>
      </w:r>
      <w:r w:rsidR="00330F9D" w:rsidRPr="00EE509F">
        <w:rPr>
          <w:rFonts w:ascii="Calibri" w:hAnsi="Calibri" w:cs="Calibri"/>
          <w:color w:val="4F81BD" w:themeColor="accent1"/>
          <w:sz w:val="24"/>
          <w:szCs w:val="24"/>
        </w:rPr>
        <w:t>mentionnent</w:t>
      </w:r>
      <w:r w:rsidRPr="00EE509F">
        <w:rPr>
          <w:rFonts w:ascii="Calibri" w:hAnsi="Calibri" w:cs="Calibri"/>
          <w:color w:val="4F81BD" w:themeColor="accent1"/>
          <w:sz w:val="24"/>
          <w:szCs w:val="24"/>
        </w:rPr>
        <w:t xml:space="preserve"> que l’amplitude horaire est trop importante</w:t>
      </w:r>
      <w:r w:rsidR="00330F9D" w:rsidRPr="00EE509F">
        <w:rPr>
          <w:rFonts w:ascii="Calibri" w:hAnsi="Calibri" w:cs="Calibri"/>
          <w:color w:val="4F81BD" w:themeColor="accent1"/>
          <w:sz w:val="24"/>
          <w:szCs w:val="24"/>
        </w:rPr>
        <w:t>, tout comme le nombre d’heures à réaliser par semaine</w:t>
      </w:r>
      <w:r w:rsidRPr="00EE509F">
        <w:rPr>
          <w:rFonts w:ascii="Calibri" w:hAnsi="Calibri" w:cs="Calibri"/>
          <w:color w:val="4F81BD" w:themeColor="accent1"/>
          <w:sz w:val="24"/>
          <w:szCs w:val="24"/>
        </w:rPr>
        <w:t>. Aussi, cela a un impact négatif sur l’équilibre vie professionnelle / vie personnelle et les salariés semblent en souffrir.</w:t>
      </w:r>
    </w:p>
    <w:p w14:paraId="4D866EE6" w14:textId="2934728F" w:rsidR="00766533" w:rsidRPr="00EE509F" w:rsidRDefault="00F801B1"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 xml:space="preserve">Cette demande de souplesse et d’adaptabilité de l’entreprise semble donc être trop importante eu égard aux besoins des salariés </w:t>
      </w:r>
      <w:r w:rsidR="00894B2F" w:rsidRPr="00EE509F">
        <w:rPr>
          <w:rFonts w:ascii="Calibri" w:hAnsi="Calibri" w:cs="Calibri"/>
          <w:color w:val="4F81BD" w:themeColor="accent1"/>
          <w:sz w:val="24"/>
          <w:szCs w:val="24"/>
        </w:rPr>
        <w:t>de</w:t>
      </w:r>
      <w:r w:rsidRPr="00EE509F">
        <w:rPr>
          <w:rFonts w:ascii="Calibri" w:hAnsi="Calibri" w:cs="Calibri"/>
          <w:color w:val="4F81BD" w:themeColor="accent1"/>
          <w:sz w:val="24"/>
          <w:szCs w:val="24"/>
        </w:rPr>
        <w:t xml:space="preserve"> disposer de temps libre.</w:t>
      </w:r>
    </w:p>
    <w:p w14:paraId="3D210DDF" w14:textId="381E062B" w:rsidR="00C87A46" w:rsidRPr="00EE509F" w:rsidRDefault="00C87A46" w:rsidP="009D726C">
      <w:pPr>
        <w:pStyle w:val="Paragraphedeliste"/>
        <w:spacing w:before="120" w:after="120"/>
        <w:ind w:left="0"/>
        <w:jc w:val="both"/>
        <w:rPr>
          <w:rFonts w:ascii="Calibri" w:hAnsi="Calibri" w:cs="Calibri"/>
          <w:color w:val="4F81BD" w:themeColor="accent1"/>
          <w:sz w:val="24"/>
          <w:szCs w:val="24"/>
        </w:rPr>
      </w:pPr>
    </w:p>
    <w:p w14:paraId="72DF7782" w14:textId="6A5CDA38" w:rsidR="00C87A46" w:rsidRPr="00EE509F" w:rsidRDefault="00C87A46" w:rsidP="009D726C">
      <w:pPr>
        <w:pStyle w:val="Paragraphedeliste"/>
        <w:spacing w:before="120" w:after="120"/>
        <w:ind w:left="0"/>
        <w:jc w:val="both"/>
        <w:rPr>
          <w:rFonts w:ascii="Calibri" w:hAnsi="Calibri" w:cs="Calibri"/>
          <w:color w:val="4F81BD" w:themeColor="accent1"/>
          <w:sz w:val="24"/>
          <w:szCs w:val="24"/>
        </w:rPr>
      </w:pPr>
      <w:r w:rsidRPr="00EE509F">
        <w:rPr>
          <w:rFonts w:ascii="Calibri" w:hAnsi="Calibri" w:cs="Calibri"/>
          <w:color w:val="4F81BD" w:themeColor="accent1"/>
          <w:sz w:val="24"/>
          <w:szCs w:val="24"/>
        </w:rPr>
        <w:t>Les managers doivent donc réagir</w:t>
      </w:r>
      <w:r w:rsidR="00894B2F" w:rsidRPr="00EE509F">
        <w:rPr>
          <w:rFonts w:ascii="Calibri" w:hAnsi="Calibri" w:cs="Calibri"/>
          <w:color w:val="4F81BD" w:themeColor="accent1"/>
          <w:sz w:val="24"/>
          <w:szCs w:val="24"/>
        </w:rPr>
        <w:t xml:space="preserve"> rapidement</w:t>
      </w:r>
      <w:r w:rsidRPr="00EE509F">
        <w:rPr>
          <w:rFonts w:ascii="Calibri" w:hAnsi="Calibri" w:cs="Calibri"/>
          <w:color w:val="4F81BD" w:themeColor="accent1"/>
          <w:sz w:val="24"/>
          <w:szCs w:val="24"/>
        </w:rPr>
        <w:t xml:space="preserve"> en mettant en place des solutions en interne</w:t>
      </w:r>
      <w:r w:rsidR="00894B2F" w:rsidRPr="00EE509F">
        <w:rPr>
          <w:rFonts w:ascii="Calibri" w:hAnsi="Calibri" w:cs="Calibri"/>
          <w:color w:val="4F81BD" w:themeColor="accent1"/>
          <w:sz w:val="24"/>
          <w:szCs w:val="24"/>
        </w:rPr>
        <w:t>, qui permettraient</w:t>
      </w:r>
      <w:r w:rsidRPr="00EE509F">
        <w:rPr>
          <w:rFonts w:ascii="Calibri" w:hAnsi="Calibri" w:cs="Calibri"/>
          <w:color w:val="4F81BD" w:themeColor="accent1"/>
          <w:sz w:val="24"/>
          <w:szCs w:val="24"/>
        </w:rPr>
        <w:t xml:space="preserve"> </w:t>
      </w:r>
      <w:r w:rsidR="00894B2F" w:rsidRPr="00EE509F">
        <w:rPr>
          <w:rFonts w:ascii="Calibri" w:hAnsi="Calibri" w:cs="Calibri"/>
          <w:color w:val="4F81BD" w:themeColor="accent1"/>
          <w:sz w:val="24"/>
          <w:szCs w:val="24"/>
        </w:rPr>
        <w:t>d’</w:t>
      </w:r>
      <w:r w:rsidRPr="00EE509F">
        <w:rPr>
          <w:rFonts w:ascii="Calibri" w:hAnsi="Calibri" w:cs="Calibri"/>
          <w:color w:val="4F81BD" w:themeColor="accent1"/>
          <w:sz w:val="24"/>
          <w:szCs w:val="24"/>
        </w:rPr>
        <w:t>identifier</w:t>
      </w:r>
      <w:r w:rsidR="001B0E5C" w:rsidRPr="00EE509F">
        <w:rPr>
          <w:rFonts w:ascii="Calibri" w:hAnsi="Calibri" w:cs="Calibri"/>
          <w:color w:val="4F81BD" w:themeColor="accent1"/>
          <w:sz w:val="24"/>
          <w:szCs w:val="24"/>
        </w:rPr>
        <w:t xml:space="preserve"> </w:t>
      </w:r>
      <w:r w:rsidRPr="00EE509F">
        <w:rPr>
          <w:rFonts w:ascii="Calibri" w:hAnsi="Calibri" w:cs="Calibri"/>
          <w:color w:val="4F81BD" w:themeColor="accent1"/>
          <w:sz w:val="24"/>
          <w:szCs w:val="24"/>
        </w:rPr>
        <w:t xml:space="preserve">les sources d’insatisfaction des salariés </w:t>
      </w:r>
      <w:r w:rsidR="001B0E5C" w:rsidRPr="00EE509F">
        <w:rPr>
          <w:rFonts w:ascii="Calibri" w:hAnsi="Calibri" w:cs="Calibri"/>
          <w:color w:val="4F81BD" w:themeColor="accent1"/>
          <w:sz w:val="24"/>
          <w:szCs w:val="24"/>
        </w:rPr>
        <w:t xml:space="preserve">pour y remédier et de limiter </w:t>
      </w:r>
      <w:r w:rsidR="00A41E2A" w:rsidRPr="00EE509F">
        <w:rPr>
          <w:rFonts w:ascii="Calibri" w:hAnsi="Calibri" w:cs="Calibri"/>
          <w:color w:val="4F81BD" w:themeColor="accent1"/>
          <w:sz w:val="24"/>
          <w:szCs w:val="24"/>
        </w:rPr>
        <w:t xml:space="preserve">ainsi </w:t>
      </w:r>
      <w:r w:rsidR="001B0E5C" w:rsidRPr="00EE509F">
        <w:rPr>
          <w:rFonts w:ascii="Calibri" w:hAnsi="Calibri" w:cs="Calibri"/>
          <w:color w:val="4F81BD" w:themeColor="accent1"/>
          <w:sz w:val="24"/>
          <w:szCs w:val="24"/>
        </w:rPr>
        <w:t>les commentaires négatifs sur les sites de notation</w:t>
      </w:r>
      <w:r w:rsidRPr="00EE509F">
        <w:rPr>
          <w:rFonts w:ascii="Calibri" w:hAnsi="Calibri" w:cs="Calibri"/>
          <w:color w:val="4F81BD" w:themeColor="accent1"/>
          <w:sz w:val="24"/>
          <w:szCs w:val="24"/>
        </w:rPr>
        <w:t xml:space="preserve">. </w:t>
      </w:r>
      <w:r w:rsidR="001B0E5C" w:rsidRPr="00EE509F">
        <w:rPr>
          <w:rFonts w:ascii="Calibri" w:hAnsi="Calibri" w:cs="Calibri"/>
          <w:color w:val="4F81BD" w:themeColor="accent1"/>
          <w:sz w:val="24"/>
          <w:szCs w:val="24"/>
        </w:rPr>
        <w:t>Aussi, à long terme</w:t>
      </w:r>
      <w:r w:rsidRPr="00EE509F">
        <w:rPr>
          <w:rFonts w:ascii="Calibri" w:hAnsi="Calibri" w:cs="Calibri"/>
          <w:color w:val="4F81BD" w:themeColor="accent1"/>
          <w:sz w:val="24"/>
          <w:szCs w:val="24"/>
        </w:rPr>
        <w:t xml:space="preserve">, </w:t>
      </w:r>
      <w:r w:rsidR="00A34D5F" w:rsidRPr="00EE509F">
        <w:rPr>
          <w:rFonts w:ascii="Calibri" w:hAnsi="Calibri" w:cs="Calibri"/>
          <w:color w:val="4F81BD" w:themeColor="accent1"/>
          <w:sz w:val="24"/>
          <w:szCs w:val="24"/>
        </w:rPr>
        <w:t xml:space="preserve">des </w:t>
      </w:r>
      <w:r w:rsidRPr="00EE509F">
        <w:rPr>
          <w:rFonts w:ascii="Calibri" w:hAnsi="Calibri" w:cs="Calibri"/>
          <w:color w:val="4F81BD" w:themeColor="accent1"/>
          <w:sz w:val="24"/>
          <w:szCs w:val="24"/>
        </w:rPr>
        <w:t>commentaires</w:t>
      </w:r>
      <w:r w:rsidR="00A34D5F" w:rsidRPr="00EE509F">
        <w:rPr>
          <w:rFonts w:ascii="Calibri" w:hAnsi="Calibri" w:cs="Calibri"/>
          <w:color w:val="4F81BD" w:themeColor="accent1"/>
          <w:sz w:val="24"/>
          <w:szCs w:val="24"/>
        </w:rPr>
        <w:t xml:space="preserve"> positifs et une valorisation de la</w:t>
      </w:r>
      <w:r w:rsidRPr="00EE509F">
        <w:rPr>
          <w:rFonts w:ascii="Calibri" w:hAnsi="Calibri" w:cs="Calibri"/>
          <w:color w:val="4F81BD" w:themeColor="accent1"/>
          <w:sz w:val="24"/>
          <w:szCs w:val="24"/>
        </w:rPr>
        <w:t xml:space="preserve"> marque employeur </w:t>
      </w:r>
      <w:r w:rsidR="00A34D5F" w:rsidRPr="00EE509F">
        <w:rPr>
          <w:rFonts w:ascii="Calibri" w:hAnsi="Calibri" w:cs="Calibri"/>
          <w:color w:val="4F81BD" w:themeColor="accent1"/>
          <w:sz w:val="24"/>
          <w:szCs w:val="24"/>
        </w:rPr>
        <w:t>sont attendus</w:t>
      </w:r>
      <w:r w:rsidRPr="00EE509F">
        <w:rPr>
          <w:rFonts w:ascii="Calibri" w:hAnsi="Calibri" w:cs="Calibri"/>
          <w:color w:val="4F81BD" w:themeColor="accent1"/>
          <w:sz w:val="24"/>
          <w:szCs w:val="24"/>
        </w:rPr>
        <w:t xml:space="preserve">. </w:t>
      </w:r>
    </w:p>
    <w:p w14:paraId="2FDBE891" w14:textId="77777777" w:rsidR="000A5790" w:rsidRPr="00F14B3D" w:rsidRDefault="000A5790" w:rsidP="009D726C">
      <w:pPr>
        <w:pStyle w:val="Paragraphedeliste"/>
        <w:spacing w:before="120" w:after="120"/>
        <w:ind w:left="0"/>
        <w:rPr>
          <w:rFonts w:ascii="Calibri" w:hAnsi="Calibri" w:cs="Calibri"/>
          <w:sz w:val="24"/>
          <w:szCs w:val="24"/>
        </w:rPr>
      </w:pPr>
    </w:p>
    <w:p w14:paraId="4362C295" w14:textId="53680F80" w:rsidR="000A5790" w:rsidRPr="00F14B3D" w:rsidRDefault="0026052D" w:rsidP="009D726C">
      <w:pPr>
        <w:spacing w:before="120" w:after="120"/>
        <w:jc w:val="both"/>
        <w:rPr>
          <w:rFonts w:ascii="Calibri" w:hAnsi="Calibri" w:cs="Calibri"/>
          <w:b/>
          <w:bCs/>
          <w:sz w:val="24"/>
          <w:szCs w:val="24"/>
        </w:rPr>
      </w:pPr>
      <w:r w:rsidRPr="00F14B3D">
        <w:rPr>
          <w:rFonts w:ascii="Calibri" w:hAnsi="Calibri" w:cs="Calibri"/>
          <w:b/>
          <w:bCs/>
          <w:sz w:val="24"/>
          <w:szCs w:val="24"/>
        </w:rPr>
        <w:t>Le bien-être des salariés est une priorité de l’entreprise et v</w:t>
      </w:r>
      <w:r w:rsidR="000A5790" w:rsidRPr="00F14B3D">
        <w:rPr>
          <w:rFonts w:ascii="Calibri" w:hAnsi="Calibri" w:cs="Calibri"/>
          <w:b/>
          <w:bCs/>
          <w:sz w:val="24"/>
          <w:szCs w:val="24"/>
        </w:rPr>
        <w:t xml:space="preserve">otre manager prend très au sérieux les commentaires laissés par les internautes. Aussi, il souhaite savoir si ces </w:t>
      </w:r>
      <w:r w:rsidR="009219B4" w:rsidRPr="00F14B3D">
        <w:rPr>
          <w:rFonts w:ascii="Calibri" w:hAnsi="Calibri" w:cs="Calibri"/>
          <w:b/>
          <w:bCs/>
          <w:sz w:val="24"/>
          <w:szCs w:val="24"/>
        </w:rPr>
        <w:t>avis</w:t>
      </w:r>
      <w:r w:rsidR="000A5790" w:rsidRPr="00F14B3D">
        <w:rPr>
          <w:rFonts w:ascii="Calibri" w:hAnsi="Calibri" w:cs="Calibri"/>
          <w:b/>
          <w:bCs/>
          <w:sz w:val="24"/>
          <w:szCs w:val="24"/>
        </w:rPr>
        <w:t xml:space="preserve"> sont représentatifs et </w:t>
      </w:r>
      <w:r w:rsidR="00E1291D">
        <w:rPr>
          <w:rFonts w:ascii="Calibri" w:hAnsi="Calibri" w:cs="Calibri"/>
          <w:b/>
          <w:bCs/>
          <w:sz w:val="24"/>
          <w:szCs w:val="24"/>
        </w:rPr>
        <w:t>envisager de réaliser</w:t>
      </w:r>
      <w:r w:rsidR="000A5790" w:rsidRPr="00F14B3D">
        <w:rPr>
          <w:rFonts w:ascii="Calibri" w:hAnsi="Calibri" w:cs="Calibri"/>
          <w:b/>
          <w:bCs/>
          <w:sz w:val="24"/>
          <w:szCs w:val="24"/>
        </w:rPr>
        <w:t xml:space="preserve"> </w:t>
      </w:r>
      <w:r w:rsidR="003F3AAF">
        <w:rPr>
          <w:rFonts w:ascii="Calibri" w:hAnsi="Calibri" w:cs="Calibri"/>
          <w:b/>
          <w:bCs/>
          <w:sz w:val="24"/>
          <w:szCs w:val="24"/>
        </w:rPr>
        <w:t xml:space="preserve">un bilan </w:t>
      </w:r>
      <w:r w:rsidR="000A5790" w:rsidRPr="00F14B3D">
        <w:rPr>
          <w:rFonts w:ascii="Calibri" w:hAnsi="Calibri" w:cs="Calibri"/>
          <w:b/>
          <w:bCs/>
          <w:sz w:val="24"/>
          <w:szCs w:val="24"/>
        </w:rPr>
        <w:t>approfondi sur le bien-être au travail des salariés grâce au logiciel de gestion RH de l’entreprise.</w:t>
      </w:r>
    </w:p>
    <w:p w14:paraId="1DD8EE4B" w14:textId="77777777" w:rsidR="000A5790" w:rsidRPr="00F14B3D" w:rsidRDefault="000A5790" w:rsidP="009D726C">
      <w:pPr>
        <w:pStyle w:val="Paragraphedeliste"/>
        <w:spacing w:before="120" w:after="120"/>
        <w:ind w:left="0"/>
        <w:rPr>
          <w:rFonts w:ascii="Calibri" w:hAnsi="Calibri" w:cs="Calibri"/>
          <w:sz w:val="24"/>
          <w:szCs w:val="24"/>
        </w:rPr>
      </w:pPr>
    </w:p>
    <w:p w14:paraId="54A41B3D" w14:textId="510633A8" w:rsidR="00112E44" w:rsidRPr="00F14B3D" w:rsidRDefault="00E1291D" w:rsidP="009D726C">
      <w:pPr>
        <w:pStyle w:val="Paragraphedeliste"/>
        <w:numPr>
          <w:ilvl w:val="0"/>
          <w:numId w:val="5"/>
        </w:numPr>
        <w:spacing w:before="120" w:after="120"/>
        <w:jc w:val="both"/>
        <w:rPr>
          <w:rFonts w:ascii="Calibri" w:hAnsi="Calibri" w:cs="Calibri"/>
          <w:sz w:val="24"/>
          <w:szCs w:val="24"/>
        </w:rPr>
      </w:pPr>
      <w:r>
        <w:rPr>
          <w:rFonts w:ascii="Calibri" w:hAnsi="Calibri" w:cs="Calibri"/>
          <w:sz w:val="24"/>
          <w:szCs w:val="24"/>
        </w:rPr>
        <w:t xml:space="preserve"> Analysez les modalités selon lesquelles</w:t>
      </w:r>
      <w:r w:rsidR="00504A45">
        <w:rPr>
          <w:rFonts w:ascii="Calibri" w:hAnsi="Calibri" w:cs="Calibri"/>
          <w:sz w:val="24"/>
          <w:szCs w:val="24"/>
        </w:rPr>
        <w:t xml:space="preserve"> </w:t>
      </w:r>
      <w:r w:rsidR="00426F28" w:rsidRPr="00F14B3D">
        <w:rPr>
          <w:rFonts w:ascii="Calibri" w:hAnsi="Calibri" w:cs="Calibri"/>
          <w:sz w:val="24"/>
          <w:szCs w:val="24"/>
        </w:rPr>
        <w:t xml:space="preserve">le module ‘bien être’ </w:t>
      </w:r>
      <w:r w:rsidR="00647EA6">
        <w:rPr>
          <w:rFonts w:ascii="Calibri" w:hAnsi="Calibri" w:cs="Calibri"/>
          <w:sz w:val="24"/>
          <w:szCs w:val="24"/>
        </w:rPr>
        <w:t>du logiciel</w:t>
      </w:r>
      <w:r w:rsidR="00E4707F">
        <w:rPr>
          <w:rFonts w:ascii="Calibri" w:hAnsi="Calibri" w:cs="Calibri"/>
          <w:sz w:val="24"/>
          <w:szCs w:val="24"/>
        </w:rPr>
        <w:t xml:space="preserve"> de gestion</w:t>
      </w:r>
      <w:r w:rsidR="00647EA6">
        <w:rPr>
          <w:rFonts w:ascii="Calibri" w:hAnsi="Calibri" w:cs="Calibri"/>
          <w:sz w:val="24"/>
          <w:szCs w:val="24"/>
        </w:rPr>
        <w:t xml:space="preserve"> RH </w:t>
      </w:r>
      <w:r w:rsidR="00504A45">
        <w:rPr>
          <w:rFonts w:ascii="Calibri" w:hAnsi="Calibri" w:cs="Calibri"/>
          <w:sz w:val="24"/>
          <w:szCs w:val="24"/>
        </w:rPr>
        <w:t>permet d’apprécier la QVT</w:t>
      </w:r>
      <w:r>
        <w:rPr>
          <w:rFonts w:ascii="Calibri" w:hAnsi="Calibri" w:cs="Calibri"/>
          <w:sz w:val="24"/>
          <w:szCs w:val="24"/>
        </w:rPr>
        <w:t xml:space="preserve"> au sein de l’entreprise</w:t>
      </w:r>
      <w:r w:rsidR="00504A45">
        <w:rPr>
          <w:rFonts w:ascii="Calibri" w:hAnsi="Calibri" w:cs="Calibri"/>
          <w:sz w:val="24"/>
          <w:szCs w:val="24"/>
        </w:rPr>
        <w:t xml:space="preserve"> </w:t>
      </w:r>
      <w:r w:rsidR="00F66DD1">
        <w:rPr>
          <w:rFonts w:ascii="Calibri" w:hAnsi="Calibri" w:cs="Calibri"/>
          <w:sz w:val="24"/>
          <w:szCs w:val="24"/>
        </w:rPr>
        <w:t>et mettez en évidence les éventuelles insuffisances de celui-ci.</w:t>
      </w:r>
    </w:p>
    <w:p w14:paraId="1FBB97D2" w14:textId="77777777" w:rsidR="00647EA6" w:rsidRPr="00647EA6" w:rsidRDefault="00647EA6"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Pistes de correction :</w:t>
      </w:r>
    </w:p>
    <w:p w14:paraId="2785E826" w14:textId="13D2F988" w:rsidR="00D76C08" w:rsidRPr="00647EA6" w:rsidRDefault="00FA4F5F"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 xml:space="preserve">Le module permet aux salariés de </w:t>
      </w:r>
      <w:r w:rsidR="00DC4B13" w:rsidRPr="00647EA6">
        <w:rPr>
          <w:rFonts w:ascii="Calibri" w:hAnsi="Calibri" w:cs="Calibri"/>
          <w:color w:val="4F81BD" w:themeColor="accent1"/>
          <w:sz w:val="24"/>
          <w:szCs w:val="24"/>
        </w:rPr>
        <w:t>donner leur humeur du jour. Cependant, cela</w:t>
      </w:r>
      <w:r w:rsidR="006E2838" w:rsidRPr="00647EA6">
        <w:rPr>
          <w:rFonts w:ascii="Calibri" w:hAnsi="Calibri" w:cs="Calibri"/>
          <w:color w:val="4F81BD" w:themeColor="accent1"/>
          <w:sz w:val="24"/>
          <w:szCs w:val="24"/>
        </w:rPr>
        <w:t xml:space="preserve"> ne </w:t>
      </w:r>
      <w:r w:rsidR="00DC4B13" w:rsidRPr="00647EA6">
        <w:rPr>
          <w:rFonts w:ascii="Calibri" w:hAnsi="Calibri" w:cs="Calibri"/>
          <w:color w:val="4F81BD" w:themeColor="accent1"/>
          <w:sz w:val="24"/>
          <w:szCs w:val="24"/>
        </w:rPr>
        <w:t>suffit pas aux managers pour</w:t>
      </w:r>
      <w:r w:rsidR="006E2838" w:rsidRPr="00647EA6">
        <w:rPr>
          <w:rFonts w:ascii="Calibri" w:hAnsi="Calibri" w:cs="Calibri"/>
          <w:color w:val="4F81BD" w:themeColor="accent1"/>
          <w:sz w:val="24"/>
          <w:szCs w:val="24"/>
        </w:rPr>
        <w:t xml:space="preserve"> mesurer </w:t>
      </w:r>
      <w:r w:rsidR="00725D19" w:rsidRPr="00647EA6">
        <w:rPr>
          <w:rFonts w:ascii="Calibri" w:hAnsi="Calibri" w:cs="Calibri"/>
          <w:color w:val="4F81BD" w:themeColor="accent1"/>
          <w:sz w:val="24"/>
          <w:szCs w:val="24"/>
        </w:rPr>
        <w:t>de manière précise la QVT.</w:t>
      </w:r>
      <w:r w:rsidR="00A34D5F" w:rsidRPr="00647EA6">
        <w:rPr>
          <w:rFonts w:ascii="Calibri" w:hAnsi="Calibri" w:cs="Calibri"/>
          <w:color w:val="4F81BD" w:themeColor="accent1"/>
          <w:sz w:val="24"/>
          <w:szCs w:val="24"/>
        </w:rPr>
        <w:t xml:space="preserve"> </w:t>
      </w:r>
      <w:r w:rsidR="00256D04" w:rsidRPr="00647EA6">
        <w:rPr>
          <w:rFonts w:ascii="Calibri" w:hAnsi="Calibri" w:cs="Calibri"/>
          <w:color w:val="4F81BD" w:themeColor="accent1"/>
          <w:sz w:val="24"/>
          <w:szCs w:val="24"/>
        </w:rPr>
        <w:t>Ce module est incomplet, les fonctionnalités sont limitées</w:t>
      </w:r>
      <w:r w:rsidR="00F740D1" w:rsidRPr="00647EA6">
        <w:rPr>
          <w:rFonts w:ascii="Calibri" w:hAnsi="Calibri" w:cs="Calibri"/>
          <w:color w:val="4F81BD" w:themeColor="accent1"/>
          <w:sz w:val="24"/>
          <w:szCs w:val="24"/>
        </w:rPr>
        <w:t> :</w:t>
      </w:r>
      <w:r w:rsidR="00256D04" w:rsidRPr="00647EA6">
        <w:rPr>
          <w:rFonts w:ascii="Calibri" w:hAnsi="Calibri" w:cs="Calibri"/>
          <w:color w:val="4F81BD" w:themeColor="accent1"/>
          <w:sz w:val="24"/>
          <w:szCs w:val="24"/>
        </w:rPr>
        <w:t xml:space="preserve"> </w:t>
      </w:r>
      <w:r w:rsidR="00725D19" w:rsidRPr="00647EA6">
        <w:rPr>
          <w:rFonts w:ascii="Calibri" w:hAnsi="Calibri" w:cs="Calibri"/>
          <w:color w:val="4F81BD" w:themeColor="accent1"/>
          <w:sz w:val="24"/>
          <w:szCs w:val="24"/>
        </w:rPr>
        <w:t xml:space="preserve">Il faut donc </w:t>
      </w:r>
      <w:r w:rsidR="00345EB9" w:rsidRPr="00647EA6">
        <w:rPr>
          <w:rFonts w:ascii="Calibri" w:hAnsi="Calibri" w:cs="Calibri"/>
          <w:color w:val="4F81BD" w:themeColor="accent1"/>
          <w:sz w:val="24"/>
          <w:szCs w:val="24"/>
        </w:rPr>
        <w:t xml:space="preserve">le </w:t>
      </w:r>
      <w:r w:rsidR="00725D19" w:rsidRPr="00647EA6">
        <w:rPr>
          <w:rFonts w:ascii="Calibri" w:hAnsi="Calibri" w:cs="Calibri"/>
          <w:color w:val="4F81BD" w:themeColor="accent1"/>
          <w:sz w:val="24"/>
          <w:szCs w:val="24"/>
        </w:rPr>
        <w:t>faire évoluer</w:t>
      </w:r>
      <w:r w:rsidR="00112E44" w:rsidRPr="00647EA6">
        <w:rPr>
          <w:rFonts w:ascii="Calibri" w:hAnsi="Calibri" w:cs="Calibri"/>
          <w:color w:val="4F81BD" w:themeColor="accent1"/>
          <w:sz w:val="24"/>
          <w:szCs w:val="24"/>
        </w:rPr>
        <w:t>.</w:t>
      </w:r>
    </w:p>
    <w:p w14:paraId="17EB38AC" w14:textId="77777777" w:rsidR="00112E44" w:rsidRPr="00F14B3D" w:rsidRDefault="00112E44" w:rsidP="009D726C">
      <w:pPr>
        <w:pStyle w:val="Paragraphedeliste"/>
        <w:spacing w:before="120" w:after="120"/>
        <w:rPr>
          <w:rFonts w:ascii="Calibri" w:hAnsi="Calibri" w:cs="Calibri"/>
          <w:sz w:val="24"/>
          <w:szCs w:val="24"/>
        </w:rPr>
      </w:pPr>
    </w:p>
    <w:p w14:paraId="31497141" w14:textId="7A9F7845" w:rsidR="00112E44" w:rsidRPr="00F14B3D" w:rsidRDefault="009B5844" w:rsidP="009D726C">
      <w:pPr>
        <w:pStyle w:val="Paragraphedeliste"/>
        <w:numPr>
          <w:ilvl w:val="0"/>
          <w:numId w:val="5"/>
        </w:numPr>
        <w:spacing w:before="120" w:after="120"/>
        <w:rPr>
          <w:rFonts w:ascii="Calibri" w:hAnsi="Calibri" w:cs="Calibri"/>
          <w:sz w:val="24"/>
          <w:szCs w:val="24"/>
        </w:rPr>
      </w:pPr>
      <w:r w:rsidRPr="00F14B3D">
        <w:rPr>
          <w:rFonts w:ascii="Calibri" w:hAnsi="Calibri" w:cs="Calibri"/>
          <w:sz w:val="24"/>
          <w:szCs w:val="24"/>
        </w:rPr>
        <w:t>Proposez</w:t>
      </w:r>
      <w:r w:rsidR="00504A45">
        <w:rPr>
          <w:rFonts w:ascii="Calibri" w:hAnsi="Calibri" w:cs="Calibri"/>
          <w:sz w:val="24"/>
          <w:szCs w:val="24"/>
        </w:rPr>
        <w:t xml:space="preserve"> des</w:t>
      </w:r>
      <w:r w:rsidRPr="00F14B3D">
        <w:rPr>
          <w:rFonts w:ascii="Calibri" w:hAnsi="Calibri" w:cs="Calibri"/>
          <w:sz w:val="24"/>
          <w:szCs w:val="24"/>
        </w:rPr>
        <w:t xml:space="preserve"> amélioration</w:t>
      </w:r>
      <w:r w:rsidR="00504A45">
        <w:rPr>
          <w:rFonts w:ascii="Calibri" w:hAnsi="Calibri" w:cs="Calibri"/>
          <w:sz w:val="24"/>
          <w:szCs w:val="24"/>
        </w:rPr>
        <w:t>s</w:t>
      </w:r>
      <w:r w:rsidRPr="00F14B3D">
        <w:rPr>
          <w:rFonts w:ascii="Calibri" w:hAnsi="Calibri" w:cs="Calibri"/>
          <w:sz w:val="24"/>
          <w:szCs w:val="24"/>
        </w:rPr>
        <w:t xml:space="preserve"> de ce module pour </w:t>
      </w:r>
      <w:r w:rsidR="00336E6F" w:rsidRPr="00F14B3D">
        <w:rPr>
          <w:rFonts w:ascii="Calibri" w:hAnsi="Calibri" w:cs="Calibri"/>
          <w:sz w:val="24"/>
          <w:szCs w:val="24"/>
        </w:rPr>
        <w:t>qu’il soit plus adapté aux besoins de l’entreprise</w:t>
      </w:r>
      <w:r w:rsidRPr="00F14B3D">
        <w:rPr>
          <w:rFonts w:ascii="Calibri" w:hAnsi="Calibri" w:cs="Calibri"/>
          <w:sz w:val="24"/>
          <w:szCs w:val="24"/>
        </w:rPr>
        <w:t xml:space="preserve">. </w:t>
      </w:r>
    </w:p>
    <w:p w14:paraId="2EA530C2" w14:textId="77777777" w:rsidR="009D726C" w:rsidRDefault="009D726C" w:rsidP="009D726C">
      <w:pPr>
        <w:pStyle w:val="Paragraphedeliste"/>
        <w:spacing w:before="120" w:after="120"/>
        <w:ind w:left="0"/>
        <w:jc w:val="both"/>
        <w:rPr>
          <w:rFonts w:ascii="Calibri" w:hAnsi="Calibri" w:cs="Calibri"/>
          <w:color w:val="4F81BD" w:themeColor="accent1"/>
          <w:sz w:val="24"/>
          <w:szCs w:val="24"/>
        </w:rPr>
      </w:pPr>
    </w:p>
    <w:p w14:paraId="2539BCA4" w14:textId="3C149C10" w:rsidR="00FA74DC" w:rsidRDefault="00725D19"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Les</w:t>
      </w:r>
      <w:r w:rsidR="009B5844" w:rsidRPr="00647EA6">
        <w:rPr>
          <w:rFonts w:ascii="Calibri" w:hAnsi="Calibri" w:cs="Calibri"/>
          <w:color w:val="4F81BD" w:themeColor="accent1"/>
          <w:sz w:val="24"/>
          <w:szCs w:val="24"/>
        </w:rPr>
        <w:t xml:space="preserve"> étudiants devront identifier les rubriques</w:t>
      </w:r>
      <w:r w:rsidR="00282674" w:rsidRPr="00647EA6">
        <w:rPr>
          <w:rFonts w:ascii="Calibri" w:hAnsi="Calibri" w:cs="Calibri"/>
          <w:color w:val="4F81BD" w:themeColor="accent1"/>
          <w:sz w:val="24"/>
          <w:szCs w:val="24"/>
        </w:rPr>
        <w:t xml:space="preserve"> à proposer</w:t>
      </w:r>
      <w:r w:rsidR="009B5844" w:rsidRPr="00647EA6">
        <w:rPr>
          <w:rFonts w:ascii="Calibri" w:hAnsi="Calibri" w:cs="Calibri"/>
          <w:color w:val="4F81BD" w:themeColor="accent1"/>
          <w:sz w:val="24"/>
          <w:szCs w:val="24"/>
        </w:rPr>
        <w:t>,</w:t>
      </w:r>
      <w:r w:rsidR="00D80467" w:rsidRPr="00647EA6">
        <w:rPr>
          <w:rFonts w:ascii="Calibri" w:hAnsi="Calibri" w:cs="Calibri"/>
          <w:color w:val="4F81BD" w:themeColor="accent1"/>
          <w:sz w:val="24"/>
          <w:szCs w:val="24"/>
        </w:rPr>
        <w:t xml:space="preserve"> les indicateurs</w:t>
      </w:r>
      <w:r w:rsidR="00282674" w:rsidRPr="00647EA6">
        <w:rPr>
          <w:rFonts w:ascii="Calibri" w:hAnsi="Calibri" w:cs="Calibri"/>
          <w:color w:val="4F81BD" w:themeColor="accent1"/>
          <w:sz w:val="24"/>
          <w:szCs w:val="24"/>
        </w:rPr>
        <w:t xml:space="preserve"> de mesure</w:t>
      </w:r>
      <w:r w:rsidR="00D80467" w:rsidRPr="00647EA6">
        <w:rPr>
          <w:rFonts w:ascii="Calibri" w:hAnsi="Calibri" w:cs="Calibri"/>
          <w:color w:val="4F81BD" w:themeColor="accent1"/>
          <w:sz w:val="24"/>
          <w:szCs w:val="24"/>
        </w:rPr>
        <w:t xml:space="preserve"> et</w:t>
      </w:r>
      <w:r w:rsidR="00282674" w:rsidRPr="00647EA6">
        <w:rPr>
          <w:rFonts w:ascii="Calibri" w:hAnsi="Calibri" w:cs="Calibri"/>
          <w:color w:val="4F81BD" w:themeColor="accent1"/>
          <w:sz w:val="24"/>
          <w:szCs w:val="24"/>
        </w:rPr>
        <w:t xml:space="preserve"> réfléchir aux</w:t>
      </w:r>
      <w:r w:rsidR="00D80467" w:rsidRPr="00647EA6">
        <w:rPr>
          <w:rFonts w:ascii="Calibri" w:hAnsi="Calibri" w:cs="Calibri"/>
          <w:color w:val="4F81BD" w:themeColor="accent1"/>
          <w:sz w:val="24"/>
          <w:szCs w:val="24"/>
        </w:rPr>
        <w:t xml:space="preserve"> modalités de diffusion – </w:t>
      </w:r>
      <w:r w:rsidR="00365267" w:rsidRPr="00647EA6">
        <w:rPr>
          <w:rFonts w:ascii="Calibri" w:hAnsi="Calibri" w:cs="Calibri"/>
          <w:color w:val="4F81BD" w:themeColor="accent1"/>
          <w:sz w:val="24"/>
          <w:szCs w:val="24"/>
        </w:rPr>
        <w:t>fréquence et salariés concernés</w:t>
      </w:r>
      <w:r w:rsidR="00D80467" w:rsidRPr="00647EA6">
        <w:rPr>
          <w:rFonts w:ascii="Calibri" w:hAnsi="Calibri" w:cs="Calibri"/>
          <w:color w:val="4F81BD" w:themeColor="accent1"/>
          <w:sz w:val="24"/>
          <w:szCs w:val="24"/>
        </w:rPr>
        <w:t>.</w:t>
      </w:r>
      <w:r w:rsidR="005C7513" w:rsidRPr="00647EA6">
        <w:rPr>
          <w:rFonts w:ascii="Calibri" w:hAnsi="Calibri" w:cs="Calibri"/>
          <w:color w:val="4F81BD" w:themeColor="accent1"/>
          <w:sz w:val="24"/>
          <w:szCs w:val="24"/>
        </w:rPr>
        <w:t xml:space="preserve"> </w:t>
      </w:r>
    </w:p>
    <w:p w14:paraId="7DB3EFD8" w14:textId="77777777" w:rsidR="009D726C" w:rsidRPr="00647EA6" w:rsidRDefault="009D726C" w:rsidP="009D726C">
      <w:pPr>
        <w:pStyle w:val="Paragraphedeliste"/>
        <w:spacing w:before="120" w:after="120"/>
        <w:ind w:left="0"/>
        <w:jc w:val="both"/>
        <w:rPr>
          <w:rFonts w:ascii="Calibri" w:hAnsi="Calibri" w:cs="Calibri"/>
          <w:color w:val="4F81BD" w:themeColor="accent1"/>
          <w:sz w:val="24"/>
          <w:szCs w:val="24"/>
        </w:rPr>
      </w:pPr>
    </w:p>
    <w:p w14:paraId="2288A09E" w14:textId="7A3A44BD" w:rsidR="00FA74DC" w:rsidRPr="00647EA6" w:rsidRDefault="005D111A"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Pistes de correction :</w:t>
      </w:r>
    </w:p>
    <w:p w14:paraId="286C09B6" w14:textId="44E7C637" w:rsidR="005D111A" w:rsidRPr="00647EA6" w:rsidRDefault="005D111A"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b/>
          <w:bCs/>
          <w:color w:val="4F81BD" w:themeColor="accent1"/>
          <w:sz w:val="24"/>
          <w:szCs w:val="24"/>
          <w:u w:val="single"/>
        </w:rPr>
        <w:t>Le poste de travail</w:t>
      </w:r>
      <w:r w:rsidRPr="00647EA6">
        <w:rPr>
          <w:rFonts w:ascii="Calibri" w:hAnsi="Calibri" w:cs="Calibri"/>
          <w:color w:val="4F81BD" w:themeColor="accent1"/>
          <w:sz w:val="24"/>
          <w:szCs w:val="24"/>
        </w:rPr>
        <w:t xml:space="preserve"> : Nombre d’heures par semaine, amplitude horaire, charge de travail, </w:t>
      </w:r>
      <w:r w:rsidR="00E02170" w:rsidRPr="00647EA6">
        <w:rPr>
          <w:rFonts w:ascii="Calibri" w:hAnsi="Calibri" w:cs="Calibri"/>
          <w:color w:val="4F81BD" w:themeColor="accent1"/>
          <w:sz w:val="24"/>
          <w:szCs w:val="24"/>
        </w:rPr>
        <w:t xml:space="preserve">objectifs atteignables, </w:t>
      </w:r>
      <w:r w:rsidRPr="00647EA6">
        <w:rPr>
          <w:rFonts w:ascii="Calibri" w:hAnsi="Calibri" w:cs="Calibri"/>
          <w:color w:val="4F81BD" w:themeColor="accent1"/>
          <w:sz w:val="24"/>
          <w:szCs w:val="24"/>
        </w:rPr>
        <w:t xml:space="preserve">déplacements, </w:t>
      </w:r>
      <w:r w:rsidR="00E02170" w:rsidRPr="00647EA6">
        <w:rPr>
          <w:rFonts w:ascii="Calibri" w:hAnsi="Calibri" w:cs="Calibri"/>
          <w:color w:val="4F81BD" w:themeColor="accent1"/>
          <w:sz w:val="24"/>
          <w:szCs w:val="24"/>
        </w:rPr>
        <w:t>moyens mis à disposition</w:t>
      </w:r>
      <w:r w:rsidRPr="00647EA6">
        <w:rPr>
          <w:rFonts w:ascii="Calibri" w:hAnsi="Calibri" w:cs="Calibri"/>
          <w:color w:val="4F81BD" w:themeColor="accent1"/>
          <w:sz w:val="24"/>
          <w:szCs w:val="24"/>
        </w:rPr>
        <w:t xml:space="preserve">, autonomie, clarté des tâches à effectuer, sens de la mission, </w:t>
      </w:r>
      <w:r w:rsidR="00E02170" w:rsidRPr="00647EA6">
        <w:rPr>
          <w:rFonts w:ascii="Calibri" w:hAnsi="Calibri" w:cs="Calibri"/>
          <w:color w:val="4F81BD" w:themeColor="accent1"/>
          <w:sz w:val="24"/>
          <w:szCs w:val="24"/>
        </w:rPr>
        <w:t>formation, perspectives d’évolution, rémunération</w:t>
      </w:r>
      <w:r w:rsidR="009252A1" w:rsidRPr="00647EA6">
        <w:rPr>
          <w:rFonts w:ascii="Calibri" w:hAnsi="Calibri" w:cs="Calibri"/>
          <w:color w:val="4F81BD" w:themeColor="accent1"/>
          <w:sz w:val="24"/>
          <w:szCs w:val="24"/>
        </w:rPr>
        <w:t>, équilibre vie professionnelle / vie personnelle</w:t>
      </w:r>
      <w:r w:rsidR="00E02170" w:rsidRPr="00647EA6">
        <w:rPr>
          <w:rFonts w:ascii="Calibri" w:hAnsi="Calibri" w:cs="Calibri"/>
          <w:color w:val="4F81BD" w:themeColor="accent1"/>
          <w:sz w:val="24"/>
          <w:szCs w:val="24"/>
        </w:rPr>
        <w:t>…</w:t>
      </w:r>
    </w:p>
    <w:p w14:paraId="0DC757FB" w14:textId="6B488C61" w:rsidR="005D111A" w:rsidRPr="00647EA6" w:rsidRDefault="005D111A"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b/>
          <w:bCs/>
          <w:color w:val="4F81BD" w:themeColor="accent1"/>
          <w:sz w:val="24"/>
          <w:szCs w:val="24"/>
          <w:u w:val="single"/>
        </w:rPr>
        <w:t>Le manage</w:t>
      </w:r>
      <w:r w:rsidR="00E02170" w:rsidRPr="00647EA6">
        <w:rPr>
          <w:rFonts w:ascii="Calibri" w:hAnsi="Calibri" w:cs="Calibri"/>
          <w:b/>
          <w:bCs/>
          <w:color w:val="4F81BD" w:themeColor="accent1"/>
          <w:sz w:val="24"/>
          <w:szCs w:val="24"/>
          <w:u w:val="single"/>
        </w:rPr>
        <w:t>ment</w:t>
      </w:r>
      <w:r w:rsidRPr="00647EA6">
        <w:rPr>
          <w:rFonts w:ascii="Calibri" w:hAnsi="Calibri" w:cs="Calibri"/>
          <w:color w:val="4F81BD" w:themeColor="accent1"/>
          <w:sz w:val="24"/>
          <w:szCs w:val="24"/>
        </w:rPr>
        <w:t> :</w:t>
      </w:r>
      <w:r w:rsidR="00E02170" w:rsidRPr="00647EA6">
        <w:rPr>
          <w:rFonts w:ascii="Calibri" w:hAnsi="Calibri" w:cs="Calibri"/>
          <w:color w:val="4F81BD" w:themeColor="accent1"/>
          <w:sz w:val="24"/>
          <w:szCs w:val="24"/>
        </w:rPr>
        <w:t xml:space="preserve"> écoute, soutien, reconnaissance du travail effectué, confiance, transparence / communication interne, participation à la prise de décision, égalité de traitement, égalité des chances…</w:t>
      </w:r>
    </w:p>
    <w:p w14:paraId="52D65D90" w14:textId="267B69E0" w:rsidR="00E02170" w:rsidRPr="00647EA6" w:rsidRDefault="00E02170"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b/>
          <w:bCs/>
          <w:color w:val="4F81BD" w:themeColor="accent1"/>
          <w:sz w:val="24"/>
          <w:szCs w:val="24"/>
          <w:u w:val="single"/>
        </w:rPr>
        <w:t>L’équipe</w:t>
      </w:r>
      <w:r w:rsidR="009252A1" w:rsidRPr="00647EA6">
        <w:rPr>
          <w:rFonts w:ascii="Calibri" w:hAnsi="Calibri" w:cs="Calibri"/>
          <w:b/>
          <w:bCs/>
          <w:color w:val="4F81BD" w:themeColor="accent1"/>
          <w:sz w:val="24"/>
          <w:szCs w:val="24"/>
          <w:u w:val="single"/>
        </w:rPr>
        <w:t> / le service</w:t>
      </w:r>
      <w:r w:rsidRPr="00647EA6">
        <w:rPr>
          <w:rFonts w:ascii="Calibri" w:hAnsi="Calibri" w:cs="Calibri"/>
          <w:color w:val="4F81BD" w:themeColor="accent1"/>
          <w:sz w:val="24"/>
          <w:szCs w:val="24"/>
        </w:rPr>
        <w:t> : ambiance de travail, cohésion, entraide</w:t>
      </w:r>
      <w:r w:rsidR="009252A1" w:rsidRPr="00647EA6">
        <w:rPr>
          <w:rFonts w:ascii="Calibri" w:hAnsi="Calibri" w:cs="Calibri"/>
          <w:color w:val="4F81BD" w:themeColor="accent1"/>
          <w:sz w:val="24"/>
          <w:szCs w:val="24"/>
        </w:rPr>
        <w:t>…</w:t>
      </w:r>
    </w:p>
    <w:p w14:paraId="50AF6B8C" w14:textId="42FDADCE" w:rsidR="005D111A" w:rsidRPr="00647EA6" w:rsidRDefault="005D111A"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b/>
          <w:bCs/>
          <w:color w:val="4F81BD" w:themeColor="accent1"/>
          <w:sz w:val="24"/>
          <w:szCs w:val="24"/>
          <w:u w:val="single"/>
        </w:rPr>
        <w:lastRenderedPageBreak/>
        <w:t>L’entreprise</w:t>
      </w:r>
      <w:r w:rsidRPr="00647EA6">
        <w:rPr>
          <w:rFonts w:ascii="Calibri" w:hAnsi="Calibri" w:cs="Calibri"/>
          <w:color w:val="4F81BD" w:themeColor="accent1"/>
          <w:sz w:val="24"/>
          <w:szCs w:val="24"/>
        </w:rPr>
        <w:t> :</w:t>
      </w:r>
      <w:r w:rsidR="00E02170" w:rsidRPr="00647EA6">
        <w:rPr>
          <w:rFonts w:ascii="Calibri" w:hAnsi="Calibri" w:cs="Calibri"/>
          <w:color w:val="4F81BD" w:themeColor="accent1"/>
          <w:sz w:val="24"/>
          <w:szCs w:val="24"/>
        </w:rPr>
        <w:t xml:space="preserve"> fierté de travailler pour l’entreprise, sentiment d’appartenance, compréhension de la stratégie</w:t>
      </w:r>
      <w:r w:rsidR="009252A1" w:rsidRPr="00647EA6">
        <w:rPr>
          <w:rFonts w:ascii="Calibri" w:hAnsi="Calibri" w:cs="Calibri"/>
          <w:color w:val="4F81BD" w:themeColor="accent1"/>
          <w:sz w:val="24"/>
          <w:szCs w:val="24"/>
        </w:rPr>
        <w:t>, respect des valeurs</w:t>
      </w:r>
      <w:r w:rsidR="00E02170" w:rsidRPr="00647EA6">
        <w:rPr>
          <w:rFonts w:ascii="Calibri" w:hAnsi="Calibri" w:cs="Calibri"/>
          <w:color w:val="4F81BD" w:themeColor="accent1"/>
          <w:sz w:val="24"/>
          <w:szCs w:val="24"/>
        </w:rPr>
        <w:t>…</w:t>
      </w:r>
    </w:p>
    <w:p w14:paraId="118762DE" w14:textId="478BAC67" w:rsidR="00470EFD" w:rsidRPr="00647EA6" w:rsidRDefault="00470EFD" w:rsidP="009D726C">
      <w:pPr>
        <w:pStyle w:val="Paragraphedeliste"/>
        <w:spacing w:before="120" w:after="120"/>
        <w:ind w:left="0"/>
        <w:jc w:val="both"/>
        <w:rPr>
          <w:rFonts w:ascii="Calibri" w:hAnsi="Calibri" w:cs="Calibri"/>
          <w:i/>
          <w:iCs/>
          <w:color w:val="4F81BD" w:themeColor="accent1"/>
          <w:sz w:val="24"/>
          <w:szCs w:val="24"/>
        </w:rPr>
      </w:pPr>
      <w:r w:rsidRPr="00647EA6">
        <w:rPr>
          <w:rFonts w:ascii="Calibri" w:hAnsi="Calibri" w:cs="Calibri"/>
          <w:i/>
          <w:iCs/>
          <w:color w:val="4F81BD" w:themeColor="accent1"/>
          <w:sz w:val="24"/>
          <w:szCs w:val="24"/>
        </w:rPr>
        <w:t>Les salariés pourraient être amenés à attribuer une note, des étoiles ou un smiley pour chaque indicateur.</w:t>
      </w:r>
    </w:p>
    <w:p w14:paraId="0E6332D1" w14:textId="3C008FA7" w:rsidR="00E61077" w:rsidRPr="00647EA6" w:rsidRDefault="00FA74DC"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 xml:space="preserve">Les étudiants devront comprendre qu’ils ne peuvent pas </w:t>
      </w:r>
      <w:r w:rsidR="00E61077" w:rsidRPr="00647EA6">
        <w:rPr>
          <w:rFonts w:ascii="Calibri" w:hAnsi="Calibri" w:cs="Calibri"/>
          <w:color w:val="4F81BD" w:themeColor="accent1"/>
          <w:sz w:val="24"/>
          <w:szCs w:val="24"/>
        </w:rPr>
        <w:t>eux-mêmes</w:t>
      </w:r>
      <w:r w:rsidRPr="00647EA6">
        <w:rPr>
          <w:rFonts w:ascii="Calibri" w:hAnsi="Calibri" w:cs="Calibri"/>
          <w:color w:val="4F81BD" w:themeColor="accent1"/>
          <w:sz w:val="24"/>
          <w:szCs w:val="24"/>
        </w:rPr>
        <w:t xml:space="preserve"> modifier le module bien-être. </w:t>
      </w:r>
    </w:p>
    <w:p w14:paraId="7DF4CB2A" w14:textId="193481C5" w:rsidR="00FA74DC" w:rsidRPr="00647EA6" w:rsidRDefault="00FA74DC"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Deux solutions s’offrent donc à eux :</w:t>
      </w:r>
    </w:p>
    <w:p w14:paraId="34CFC9BB" w14:textId="1762C9A4" w:rsidR="00FA74DC" w:rsidRPr="00647EA6" w:rsidRDefault="00FA74DC" w:rsidP="009D726C">
      <w:pPr>
        <w:pStyle w:val="Paragraphedeliste"/>
        <w:numPr>
          <w:ilvl w:val="0"/>
          <w:numId w:val="8"/>
        </w:numPr>
        <w:spacing w:before="120" w:after="120"/>
        <w:jc w:val="both"/>
        <w:rPr>
          <w:rFonts w:ascii="Calibri" w:hAnsi="Calibri" w:cs="Calibri"/>
          <w:color w:val="4F81BD" w:themeColor="accent1"/>
          <w:sz w:val="24"/>
          <w:szCs w:val="24"/>
        </w:rPr>
      </w:pPr>
      <w:r w:rsidRPr="00647EA6">
        <w:rPr>
          <w:rFonts w:ascii="Calibri" w:hAnsi="Calibri" w:cs="Calibri"/>
          <w:color w:val="4F81BD" w:themeColor="accent1"/>
          <w:sz w:val="24"/>
          <w:szCs w:val="24"/>
        </w:rPr>
        <w:t xml:space="preserve">Faire appel à Eurecia pour </w:t>
      </w:r>
      <w:r w:rsidR="00E61077" w:rsidRPr="00647EA6">
        <w:rPr>
          <w:rFonts w:ascii="Calibri" w:hAnsi="Calibri" w:cs="Calibri"/>
          <w:color w:val="4F81BD" w:themeColor="accent1"/>
          <w:sz w:val="24"/>
          <w:szCs w:val="24"/>
        </w:rPr>
        <w:t>voir s’il est possible de faire évoluer le module bien-être ;</w:t>
      </w:r>
    </w:p>
    <w:p w14:paraId="197BFAD0" w14:textId="43DE6694" w:rsidR="00E61077" w:rsidRPr="00647EA6" w:rsidRDefault="00E61077" w:rsidP="009D726C">
      <w:pPr>
        <w:pStyle w:val="Paragraphedeliste"/>
        <w:numPr>
          <w:ilvl w:val="0"/>
          <w:numId w:val="8"/>
        </w:numPr>
        <w:spacing w:before="120" w:after="120"/>
        <w:jc w:val="both"/>
        <w:rPr>
          <w:rFonts w:ascii="Calibri" w:hAnsi="Calibri" w:cs="Calibri"/>
          <w:color w:val="4F81BD" w:themeColor="accent1"/>
          <w:sz w:val="24"/>
          <w:szCs w:val="24"/>
        </w:rPr>
      </w:pPr>
      <w:r w:rsidRPr="00647EA6">
        <w:rPr>
          <w:rFonts w:ascii="Calibri" w:hAnsi="Calibri" w:cs="Calibri"/>
          <w:color w:val="4F81BD" w:themeColor="accent1"/>
          <w:sz w:val="24"/>
          <w:szCs w:val="24"/>
        </w:rPr>
        <w:t>Utiliser le module entretien et créer un questionnaire à diffuser aux salariés.</w:t>
      </w:r>
    </w:p>
    <w:p w14:paraId="1F6FA078" w14:textId="77777777" w:rsidR="00112E44" w:rsidRPr="00F14B3D" w:rsidRDefault="00112E44" w:rsidP="009D726C">
      <w:pPr>
        <w:pStyle w:val="Paragraphedeliste"/>
        <w:spacing w:before="120" w:after="120"/>
        <w:rPr>
          <w:rFonts w:ascii="Calibri" w:hAnsi="Calibri" w:cs="Calibri"/>
          <w:sz w:val="24"/>
          <w:szCs w:val="24"/>
        </w:rPr>
      </w:pPr>
    </w:p>
    <w:p w14:paraId="64C18890" w14:textId="42FAE6F0" w:rsidR="00ED144B" w:rsidRPr="00F14B3D" w:rsidRDefault="0050716B" w:rsidP="009D726C">
      <w:pPr>
        <w:pStyle w:val="Paragraphedeliste"/>
        <w:numPr>
          <w:ilvl w:val="0"/>
          <w:numId w:val="5"/>
        </w:numPr>
        <w:spacing w:before="120" w:after="120"/>
        <w:jc w:val="both"/>
        <w:rPr>
          <w:rFonts w:ascii="Calibri" w:hAnsi="Calibri" w:cs="Calibri"/>
          <w:sz w:val="24"/>
          <w:szCs w:val="24"/>
        </w:rPr>
      </w:pPr>
      <w:r>
        <w:rPr>
          <w:rFonts w:ascii="Calibri" w:hAnsi="Calibri" w:cs="Calibri"/>
          <w:sz w:val="24"/>
          <w:szCs w:val="24"/>
        </w:rPr>
        <w:t>Dressez un bilan sur l’intérêt</w:t>
      </w:r>
      <w:r w:rsidR="00E1291D">
        <w:rPr>
          <w:rFonts w:ascii="Calibri" w:hAnsi="Calibri" w:cs="Calibri"/>
          <w:sz w:val="24"/>
          <w:szCs w:val="24"/>
        </w:rPr>
        <w:t xml:space="preserve"> </w:t>
      </w:r>
      <w:r w:rsidR="003F3AAF">
        <w:rPr>
          <w:rFonts w:ascii="Calibri" w:hAnsi="Calibri" w:cs="Calibri"/>
          <w:sz w:val="24"/>
          <w:szCs w:val="24"/>
        </w:rPr>
        <w:t>d</w:t>
      </w:r>
      <w:r w:rsidR="00E1291D">
        <w:rPr>
          <w:rFonts w:ascii="Calibri" w:hAnsi="Calibri" w:cs="Calibri"/>
          <w:sz w:val="24"/>
          <w:szCs w:val="24"/>
        </w:rPr>
        <w:t>e faire évoluer</w:t>
      </w:r>
      <w:r w:rsidR="003F3AAF">
        <w:rPr>
          <w:rFonts w:ascii="Calibri" w:hAnsi="Calibri" w:cs="Calibri"/>
          <w:sz w:val="24"/>
          <w:szCs w:val="24"/>
        </w:rPr>
        <w:t xml:space="preserve"> le</w:t>
      </w:r>
      <w:r w:rsidR="00E1291D" w:rsidRPr="00F14B3D">
        <w:rPr>
          <w:rFonts w:ascii="Calibri" w:hAnsi="Calibri" w:cs="Calibri"/>
          <w:sz w:val="24"/>
          <w:szCs w:val="24"/>
        </w:rPr>
        <w:t xml:space="preserve"> </w:t>
      </w:r>
      <w:r w:rsidR="00127012" w:rsidRPr="00F14B3D">
        <w:rPr>
          <w:rFonts w:ascii="Calibri" w:hAnsi="Calibri" w:cs="Calibri"/>
          <w:sz w:val="24"/>
          <w:szCs w:val="24"/>
        </w:rPr>
        <w:t xml:space="preserve">module </w:t>
      </w:r>
      <w:r w:rsidR="00E1291D">
        <w:rPr>
          <w:rFonts w:ascii="Calibri" w:hAnsi="Calibri" w:cs="Calibri"/>
          <w:sz w:val="24"/>
          <w:szCs w:val="24"/>
        </w:rPr>
        <w:t>« </w:t>
      </w:r>
      <w:r w:rsidR="00127012" w:rsidRPr="00F14B3D">
        <w:rPr>
          <w:rFonts w:ascii="Calibri" w:hAnsi="Calibri" w:cs="Calibri"/>
          <w:sz w:val="24"/>
          <w:szCs w:val="24"/>
        </w:rPr>
        <w:t>bien-être</w:t>
      </w:r>
      <w:r w:rsidR="00E1291D">
        <w:rPr>
          <w:rFonts w:ascii="Calibri" w:hAnsi="Calibri" w:cs="Calibri"/>
          <w:sz w:val="24"/>
          <w:szCs w:val="24"/>
        </w:rPr>
        <w:t> »</w:t>
      </w:r>
      <w:r w:rsidR="00127012" w:rsidRPr="00F14B3D">
        <w:rPr>
          <w:rFonts w:ascii="Calibri" w:hAnsi="Calibri" w:cs="Calibri"/>
          <w:sz w:val="24"/>
          <w:szCs w:val="24"/>
        </w:rPr>
        <w:t xml:space="preserve"> </w:t>
      </w:r>
      <w:r w:rsidR="00116A50">
        <w:rPr>
          <w:rFonts w:ascii="Calibri" w:hAnsi="Calibri" w:cs="Calibri"/>
          <w:sz w:val="24"/>
          <w:szCs w:val="24"/>
        </w:rPr>
        <w:t>et</w:t>
      </w:r>
      <w:r w:rsidR="001F389F">
        <w:rPr>
          <w:rFonts w:ascii="Calibri" w:hAnsi="Calibri" w:cs="Calibri"/>
          <w:sz w:val="24"/>
          <w:szCs w:val="24"/>
        </w:rPr>
        <w:t xml:space="preserve">, de manière plus générale, d’utiliser un </w:t>
      </w:r>
      <w:r w:rsidR="007752FA" w:rsidRPr="00F14B3D">
        <w:rPr>
          <w:rFonts w:ascii="Calibri" w:hAnsi="Calibri" w:cs="Calibri"/>
          <w:sz w:val="24"/>
          <w:szCs w:val="24"/>
        </w:rPr>
        <w:t>logiciel de gestion RH</w:t>
      </w:r>
      <w:r w:rsidR="00352832">
        <w:rPr>
          <w:rFonts w:ascii="Calibri" w:hAnsi="Calibri" w:cs="Calibri"/>
          <w:sz w:val="24"/>
          <w:szCs w:val="24"/>
        </w:rPr>
        <w:t xml:space="preserve"> </w:t>
      </w:r>
      <w:r w:rsidR="00AD2913">
        <w:rPr>
          <w:rFonts w:ascii="Calibri" w:hAnsi="Calibri" w:cs="Calibri"/>
          <w:sz w:val="24"/>
          <w:szCs w:val="24"/>
        </w:rPr>
        <w:t>pour répondre à la problématique du bien-être au travail.</w:t>
      </w:r>
    </w:p>
    <w:p w14:paraId="42BD88EA" w14:textId="77777777" w:rsidR="000A1BA3" w:rsidRPr="00647EA6" w:rsidRDefault="000A1BA3" w:rsidP="009D726C">
      <w:pPr>
        <w:pStyle w:val="Paragraphedeliste"/>
        <w:spacing w:before="120" w:after="120"/>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Pistes de correction :</w:t>
      </w:r>
    </w:p>
    <w:p w14:paraId="3556081F" w14:textId="6E27909C" w:rsidR="00E83D22" w:rsidRPr="000A1BA3" w:rsidRDefault="0021406A" w:rsidP="009D726C">
      <w:pPr>
        <w:pStyle w:val="Paragraphedeliste"/>
        <w:spacing w:before="120" w:after="120"/>
        <w:ind w:left="0"/>
        <w:jc w:val="both"/>
        <w:rPr>
          <w:rFonts w:ascii="Calibri" w:hAnsi="Calibri" w:cs="Calibri"/>
          <w:color w:val="4F81BD" w:themeColor="accent1"/>
          <w:sz w:val="24"/>
          <w:szCs w:val="24"/>
        </w:rPr>
      </w:pPr>
      <w:r w:rsidRPr="000A1BA3">
        <w:rPr>
          <w:rFonts w:ascii="Calibri" w:hAnsi="Calibri" w:cs="Calibri"/>
          <w:color w:val="4F81BD" w:themeColor="accent1"/>
          <w:sz w:val="24"/>
          <w:szCs w:val="24"/>
        </w:rPr>
        <w:t>Impacts positifs pour l’e</w:t>
      </w:r>
      <w:r w:rsidR="00542D25" w:rsidRPr="000A1BA3">
        <w:rPr>
          <w:rFonts w:ascii="Calibri" w:hAnsi="Calibri" w:cs="Calibri"/>
          <w:color w:val="4F81BD" w:themeColor="accent1"/>
          <w:sz w:val="24"/>
          <w:szCs w:val="24"/>
        </w:rPr>
        <w:t xml:space="preserve">ntreprise : </w:t>
      </w:r>
    </w:p>
    <w:p w14:paraId="21A40180" w14:textId="1E9369C2" w:rsidR="00E83D22" w:rsidRPr="000A1BA3" w:rsidRDefault="00365267" w:rsidP="009D726C">
      <w:pPr>
        <w:pStyle w:val="Paragraphedeliste"/>
        <w:numPr>
          <w:ilvl w:val="0"/>
          <w:numId w:val="6"/>
        </w:numPr>
        <w:spacing w:before="120" w:after="120"/>
        <w:jc w:val="both"/>
        <w:rPr>
          <w:rFonts w:ascii="Calibri" w:hAnsi="Calibri" w:cs="Calibri"/>
          <w:color w:val="4F81BD" w:themeColor="accent1"/>
          <w:sz w:val="24"/>
          <w:szCs w:val="24"/>
        </w:rPr>
      </w:pPr>
      <w:r w:rsidRPr="000A1BA3">
        <w:rPr>
          <w:rFonts w:ascii="Calibri" w:hAnsi="Calibri" w:cs="Calibri"/>
          <w:color w:val="4F81BD" w:themeColor="accent1"/>
          <w:sz w:val="24"/>
          <w:szCs w:val="24"/>
        </w:rPr>
        <w:t>Mesurer</w:t>
      </w:r>
      <w:r w:rsidR="00565CC7" w:rsidRPr="000A1BA3">
        <w:rPr>
          <w:rFonts w:ascii="Calibri" w:hAnsi="Calibri" w:cs="Calibri"/>
          <w:color w:val="4F81BD" w:themeColor="accent1"/>
          <w:sz w:val="24"/>
          <w:szCs w:val="24"/>
        </w:rPr>
        <w:t xml:space="preserve"> de manière précise le ressenti des salariés (à différents niveaux selon </w:t>
      </w:r>
      <w:r w:rsidR="00E83D22" w:rsidRPr="000A1BA3">
        <w:rPr>
          <w:rFonts w:ascii="Calibri" w:hAnsi="Calibri" w:cs="Calibri"/>
          <w:color w:val="4F81BD" w:themeColor="accent1"/>
          <w:sz w:val="24"/>
          <w:szCs w:val="24"/>
        </w:rPr>
        <w:t>les indicateurs utilisés dans le baromètre</w:t>
      </w:r>
      <w:r w:rsidR="007752FA" w:rsidRPr="000A1BA3">
        <w:rPr>
          <w:rFonts w:ascii="Calibri" w:hAnsi="Calibri" w:cs="Calibri"/>
          <w:color w:val="4F81BD" w:themeColor="accent1"/>
          <w:sz w:val="24"/>
          <w:szCs w:val="24"/>
        </w:rPr>
        <w:t>) ;</w:t>
      </w:r>
    </w:p>
    <w:p w14:paraId="30E8204B" w14:textId="5D25BE8C" w:rsidR="00694608" w:rsidRPr="000A1BA3" w:rsidRDefault="00365267" w:rsidP="009D726C">
      <w:pPr>
        <w:pStyle w:val="Paragraphedeliste"/>
        <w:numPr>
          <w:ilvl w:val="0"/>
          <w:numId w:val="6"/>
        </w:numPr>
        <w:spacing w:before="120" w:after="120"/>
        <w:jc w:val="both"/>
        <w:rPr>
          <w:rFonts w:ascii="Calibri" w:hAnsi="Calibri" w:cs="Calibri"/>
          <w:color w:val="4F81BD" w:themeColor="accent1"/>
          <w:sz w:val="24"/>
          <w:szCs w:val="24"/>
        </w:rPr>
      </w:pPr>
      <w:r w:rsidRPr="000A1BA3">
        <w:rPr>
          <w:rFonts w:ascii="Calibri" w:hAnsi="Calibri" w:cs="Calibri"/>
          <w:color w:val="4F81BD" w:themeColor="accent1"/>
          <w:sz w:val="24"/>
          <w:szCs w:val="24"/>
        </w:rPr>
        <w:t>Identifier</w:t>
      </w:r>
      <w:r w:rsidR="00694608" w:rsidRPr="000A1BA3">
        <w:rPr>
          <w:rFonts w:ascii="Calibri" w:hAnsi="Calibri" w:cs="Calibri"/>
          <w:color w:val="4F81BD" w:themeColor="accent1"/>
          <w:sz w:val="24"/>
          <w:szCs w:val="24"/>
        </w:rPr>
        <w:t xml:space="preserve"> les problèmes</w:t>
      </w:r>
      <w:r w:rsidR="007752FA" w:rsidRPr="000A1BA3">
        <w:rPr>
          <w:rFonts w:ascii="Calibri" w:hAnsi="Calibri" w:cs="Calibri"/>
          <w:color w:val="4F81BD" w:themeColor="accent1"/>
          <w:sz w:val="24"/>
          <w:szCs w:val="24"/>
        </w:rPr>
        <w:t> ;</w:t>
      </w:r>
    </w:p>
    <w:p w14:paraId="18473956" w14:textId="319DF3A6" w:rsidR="00D21E14" w:rsidRPr="000A1BA3" w:rsidRDefault="00365267" w:rsidP="009D726C">
      <w:pPr>
        <w:pStyle w:val="Paragraphedeliste"/>
        <w:numPr>
          <w:ilvl w:val="0"/>
          <w:numId w:val="6"/>
        </w:numPr>
        <w:spacing w:before="120" w:after="120"/>
        <w:jc w:val="both"/>
        <w:rPr>
          <w:rFonts w:ascii="Calibri" w:hAnsi="Calibri" w:cs="Calibri"/>
          <w:color w:val="4F81BD" w:themeColor="accent1"/>
          <w:sz w:val="24"/>
          <w:szCs w:val="24"/>
        </w:rPr>
      </w:pPr>
      <w:r w:rsidRPr="000A1BA3">
        <w:rPr>
          <w:rFonts w:ascii="Calibri" w:hAnsi="Calibri" w:cs="Calibri"/>
          <w:color w:val="4F81BD" w:themeColor="accent1"/>
          <w:sz w:val="24"/>
          <w:szCs w:val="24"/>
        </w:rPr>
        <w:t>Mettre</w:t>
      </w:r>
      <w:r w:rsidR="00D21E14" w:rsidRPr="000A1BA3">
        <w:rPr>
          <w:rFonts w:ascii="Calibri" w:hAnsi="Calibri" w:cs="Calibri"/>
          <w:color w:val="4F81BD" w:themeColor="accent1"/>
          <w:sz w:val="24"/>
          <w:szCs w:val="24"/>
        </w:rPr>
        <w:t xml:space="preserve"> en place des mesures correctrices</w:t>
      </w:r>
      <w:r w:rsidR="007752FA" w:rsidRPr="000A1BA3">
        <w:rPr>
          <w:rFonts w:ascii="Calibri" w:hAnsi="Calibri" w:cs="Calibri"/>
          <w:color w:val="4F81BD" w:themeColor="accent1"/>
          <w:sz w:val="24"/>
          <w:szCs w:val="24"/>
        </w:rPr>
        <w:t> ;</w:t>
      </w:r>
    </w:p>
    <w:p w14:paraId="55693ED7" w14:textId="6EAB672C" w:rsidR="00694608" w:rsidRPr="000A1BA3" w:rsidRDefault="00365267" w:rsidP="009D726C">
      <w:pPr>
        <w:pStyle w:val="Paragraphedeliste"/>
        <w:numPr>
          <w:ilvl w:val="0"/>
          <w:numId w:val="6"/>
        </w:numPr>
        <w:spacing w:before="120" w:after="120"/>
        <w:jc w:val="both"/>
        <w:rPr>
          <w:rFonts w:ascii="Calibri" w:hAnsi="Calibri" w:cs="Calibri"/>
          <w:color w:val="4F81BD" w:themeColor="accent1"/>
          <w:sz w:val="24"/>
          <w:szCs w:val="24"/>
        </w:rPr>
      </w:pPr>
      <w:r w:rsidRPr="000A1BA3">
        <w:rPr>
          <w:rFonts w:ascii="Calibri" w:hAnsi="Calibri" w:cs="Calibri"/>
          <w:color w:val="4F81BD" w:themeColor="accent1"/>
          <w:sz w:val="24"/>
          <w:szCs w:val="24"/>
        </w:rPr>
        <w:t>À</w:t>
      </w:r>
      <w:r w:rsidR="00694608" w:rsidRPr="000A1BA3">
        <w:rPr>
          <w:rFonts w:ascii="Calibri" w:hAnsi="Calibri" w:cs="Calibri"/>
          <w:color w:val="4F81BD" w:themeColor="accent1"/>
          <w:sz w:val="24"/>
          <w:szCs w:val="24"/>
        </w:rPr>
        <w:t xml:space="preserve"> LT : limiter l’a</w:t>
      </w:r>
      <w:r w:rsidR="004A1551" w:rsidRPr="000A1BA3">
        <w:rPr>
          <w:rFonts w:ascii="Calibri" w:hAnsi="Calibri" w:cs="Calibri"/>
          <w:color w:val="4F81BD" w:themeColor="accent1"/>
          <w:sz w:val="24"/>
          <w:szCs w:val="24"/>
        </w:rPr>
        <w:t>pparition de</w:t>
      </w:r>
      <w:r w:rsidR="00694608" w:rsidRPr="000A1BA3">
        <w:rPr>
          <w:rFonts w:ascii="Calibri" w:hAnsi="Calibri" w:cs="Calibri"/>
          <w:color w:val="4F81BD" w:themeColor="accent1"/>
          <w:sz w:val="24"/>
          <w:szCs w:val="24"/>
        </w:rPr>
        <w:t xml:space="preserve"> conflits sociaux</w:t>
      </w:r>
      <w:r w:rsidR="007752FA" w:rsidRPr="000A1BA3">
        <w:rPr>
          <w:rFonts w:ascii="Calibri" w:hAnsi="Calibri" w:cs="Calibri"/>
          <w:color w:val="4F81BD" w:themeColor="accent1"/>
          <w:sz w:val="24"/>
          <w:szCs w:val="24"/>
        </w:rPr>
        <w:t> ;</w:t>
      </w:r>
    </w:p>
    <w:p w14:paraId="4F974D17" w14:textId="3AF68E3F" w:rsidR="00DC2854" w:rsidRPr="000A1BA3" w:rsidRDefault="00365267" w:rsidP="009D726C">
      <w:pPr>
        <w:pStyle w:val="Paragraphedeliste"/>
        <w:numPr>
          <w:ilvl w:val="0"/>
          <w:numId w:val="6"/>
        </w:numPr>
        <w:spacing w:before="120" w:after="120"/>
        <w:jc w:val="both"/>
        <w:rPr>
          <w:rFonts w:ascii="Calibri" w:hAnsi="Calibri" w:cs="Calibri"/>
          <w:color w:val="4F81BD" w:themeColor="accent1"/>
          <w:sz w:val="24"/>
          <w:szCs w:val="24"/>
        </w:rPr>
      </w:pPr>
      <w:r w:rsidRPr="000A1BA3">
        <w:rPr>
          <w:rFonts w:ascii="Calibri" w:hAnsi="Calibri" w:cs="Calibri"/>
          <w:color w:val="4F81BD" w:themeColor="accent1"/>
          <w:sz w:val="24"/>
          <w:szCs w:val="24"/>
        </w:rPr>
        <w:t>Valoriser</w:t>
      </w:r>
      <w:r w:rsidR="00DC2854" w:rsidRPr="000A1BA3">
        <w:rPr>
          <w:rFonts w:ascii="Calibri" w:hAnsi="Calibri" w:cs="Calibri"/>
          <w:color w:val="4F81BD" w:themeColor="accent1"/>
          <w:sz w:val="24"/>
          <w:szCs w:val="24"/>
        </w:rPr>
        <w:t xml:space="preserve"> la marque employeur</w:t>
      </w:r>
      <w:r w:rsidR="001B06B2" w:rsidRPr="000A1BA3">
        <w:rPr>
          <w:rFonts w:ascii="Calibri" w:hAnsi="Calibri" w:cs="Calibri"/>
          <w:color w:val="4F81BD" w:themeColor="accent1"/>
          <w:sz w:val="24"/>
          <w:szCs w:val="24"/>
        </w:rPr>
        <w:t>…</w:t>
      </w:r>
    </w:p>
    <w:p w14:paraId="1AE948A1" w14:textId="77777777" w:rsidR="00A95BCA" w:rsidRPr="000A1BA3" w:rsidRDefault="00A95BCA" w:rsidP="009D726C">
      <w:pPr>
        <w:pStyle w:val="Paragraphedeliste"/>
        <w:spacing w:before="120" w:after="120"/>
        <w:ind w:left="1080"/>
        <w:jc w:val="both"/>
        <w:rPr>
          <w:rFonts w:ascii="Calibri" w:hAnsi="Calibri" w:cs="Calibri"/>
          <w:color w:val="4F81BD" w:themeColor="accent1"/>
          <w:sz w:val="16"/>
          <w:szCs w:val="16"/>
        </w:rPr>
      </w:pPr>
    </w:p>
    <w:p w14:paraId="06129EB7" w14:textId="43B9FF17" w:rsidR="00A95BCA" w:rsidRPr="000A1BA3" w:rsidRDefault="0021406A" w:rsidP="009D726C">
      <w:pPr>
        <w:spacing w:after="0"/>
        <w:jc w:val="both"/>
        <w:rPr>
          <w:rFonts w:ascii="Calibri" w:hAnsi="Calibri" w:cs="Calibri"/>
          <w:color w:val="4F81BD" w:themeColor="accent1"/>
          <w:sz w:val="24"/>
          <w:szCs w:val="24"/>
        </w:rPr>
      </w:pPr>
      <w:r w:rsidRPr="000A1BA3">
        <w:rPr>
          <w:rFonts w:ascii="Calibri" w:hAnsi="Calibri" w:cs="Calibri"/>
          <w:color w:val="4F81BD" w:themeColor="accent1"/>
          <w:sz w:val="24"/>
          <w:szCs w:val="24"/>
        </w:rPr>
        <w:t>Impacts positifs pour le s</w:t>
      </w:r>
      <w:r w:rsidR="00A95BCA" w:rsidRPr="000A1BA3">
        <w:rPr>
          <w:rFonts w:ascii="Calibri" w:hAnsi="Calibri" w:cs="Calibri"/>
          <w:color w:val="4F81BD" w:themeColor="accent1"/>
          <w:sz w:val="24"/>
          <w:szCs w:val="24"/>
        </w:rPr>
        <w:t>alarié :</w:t>
      </w:r>
    </w:p>
    <w:p w14:paraId="01E8997D" w14:textId="688F6D2D" w:rsidR="001B06B2" w:rsidRPr="000A1BA3" w:rsidRDefault="00365267" w:rsidP="009D726C">
      <w:pPr>
        <w:pStyle w:val="Paragraphedeliste"/>
        <w:numPr>
          <w:ilvl w:val="0"/>
          <w:numId w:val="6"/>
        </w:numPr>
        <w:spacing w:after="0"/>
        <w:jc w:val="both"/>
        <w:rPr>
          <w:rFonts w:ascii="Calibri" w:hAnsi="Calibri" w:cs="Calibri"/>
          <w:color w:val="4F81BD" w:themeColor="accent1"/>
          <w:sz w:val="24"/>
          <w:szCs w:val="24"/>
        </w:rPr>
      </w:pPr>
      <w:r w:rsidRPr="000A1BA3">
        <w:rPr>
          <w:rFonts w:ascii="Calibri" w:hAnsi="Calibri" w:cs="Calibri"/>
          <w:color w:val="4F81BD" w:themeColor="accent1"/>
          <w:sz w:val="24"/>
          <w:szCs w:val="24"/>
        </w:rPr>
        <w:t>Pouvoir</w:t>
      </w:r>
      <w:r w:rsidR="00D21E14" w:rsidRPr="000A1BA3">
        <w:rPr>
          <w:rFonts w:ascii="Calibri" w:hAnsi="Calibri" w:cs="Calibri"/>
          <w:color w:val="4F81BD" w:themeColor="accent1"/>
          <w:sz w:val="24"/>
          <w:szCs w:val="24"/>
        </w:rPr>
        <w:t xml:space="preserve"> exprimer son ressenti</w:t>
      </w:r>
      <w:r w:rsidR="001B06B2" w:rsidRPr="000A1BA3">
        <w:rPr>
          <w:rFonts w:ascii="Calibri" w:hAnsi="Calibri" w:cs="Calibri"/>
          <w:color w:val="4F81BD" w:themeColor="accent1"/>
          <w:sz w:val="24"/>
          <w:szCs w:val="24"/>
        </w:rPr>
        <w:t>, ses frustrations ;</w:t>
      </w:r>
    </w:p>
    <w:p w14:paraId="7252423D" w14:textId="168AB395" w:rsidR="00A95BCA" w:rsidRPr="000A1BA3" w:rsidRDefault="001B06B2" w:rsidP="009D726C">
      <w:pPr>
        <w:pStyle w:val="Paragraphedeliste"/>
        <w:numPr>
          <w:ilvl w:val="0"/>
          <w:numId w:val="6"/>
        </w:numPr>
        <w:spacing w:after="0"/>
        <w:jc w:val="both"/>
        <w:rPr>
          <w:rFonts w:ascii="Calibri" w:hAnsi="Calibri" w:cs="Calibri"/>
          <w:color w:val="4F81BD" w:themeColor="accent1"/>
          <w:sz w:val="24"/>
          <w:szCs w:val="24"/>
        </w:rPr>
      </w:pPr>
      <w:r w:rsidRPr="000A1BA3">
        <w:rPr>
          <w:rFonts w:ascii="Calibri" w:hAnsi="Calibri" w:cs="Calibri"/>
          <w:color w:val="4F81BD" w:themeColor="accent1"/>
          <w:sz w:val="24"/>
          <w:szCs w:val="24"/>
        </w:rPr>
        <w:t>A</w:t>
      </w:r>
      <w:r w:rsidR="00A95BCA" w:rsidRPr="000A1BA3">
        <w:rPr>
          <w:rFonts w:ascii="Calibri" w:hAnsi="Calibri" w:cs="Calibri"/>
          <w:color w:val="4F81BD" w:themeColor="accent1"/>
          <w:sz w:val="24"/>
          <w:szCs w:val="24"/>
        </w:rPr>
        <w:t>voir le sentiment d’être écouté</w:t>
      </w:r>
      <w:r w:rsidRPr="000A1BA3">
        <w:rPr>
          <w:rFonts w:ascii="Calibri" w:hAnsi="Calibri" w:cs="Calibri"/>
          <w:color w:val="4F81BD" w:themeColor="accent1"/>
          <w:sz w:val="24"/>
          <w:szCs w:val="24"/>
        </w:rPr>
        <w:t> ;</w:t>
      </w:r>
    </w:p>
    <w:p w14:paraId="43A29370" w14:textId="77777777" w:rsidR="00FA3A61" w:rsidRPr="009D726C" w:rsidRDefault="001B06B2" w:rsidP="009D726C">
      <w:pPr>
        <w:pStyle w:val="Paragraphedeliste"/>
        <w:numPr>
          <w:ilvl w:val="0"/>
          <w:numId w:val="6"/>
        </w:numPr>
        <w:spacing w:after="0"/>
        <w:jc w:val="both"/>
        <w:rPr>
          <w:rFonts w:ascii="Calibri" w:hAnsi="Calibri" w:cs="Calibri"/>
          <w:color w:val="4F81BD" w:themeColor="accent1"/>
          <w:sz w:val="24"/>
          <w:szCs w:val="24"/>
        </w:rPr>
      </w:pPr>
      <w:r w:rsidRPr="000A1BA3">
        <w:rPr>
          <w:rFonts w:ascii="Calibri" w:hAnsi="Calibri" w:cs="Calibri"/>
          <w:color w:val="4F81BD" w:themeColor="accent1"/>
          <w:sz w:val="24"/>
          <w:szCs w:val="24"/>
        </w:rPr>
        <w:t>Participer à l’amélioration de la QVT</w:t>
      </w:r>
      <w:r w:rsidR="004A1551" w:rsidRPr="000A1BA3">
        <w:rPr>
          <w:rFonts w:ascii="Calibri" w:hAnsi="Calibri" w:cs="Calibri"/>
          <w:color w:val="4F81BD" w:themeColor="accent1"/>
          <w:sz w:val="24"/>
          <w:szCs w:val="24"/>
        </w:rPr>
        <w:t>…</w:t>
      </w:r>
    </w:p>
    <w:p w14:paraId="454F1F92" w14:textId="77777777" w:rsidR="00C12C14" w:rsidRPr="000A1BA3" w:rsidRDefault="00FA3A61" w:rsidP="009D726C">
      <w:pPr>
        <w:spacing w:before="120" w:after="120"/>
        <w:jc w:val="both"/>
        <w:rPr>
          <w:rFonts w:ascii="Calibri" w:hAnsi="Calibri" w:cs="Calibri"/>
          <w:color w:val="4F81BD" w:themeColor="accent1"/>
          <w:sz w:val="24"/>
          <w:szCs w:val="24"/>
        </w:rPr>
      </w:pPr>
      <w:r w:rsidRPr="000A1BA3">
        <w:rPr>
          <w:rFonts w:ascii="Calibri" w:hAnsi="Calibri" w:cs="Calibri"/>
          <w:color w:val="4F81BD" w:themeColor="accent1"/>
          <w:sz w:val="24"/>
          <w:szCs w:val="24"/>
        </w:rPr>
        <w:t>L’utilisation d’un logiciel de gestion RH apporte une plus</w:t>
      </w:r>
      <w:r w:rsidR="00774762" w:rsidRPr="000A1BA3">
        <w:rPr>
          <w:rFonts w:ascii="Calibri" w:hAnsi="Calibri" w:cs="Calibri"/>
          <w:color w:val="4F81BD" w:themeColor="accent1"/>
          <w:sz w:val="24"/>
          <w:szCs w:val="24"/>
        </w:rPr>
        <w:t xml:space="preserve">-value </w:t>
      </w:r>
      <w:r w:rsidR="009C1C7C" w:rsidRPr="000A1BA3">
        <w:rPr>
          <w:rFonts w:ascii="Calibri" w:hAnsi="Calibri" w:cs="Calibri"/>
          <w:color w:val="4F81BD" w:themeColor="accent1"/>
          <w:sz w:val="24"/>
          <w:szCs w:val="24"/>
        </w:rPr>
        <w:t xml:space="preserve">car le collaborateur </w:t>
      </w:r>
      <w:r w:rsidR="00E34CAE" w:rsidRPr="000A1BA3">
        <w:rPr>
          <w:rFonts w:ascii="Calibri" w:hAnsi="Calibri" w:cs="Calibri"/>
          <w:color w:val="4F81BD" w:themeColor="accent1"/>
          <w:sz w:val="24"/>
          <w:szCs w:val="24"/>
        </w:rPr>
        <w:t>va pouvoir s’exprimer, donner son point de vue et être écouté.</w:t>
      </w:r>
    </w:p>
    <w:p w14:paraId="1E3DD4F2" w14:textId="7E6F57B7" w:rsidR="004939B2" w:rsidRPr="000A1BA3" w:rsidRDefault="00C12C14" w:rsidP="009D726C">
      <w:pPr>
        <w:spacing w:before="120" w:after="120"/>
        <w:rPr>
          <w:rFonts w:ascii="Calibri" w:hAnsi="Calibri" w:cs="Calibri"/>
          <w:b/>
          <w:bCs/>
          <w:color w:val="4F81BD" w:themeColor="accent1"/>
          <w:sz w:val="36"/>
          <w:szCs w:val="36"/>
        </w:rPr>
      </w:pPr>
      <w:r w:rsidRPr="000A1BA3">
        <w:rPr>
          <w:rFonts w:ascii="Calibri" w:hAnsi="Calibri" w:cs="Calibri"/>
          <w:color w:val="4F81BD" w:themeColor="accent1"/>
          <w:sz w:val="24"/>
          <w:szCs w:val="24"/>
        </w:rPr>
        <w:t xml:space="preserve">Les managers </w:t>
      </w:r>
      <w:r w:rsidR="001B6967" w:rsidRPr="000A1BA3">
        <w:rPr>
          <w:rFonts w:ascii="Calibri" w:hAnsi="Calibri" w:cs="Calibri"/>
          <w:color w:val="4F81BD" w:themeColor="accent1"/>
          <w:sz w:val="24"/>
          <w:szCs w:val="24"/>
        </w:rPr>
        <w:t>quant</w:t>
      </w:r>
      <w:r w:rsidRPr="000A1BA3">
        <w:rPr>
          <w:rFonts w:ascii="Calibri" w:hAnsi="Calibri" w:cs="Calibri"/>
          <w:color w:val="4F81BD" w:themeColor="accent1"/>
          <w:sz w:val="24"/>
          <w:szCs w:val="24"/>
        </w:rPr>
        <w:t xml:space="preserve"> à eux vont pouvoir analyser les informations transmises par les salariés</w:t>
      </w:r>
      <w:r w:rsidR="001B6967" w:rsidRPr="000A1BA3">
        <w:rPr>
          <w:rFonts w:ascii="Calibri" w:hAnsi="Calibri" w:cs="Calibri"/>
          <w:color w:val="4F81BD" w:themeColor="accent1"/>
          <w:sz w:val="24"/>
          <w:szCs w:val="24"/>
        </w:rPr>
        <w:t>,</w:t>
      </w:r>
      <w:r w:rsidRPr="000A1BA3">
        <w:rPr>
          <w:rFonts w:ascii="Calibri" w:hAnsi="Calibri" w:cs="Calibri"/>
          <w:color w:val="4F81BD" w:themeColor="accent1"/>
          <w:sz w:val="24"/>
          <w:szCs w:val="24"/>
        </w:rPr>
        <w:t xml:space="preserve"> identifier les sources d’insatisfaction</w:t>
      </w:r>
      <w:r w:rsidR="001B6967" w:rsidRPr="000A1BA3">
        <w:rPr>
          <w:rFonts w:ascii="Calibri" w:hAnsi="Calibri" w:cs="Calibri"/>
          <w:color w:val="4F81BD" w:themeColor="accent1"/>
          <w:sz w:val="24"/>
          <w:szCs w:val="24"/>
        </w:rPr>
        <w:t xml:space="preserve"> et</w:t>
      </w:r>
      <w:r w:rsidR="009C7CAF" w:rsidRPr="000A1BA3">
        <w:rPr>
          <w:rFonts w:ascii="Calibri" w:hAnsi="Calibri" w:cs="Calibri"/>
          <w:color w:val="4F81BD" w:themeColor="accent1"/>
          <w:sz w:val="24"/>
          <w:szCs w:val="24"/>
        </w:rPr>
        <w:t xml:space="preserve"> </w:t>
      </w:r>
      <w:r w:rsidR="00B40F22" w:rsidRPr="000A1BA3">
        <w:rPr>
          <w:rFonts w:ascii="Calibri" w:hAnsi="Calibri" w:cs="Calibri"/>
          <w:color w:val="4F81BD" w:themeColor="accent1"/>
          <w:sz w:val="24"/>
          <w:szCs w:val="24"/>
        </w:rPr>
        <w:t>trouver des solutions permettant d’améliorer la QVT.</w:t>
      </w:r>
      <w:r w:rsidRPr="000A1BA3">
        <w:rPr>
          <w:rFonts w:ascii="Calibri" w:hAnsi="Calibri" w:cs="Calibri"/>
          <w:color w:val="4F81BD" w:themeColor="accent1"/>
          <w:sz w:val="24"/>
          <w:szCs w:val="24"/>
        </w:rPr>
        <w:t xml:space="preserve"> </w:t>
      </w:r>
      <w:r w:rsidR="004939B2" w:rsidRPr="000A1BA3">
        <w:rPr>
          <w:rFonts w:ascii="Calibri" w:hAnsi="Calibri" w:cs="Calibri"/>
          <w:b/>
          <w:bCs/>
          <w:color w:val="4F81BD" w:themeColor="accent1"/>
          <w:sz w:val="36"/>
          <w:szCs w:val="36"/>
        </w:rPr>
        <w:br w:type="page"/>
      </w:r>
    </w:p>
    <w:p w14:paraId="53A19BEF" w14:textId="32E1DF3C" w:rsidR="0065260B" w:rsidRPr="00013370" w:rsidRDefault="00B222A0" w:rsidP="0050716B">
      <w:pPr>
        <w:pStyle w:val="Maisondesgourmets1"/>
      </w:pPr>
      <w:bookmarkStart w:id="2" w:name="_Toc88239047"/>
      <w:r w:rsidRPr="00013370">
        <w:lastRenderedPageBreak/>
        <w:t xml:space="preserve">Partie 2 : </w:t>
      </w:r>
      <w:r w:rsidR="006C1653" w:rsidRPr="00013370">
        <w:t>La formation</w:t>
      </w:r>
      <w:bookmarkEnd w:id="2"/>
    </w:p>
    <w:p w14:paraId="5017912A" w14:textId="298ACAF9" w:rsidR="00457D0F" w:rsidRPr="0081687C" w:rsidRDefault="004F2E28" w:rsidP="0050716B">
      <w:pPr>
        <w:spacing w:after="120" w:line="240" w:lineRule="auto"/>
        <w:jc w:val="both"/>
        <w:rPr>
          <w:rFonts w:ascii="Calibri" w:hAnsi="Calibri" w:cs="Calibri"/>
          <w:b/>
          <w:bCs/>
          <w:sz w:val="24"/>
          <w:szCs w:val="24"/>
        </w:rPr>
      </w:pPr>
      <w:r w:rsidRPr="0081687C">
        <w:rPr>
          <w:rFonts w:ascii="Calibri" w:hAnsi="Calibri" w:cs="Calibri"/>
          <w:b/>
          <w:bCs/>
          <w:sz w:val="24"/>
          <w:szCs w:val="24"/>
        </w:rPr>
        <w:t>L’analyse des données du tableau de bord social de l’entreprise</w:t>
      </w:r>
      <w:r w:rsidR="00AE06BA" w:rsidRPr="0081687C">
        <w:rPr>
          <w:rFonts w:ascii="Calibri" w:hAnsi="Calibri" w:cs="Calibri"/>
          <w:b/>
          <w:bCs/>
          <w:sz w:val="24"/>
          <w:szCs w:val="24"/>
        </w:rPr>
        <w:t xml:space="preserve"> sur ces 6 derniers mois</w:t>
      </w:r>
      <w:r w:rsidRPr="0081687C">
        <w:rPr>
          <w:rFonts w:ascii="Calibri" w:hAnsi="Calibri" w:cs="Calibri"/>
          <w:b/>
          <w:bCs/>
          <w:sz w:val="24"/>
          <w:szCs w:val="24"/>
        </w:rPr>
        <w:t xml:space="preserve"> </w:t>
      </w:r>
      <w:r w:rsidR="001F389F">
        <w:rPr>
          <w:rFonts w:ascii="Calibri" w:hAnsi="Calibri" w:cs="Calibri"/>
          <w:b/>
          <w:bCs/>
          <w:sz w:val="24"/>
          <w:szCs w:val="24"/>
        </w:rPr>
        <w:t xml:space="preserve"> met en évidence</w:t>
      </w:r>
      <w:r w:rsidR="00AE06BA" w:rsidRPr="0081687C">
        <w:rPr>
          <w:rFonts w:ascii="Calibri" w:hAnsi="Calibri" w:cs="Calibri"/>
          <w:b/>
          <w:bCs/>
          <w:sz w:val="24"/>
          <w:szCs w:val="24"/>
        </w:rPr>
        <w:t xml:space="preserve"> une augmentation inquiétante du taux d’absentéisme chez les commerciaux</w:t>
      </w:r>
      <w:r w:rsidR="00BB1FDF" w:rsidRPr="0081687C">
        <w:rPr>
          <w:rFonts w:ascii="Calibri" w:hAnsi="Calibri" w:cs="Calibri"/>
          <w:b/>
          <w:bCs/>
          <w:sz w:val="24"/>
          <w:szCs w:val="24"/>
        </w:rPr>
        <w:t xml:space="preserve"> de la région </w:t>
      </w:r>
      <w:r w:rsidR="008A7B28" w:rsidRPr="0081687C">
        <w:rPr>
          <w:rFonts w:ascii="Calibri" w:hAnsi="Calibri" w:cs="Calibri"/>
          <w:b/>
          <w:bCs/>
          <w:sz w:val="24"/>
          <w:szCs w:val="24"/>
        </w:rPr>
        <w:t>Île-de-France</w:t>
      </w:r>
      <w:r w:rsidR="00AE06BA" w:rsidRPr="0081687C">
        <w:rPr>
          <w:rFonts w:ascii="Calibri" w:hAnsi="Calibri" w:cs="Calibri"/>
          <w:b/>
          <w:bCs/>
          <w:sz w:val="24"/>
          <w:szCs w:val="24"/>
        </w:rPr>
        <w:t>.</w:t>
      </w:r>
    </w:p>
    <w:p w14:paraId="0647395E" w14:textId="0BBFAB72" w:rsidR="00E6482E" w:rsidRPr="0081687C" w:rsidRDefault="00E6482E" w:rsidP="0050716B">
      <w:pPr>
        <w:spacing w:after="120" w:line="240" w:lineRule="auto"/>
        <w:jc w:val="both"/>
        <w:rPr>
          <w:rFonts w:ascii="Calibri" w:hAnsi="Calibri" w:cs="Calibri"/>
          <w:b/>
          <w:bCs/>
          <w:sz w:val="24"/>
          <w:szCs w:val="24"/>
        </w:rPr>
      </w:pPr>
      <w:r w:rsidRPr="0081687C">
        <w:rPr>
          <w:rFonts w:ascii="Calibri" w:hAnsi="Calibri" w:cs="Calibri"/>
          <w:b/>
          <w:bCs/>
          <w:sz w:val="24"/>
          <w:szCs w:val="24"/>
        </w:rPr>
        <w:t xml:space="preserve">Lors de la dernière réunion du CSE, les représentants du personnel </w:t>
      </w:r>
      <w:r w:rsidR="0023139C" w:rsidRPr="0081687C">
        <w:rPr>
          <w:rFonts w:ascii="Calibri" w:hAnsi="Calibri" w:cs="Calibri"/>
          <w:b/>
          <w:bCs/>
          <w:sz w:val="24"/>
          <w:szCs w:val="24"/>
        </w:rPr>
        <w:t xml:space="preserve">ont </w:t>
      </w:r>
      <w:r w:rsidR="0056616B" w:rsidRPr="0081687C">
        <w:rPr>
          <w:rFonts w:ascii="Calibri" w:hAnsi="Calibri" w:cs="Calibri"/>
          <w:b/>
          <w:bCs/>
          <w:sz w:val="24"/>
          <w:szCs w:val="24"/>
        </w:rPr>
        <w:t>relayé</w:t>
      </w:r>
      <w:r w:rsidR="0023139C" w:rsidRPr="0081687C">
        <w:rPr>
          <w:rFonts w:ascii="Calibri" w:hAnsi="Calibri" w:cs="Calibri"/>
          <w:b/>
          <w:bCs/>
          <w:sz w:val="24"/>
          <w:szCs w:val="24"/>
        </w:rPr>
        <w:t xml:space="preserve"> les difficultés rencontrées par </w:t>
      </w:r>
      <w:r w:rsidR="00E35EB0" w:rsidRPr="0081687C">
        <w:rPr>
          <w:rFonts w:ascii="Calibri" w:hAnsi="Calibri" w:cs="Calibri"/>
          <w:b/>
          <w:bCs/>
          <w:sz w:val="24"/>
          <w:szCs w:val="24"/>
        </w:rPr>
        <w:t>certains</w:t>
      </w:r>
      <w:r w:rsidR="0023139C" w:rsidRPr="0081687C">
        <w:rPr>
          <w:rFonts w:ascii="Calibri" w:hAnsi="Calibri" w:cs="Calibri"/>
          <w:b/>
          <w:bCs/>
          <w:sz w:val="24"/>
          <w:szCs w:val="24"/>
        </w:rPr>
        <w:t xml:space="preserve"> commerciaux</w:t>
      </w:r>
      <w:r w:rsidR="003D40A5" w:rsidRPr="0081687C">
        <w:rPr>
          <w:rFonts w:ascii="Calibri" w:hAnsi="Calibri" w:cs="Calibri"/>
          <w:b/>
          <w:bCs/>
          <w:sz w:val="24"/>
          <w:szCs w:val="24"/>
        </w:rPr>
        <w:t xml:space="preserve">, qui </w:t>
      </w:r>
      <w:r w:rsidR="00E35EB0" w:rsidRPr="0081687C">
        <w:rPr>
          <w:rFonts w:ascii="Calibri" w:hAnsi="Calibri" w:cs="Calibri"/>
          <w:b/>
          <w:bCs/>
          <w:sz w:val="24"/>
          <w:szCs w:val="24"/>
        </w:rPr>
        <w:t>se plaignent</w:t>
      </w:r>
      <w:r w:rsidR="00C31F42" w:rsidRPr="0081687C">
        <w:rPr>
          <w:rFonts w:ascii="Calibri" w:hAnsi="Calibri" w:cs="Calibri"/>
          <w:b/>
          <w:bCs/>
          <w:sz w:val="24"/>
          <w:szCs w:val="24"/>
        </w:rPr>
        <w:t xml:space="preserve"> de leurs conditions de travail</w:t>
      </w:r>
      <w:r w:rsidR="00DC38E6" w:rsidRPr="0081687C">
        <w:rPr>
          <w:rFonts w:ascii="Calibri" w:hAnsi="Calibri" w:cs="Calibri"/>
          <w:b/>
          <w:bCs/>
          <w:sz w:val="24"/>
          <w:szCs w:val="24"/>
        </w:rPr>
        <w:t>.</w:t>
      </w:r>
      <w:r w:rsidR="00F2638B" w:rsidRPr="0081687C">
        <w:rPr>
          <w:rFonts w:ascii="Calibri" w:hAnsi="Calibri" w:cs="Calibri"/>
          <w:b/>
          <w:bCs/>
          <w:sz w:val="24"/>
          <w:szCs w:val="24"/>
        </w:rPr>
        <w:t xml:space="preserve"> </w:t>
      </w:r>
    </w:p>
    <w:p w14:paraId="3AA5C912" w14:textId="14751B45" w:rsidR="00057A85" w:rsidRPr="0081687C" w:rsidRDefault="00057A85" w:rsidP="0050716B">
      <w:pPr>
        <w:spacing w:after="120" w:line="240" w:lineRule="auto"/>
        <w:jc w:val="both"/>
        <w:rPr>
          <w:rFonts w:ascii="Calibri" w:hAnsi="Calibri" w:cs="Calibri"/>
          <w:b/>
          <w:bCs/>
          <w:sz w:val="24"/>
          <w:szCs w:val="24"/>
        </w:rPr>
      </w:pPr>
      <w:r w:rsidRPr="0081687C">
        <w:rPr>
          <w:rFonts w:ascii="Calibri" w:hAnsi="Calibri" w:cs="Calibri"/>
          <w:b/>
          <w:bCs/>
          <w:sz w:val="24"/>
          <w:szCs w:val="24"/>
        </w:rPr>
        <w:t xml:space="preserve">Madame Kettani craint </w:t>
      </w:r>
      <w:r w:rsidR="00BB1FDF" w:rsidRPr="0081687C">
        <w:rPr>
          <w:rFonts w:ascii="Calibri" w:hAnsi="Calibri" w:cs="Calibri"/>
          <w:b/>
          <w:bCs/>
          <w:sz w:val="24"/>
          <w:szCs w:val="24"/>
        </w:rPr>
        <w:t>que</w:t>
      </w:r>
      <w:r w:rsidR="00D77543" w:rsidRPr="0081687C">
        <w:rPr>
          <w:rFonts w:ascii="Calibri" w:hAnsi="Calibri" w:cs="Calibri"/>
          <w:b/>
          <w:bCs/>
          <w:sz w:val="24"/>
          <w:szCs w:val="24"/>
        </w:rPr>
        <w:t xml:space="preserve"> la QVT</w:t>
      </w:r>
      <w:r w:rsidR="00BB1FDF" w:rsidRPr="0081687C">
        <w:rPr>
          <w:rFonts w:ascii="Calibri" w:hAnsi="Calibri" w:cs="Calibri"/>
          <w:b/>
          <w:bCs/>
          <w:sz w:val="24"/>
          <w:szCs w:val="24"/>
        </w:rPr>
        <w:t xml:space="preserve"> ne se dégrade en partie à cause de ces insatisfactions.</w:t>
      </w:r>
    </w:p>
    <w:p w14:paraId="2B96EA46" w14:textId="45ADA7ED" w:rsidR="004E2391" w:rsidRPr="0081687C" w:rsidRDefault="007654BD" w:rsidP="0050716B">
      <w:pPr>
        <w:spacing w:after="120" w:line="240" w:lineRule="auto"/>
        <w:jc w:val="both"/>
        <w:rPr>
          <w:rFonts w:ascii="Calibri" w:hAnsi="Calibri" w:cs="Calibri"/>
          <w:b/>
          <w:bCs/>
          <w:sz w:val="24"/>
          <w:szCs w:val="24"/>
        </w:rPr>
      </w:pPr>
      <w:r w:rsidRPr="0081687C">
        <w:rPr>
          <w:rFonts w:ascii="Calibri" w:hAnsi="Calibri" w:cs="Calibri"/>
          <w:b/>
          <w:bCs/>
          <w:sz w:val="24"/>
          <w:szCs w:val="24"/>
        </w:rPr>
        <w:t xml:space="preserve">À ce titre, </w:t>
      </w:r>
      <w:r w:rsidR="00BB1FDF" w:rsidRPr="0081687C">
        <w:rPr>
          <w:rFonts w:ascii="Calibri" w:hAnsi="Calibri" w:cs="Calibri"/>
          <w:b/>
          <w:bCs/>
          <w:sz w:val="24"/>
          <w:szCs w:val="24"/>
        </w:rPr>
        <w:t>votre manager</w:t>
      </w:r>
      <w:r w:rsidRPr="0081687C">
        <w:rPr>
          <w:rFonts w:ascii="Calibri" w:hAnsi="Calibri" w:cs="Calibri"/>
          <w:b/>
          <w:bCs/>
          <w:sz w:val="24"/>
          <w:szCs w:val="24"/>
        </w:rPr>
        <w:t xml:space="preserve"> </w:t>
      </w:r>
      <w:r w:rsidR="004E2391" w:rsidRPr="0081687C">
        <w:rPr>
          <w:rFonts w:ascii="Calibri" w:hAnsi="Calibri" w:cs="Calibri"/>
          <w:b/>
          <w:bCs/>
          <w:sz w:val="24"/>
          <w:szCs w:val="24"/>
        </w:rPr>
        <w:t xml:space="preserve">souhaite identifier </w:t>
      </w:r>
      <w:r w:rsidR="00647123" w:rsidRPr="0081687C">
        <w:rPr>
          <w:rFonts w:ascii="Calibri" w:hAnsi="Calibri" w:cs="Calibri"/>
          <w:b/>
          <w:bCs/>
          <w:sz w:val="24"/>
          <w:szCs w:val="24"/>
        </w:rPr>
        <w:t xml:space="preserve">rapidement </w:t>
      </w:r>
      <w:r w:rsidR="004E2391" w:rsidRPr="0081687C">
        <w:rPr>
          <w:rFonts w:ascii="Calibri" w:hAnsi="Calibri" w:cs="Calibri"/>
          <w:b/>
          <w:bCs/>
          <w:sz w:val="24"/>
          <w:szCs w:val="24"/>
        </w:rPr>
        <w:t>les sources du problème et fait appel à vous pour lui fournir une analyse détaillée de la situation.</w:t>
      </w:r>
    </w:p>
    <w:p w14:paraId="01F32EBB" w14:textId="77777777" w:rsidR="004E2391" w:rsidRPr="0081687C" w:rsidRDefault="004E2391" w:rsidP="000C44E3">
      <w:pPr>
        <w:jc w:val="both"/>
        <w:rPr>
          <w:rFonts w:ascii="Calibri" w:hAnsi="Calibri" w:cs="Calibri"/>
          <w:sz w:val="10"/>
          <w:szCs w:val="10"/>
        </w:rPr>
      </w:pPr>
    </w:p>
    <w:p w14:paraId="354C81AB" w14:textId="4ECA38FB" w:rsidR="00A83BFB" w:rsidRPr="0081687C" w:rsidRDefault="00C24BCA" w:rsidP="00A83BFB">
      <w:pPr>
        <w:numPr>
          <w:ilvl w:val="0"/>
          <w:numId w:val="1"/>
        </w:numPr>
        <w:jc w:val="both"/>
        <w:rPr>
          <w:rFonts w:ascii="Calibri" w:hAnsi="Calibri" w:cs="Calibri"/>
          <w:sz w:val="24"/>
          <w:szCs w:val="24"/>
        </w:rPr>
      </w:pPr>
      <w:r w:rsidRPr="0081687C">
        <w:rPr>
          <w:rFonts w:ascii="Calibri" w:hAnsi="Calibri" w:cs="Calibri"/>
          <w:sz w:val="24"/>
          <w:szCs w:val="24"/>
        </w:rPr>
        <w:t>Procédez</w:t>
      </w:r>
      <w:r w:rsidR="00B222A0" w:rsidRPr="0081687C">
        <w:rPr>
          <w:rFonts w:ascii="Calibri" w:hAnsi="Calibri" w:cs="Calibri"/>
          <w:sz w:val="24"/>
          <w:szCs w:val="24"/>
        </w:rPr>
        <w:t xml:space="preserve"> à une analyse </w:t>
      </w:r>
      <w:r w:rsidR="00E46DE3" w:rsidRPr="0081687C">
        <w:rPr>
          <w:rFonts w:ascii="Calibri" w:hAnsi="Calibri" w:cs="Calibri"/>
          <w:sz w:val="24"/>
          <w:szCs w:val="24"/>
        </w:rPr>
        <w:t>des risques auxquels sont exposés les commerciaux</w:t>
      </w:r>
      <w:r w:rsidR="00B222A0" w:rsidRPr="0081687C">
        <w:rPr>
          <w:rFonts w:ascii="Calibri" w:hAnsi="Calibri" w:cs="Calibri"/>
          <w:sz w:val="24"/>
          <w:szCs w:val="24"/>
        </w:rPr>
        <w:t xml:space="preserve">. </w:t>
      </w:r>
    </w:p>
    <w:p w14:paraId="7C3A4522" w14:textId="77777777" w:rsidR="000A1BA3" w:rsidRPr="000A1BA3" w:rsidRDefault="000A1BA3" w:rsidP="000A1BA3">
      <w:pPr>
        <w:jc w:val="both"/>
        <w:rPr>
          <w:rFonts w:ascii="Calibri" w:hAnsi="Calibri" w:cs="Calibri"/>
          <w:color w:val="4F81BD" w:themeColor="accent1"/>
          <w:sz w:val="24"/>
          <w:szCs w:val="24"/>
        </w:rPr>
      </w:pPr>
      <w:r w:rsidRPr="000A1BA3">
        <w:rPr>
          <w:rFonts w:ascii="Calibri" w:hAnsi="Calibri" w:cs="Calibri"/>
          <w:color w:val="4F81BD" w:themeColor="accent1"/>
          <w:sz w:val="24"/>
          <w:szCs w:val="24"/>
        </w:rPr>
        <w:t>Pistes de correction :</w:t>
      </w:r>
    </w:p>
    <w:p w14:paraId="55A27400" w14:textId="33D60A0E" w:rsidR="00A83BFB" w:rsidRPr="000A1BA3" w:rsidRDefault="00A83BFB" w:rsidP="00A83BFB">
      <w:pPr>
        <w:jc w:val="both"/>
        <w:rPr>
          <w:rFonts w:ascii="Calibri" w:hAnsi="Calibri" w:cs="Calibri"/>
          <w:color w:val="4F81BD" w:themeColor="accent1"/>
          <w:sz w:val="24"/>
          <w:szCs w:val="24"/>
        </w:rPr>
      </w:pPr>
      <w:r w:rsidRPr="000A1BA3">
        <w:rPr>
          <w:rFonts w:ascii="Calibri" w:hAnsi="Calibri" w:cs="Calibri"/>
          <w:color w:val="4F81BD" w:themeColor="accent1"/>
          <w:sz w:val="24"/>
          <w:szCs w:val="24"/>
        </w:rPr>
        <w:t xml:space="preserve">Les commerciaux ont deux grandes activités : </w:t>
      </w:r>
    </w:p>
    <w:p w14:paraId="5448F658" w14:textId="77777777" w:rsidR="00A83BFB" w:rsidRPr="000A1BA3" w:rsidRDefault="00A83BFB" w:rsidP="00A83BFB">
      <w:pPr>
        <w:pStyle w:val="Paragraphedeliste"/>
        <w:numPr>
          <w:ilvl w:val="0"/>
          <w:numId w:val="6"/>
        </w:numPr>
        <w:jc w:val="both"/>
        <w:rPr>
          <w:rFonts w:ascii="Calibri" w:hAnsi="Calibri" w:cs="Calibri"/>
          <w:color w:val="4F81BD" w:themeColor="accent1"/>
          <w:sz w:val="24"/>
          <w:szCs w:val="24"/>
        </w:rPr>
      </w:pPr>
      <w:r w:rsidRPr="000A1BA3">
        <w:rPr>
          <w:rFonts w:ascii="Calibri" w:hAnsi="Calibri" w:cs="Calibri"/>
          <w:color w:val="4F81BD" w:themeColor="accent1"/>
          <w:sz w:val="24"/>
          <w:szCs w:val="24"/>
        </w:rPr>
        <w:t>La prospection, l’enregistrement des commandes (vente) ;</w:t>
      </w:r>
    </w:p>
    <w:p w14:paraId="52A2CCBB" w14:textId="2518F95B" w:rsidR="00A83BFB" w:rsidRPr="000A1BA3" w:rsidRDefault="00A83BFB" w:rsidP="00A83BFB">
      <w:pPr>
        <w:pStyle w:val="Paragraphedeliste"/>
        <w:numPr>
          <w:ilvl w:val="0"/>
          <w:numId w:val="6"/>
        </w:numPr>
        <w:jc w:val="both"/>
        <w:rPr>
          <w:rFonts w:ascii="Calibri" w:hAnsi="Calibri" w:cs="Calibri"/>
          <w:color w:val="4F81BD" w:themeColor="accent1"/>
          <w:sz w:val="24"/>
          <w:szCs w:val="24"/>
        </w:rPr>
      </w:pPr>
      <w:r w:rsidRPr="000A1BA3">
        <w:rPr>
          <w:rFonts w:ascii="Calibri" w:hAnsi="Calibri" w:cs="Calibri"/>
          <w:color w:val="4F81BD" w:themeColor="accent1"/>
          <w:sz w:val="24"/>
          <w:szCs w:val="24"/>
        </w:rPr>
        <w:t>La livraison à domicile.</w:t>
      </w:r>
    </w:p>
    <w:p w14:paraId="044FD487" w14:textId="4A22ED8D" w:rsidR="00A83BFB" w:rsidRPr="000A1BA3" w:rsidRDefault="00A83BFB" w:rsidP="00A83BFB">
      <w:pPr>
        <w:jc w:val="both"/>
        <w:rPr>
          <w:rFonts w:ascii="Calibri" w:hAnsi="Calibri" w:cs="Calibri"/>
          <w:color w:val="4F81BD" w:themeColor="accent1"/>
          <w:sz w:val="24"/>
          <w:szCs w:val="24"/>
        </w:rPr>
      </w:pPr>
      <w:r w:rsidRPr="000A1BA3">
        <w:rPr>
          <w:rFonts w:ascii="Calibri" w:hAnsi="Calibri" w:cs="Calibri"/>
          <w:color w:val="4F81BD" w:themeColor="accent1"/>
          <w:sz w:val="24"/>
          <w:szCs w:val="24"/>
        </w:rPr>
        <w:t xml:space="preserve">Les salariés sont tout d’abord exposés à des </w:t>
      </w:r>
      <w:r w:rsidRPr="000A1BA3">
        <w:rPr>
          <w:rFonts w:ascii="Calibri" w:hAnsi="Calibri" w:cs="Calibri"/>
          <w:b/>
          <w:bCs/>
          <w:color w:val="4F81BD" w:themeColor="accent1"/>
          <w:sz w:val="24"/>
          <w:szCs w:val="24"/>
        </w:rPr>
        <w:t>risques physiques</w:t>
      </w:r>
      <w:r w:rsidRPr="000A1BA3">
        <w:rPr>
          <w:rFonts w:ascii="Calibri" w:hAnsi="Calibri" w:cs="Calibri"/>
          <w:color w:val="4F81BD" w:themeColor="accent1"/>
          <w:sz w:val="24"/>
          <w:szCs w:val="24"/>
        </w:rPr>
        <w:t>. Pour leur première activité qui se déroule dans les centres de livraison, les salariés travaillent sur ordinateur et dans un open-space. Ces conditions engendrent donc du bruit et de la fatigue visuelle et auditive. L’ergonomie de certains postes de travail semble inadaptée</w:t>
      </w:r>
      <w:r w:rsidR="009971ED" w:rsidRPr="000A1BA3">
        <w:rPr>
          <w:rFonts w:ascii="Calibri" w:hAnsi="Calibri" w:cs="Calibri"/>
          <w:color w:val="4F81BD" w:themeColor="accent1"/>
          <w:sz w:val="24"/>
          <w:szCs w:val="24"/>
        </w:rPr>
        <w:t xml:space="preserve"> </w:t>
      </w:r>
      <w:r w:rsidRPr="000A1BA3">
        <w:rPr>
          <w:rFonts w:ascii="Calibri" w:hAnsi="Calibri" w:cs="Calibri"/>
          <w:color w:val="4F81BD" w:themeColor="accent1"/>
          <w:sz w:val="24"/>
          <w:szCs w:val="24"/>
        </w:rPr>
        <w:t xml:space="preserve">au niveau de l’éclairage et du positionnement des écrans. Les salariés sont également exposés à des TMS liés au travail sur ordinateur ainsi qu’à </w:t>
      </w:r>
      <w:r w:rsidR="009971ED" w:rsidRPr="000A1BA3">
        <w:rPr>
          <w:rFonts w:ascii="Calibri" w:hAnsi="Calibri" w:cs="Calibri"/>
          <w:color w:val="4F81BD" w:themeColor="accent1"/>
          <w:sz w:val="24"/>
          <w:szCs w:val="24"/>
        </w:rPr>
        <w:t>une</w:t>
      </w:r>
      <w:r w:rsidRPr="000A1BA3">
        <w:rPr>
          <w:rFonts w:ascii="Calibri" w:hAnsi="Calibri" w:cs="Calibri"/>
          <w:color w:val="4F81BD" w:themeColor="accent1"/>
          <w:sz w:val="24"/>
          <w:szCs w:val="24"/>
        </w:rPr>
        <w:t xml:space="preserve"> position assise prolongée. </w:t>
      </w:r>
    </w:p>
    <w:p w14:paraId="0598EB54" w14:textId="4C997990" w:rsidR="00A83BFB" w:rsidRPr="000A1BA3" w:rsidRDefault="00A83BFB" w:rsidP="00A83BFB">
      <w:pPr>
        <w:jc w:val="both"/>
        <w:rPr>
          <w:rFonts w:ascii="Calibri" w:hAnsi="Calibri" w:cs="Calibri"/>
          <w:color w:val="4F81BD" w:themeColor="accent1"/>
          <w:sz w:val="24"/>
          <w:szCs w:val="24"/>
        </w:rPr>
      </w:pPr>
      <w:r w:rsidRPr="000A1BA3">
        <w:rPr>
          <w:rFonts w:ascii="Calibri" w:hAnsi="Calibri" w:cs="Calibri"/>
          <w:color w:val="4F81BD" w:themeColor="accent1"/>
          <w:sz w:val="24"/>
          <w:szCs w:val="24"/>
        </w:rPr>
        <w:t xml:space="preserve">Par ailleurs, les commerciaux sont exposés à des </w:t>
      </w:r>
      <w:r w:rsidRPr="000A1BA3">
        <w:rPr>
          <w:rFonts w:ascii="Calibri" w:hAnsi="Calibri" w:cs="Calibri"/>
          <w:b/>
          <w:bCs/>
          <w:color w:val="4F81BD" w:themeColor="accent1"/>
          <w:sz w:val="24"/>
          <w:szCs w:val="24"/>
        </w:rPr>
        <w:t>risques psychologiques</w:t>
      </w:r>
      <w:r w:rsidRPr="000A1BA3">
        <w:rPr>
          <w:rFonts w:ascii="Calibri" w:hAnsi="Calibri" w:cs="Calibri"/>
          <w:color w:val="4F81BD" w:themeColor="accent1"/>
          <w:sz w:val="24"/>
          <w:szCs w:val="24"/>
        </w:rPr>
        <w:t xml:space="preserve">. Ils subissent du stress et de la pression </w:t>
      </w:r>
      <w:r w:rsidR="00A34D5F" w:rsidRPr="000A1BA3">
        <w:rPr>
          <w:rFonts w:ascii="Calibri" w:hAnsi="Calibri" w:cs="Calibri"/>
          <w:color w:val="4F81BD" w:themeColor="accent1"/>
          <w:sz w:val="24"/>
          <w:szCs w:val="24"/>
        </w:rPr>
        <w:t>notamment liés aux</w:t>
      </w:r>
      <w:r w:rsidRPr="000A1BA3">
        <w:rPr>
          <w:rFonts w:ascii="Calibri" w:hAnsi="Calibri" w:cs="Calibri"/>
          <w:color w:val="4F81BD" w:themeColor="accent1"/>
          <w:sz w:val="24"/>
          <w:szCs w:val="24"/>
        </w:rPr>
        <w:t xml:space="preserve"> objectifs individuels et d’équipe qui leurs sont fixés. Ils doivent également réaliser un nombre minimum d’appels par heure de travail. </w:t>
      </w:r>
    </w:p>
    <w:p w14:paraId="449A3BB2" w14:textId="39001DBA" w:rsidR="00A83BFB" w:rsidRPr="000A1BA3" w:rsidRDefault="00A83BFB" w:rsidP="00A83BFB">
      <w:pPr>
        <w:jc w:val="both"/>
        <w:rPr>
          <w:rFonts w:ascii="Calibri" w:hAnsi="Calibri" w:cs="Calibri"/>
          <w:color w:val="4F81BD" w:themeColor="accent1"/>
          <w:sz w:val="24"/>
          <w:szCs w:val="24"/>
        </w:rPr>
      </w:pPr>
      <w:r w:rsidRPr="000A1BA3">
        <w:rPr>
          <w:rFonts w:ascii="Calibri" w:hAnsi="Calibri" w:cs="Calibri"/>
          <w:color w:val="4F81BD" w:themeColor="accent1"/>
          <w:sz w:val="24"/>
          <w:szCs w:val="24"/>
        </w:rPr>
        <w:t xml:space="preserve">Concernant la relation avec les clients, que ce soit au téléphone ou lors des livraisons à domicile, les salariés sont exposés à des situations de conflit. Ils doivent gérer les insatisfactions des clients et parfois faire face à de l’agressivité. </w:t>
      </w:r>
      <w:r w:rsidR="00A45986" w:rsidRPr="000A1BA3">
        <w:rPr>
          <w:rFonts w:ascii="Calibri" w:hAnsi="Calibri" w:cs="Calibri"/>
          <w:color w:val="4F81BD" w:themeColor="accent1"/>
          <w:sz w:val="24"/>
          <w:szCs w:val="24"/>
        </w:rPr>
        <w:t xml:space="preserve">Certains salariés semblent démunis face à ces situations car ils ont fait </w:t>
      </w:r>
      <w:r w:rsidR="008B3729" w:rsidRPr="000A1BA3">
        <w:rPr>
          <w:rFonts w:ascii="Calibri" w:hAnsi="Calibri" w:cs="Calibri"/>
          <w:color w:val="4F81BD" w:themeColor="accent1"/>
          <w:sz w:val="24"/>
          <w:szCs w:val="24"/>
        </w:rPr>
        <w:t>appel aux représentants du personnel pour échanger à ce sujet et faire part de leur mal-être.</w:t>
      </w:r>
    </w:p>
    <w:p w14:paraId="682781FD" w14:textId="2E2AD46F" w:rsidR="008B3729" w:rsidRPr="000A1BA3" w:rsidRDefault="00FB2C32" w:rsidP="00FB2C32">
      <w:pPr>
        <w:jc w:val="both"/>
        <w:rPr>
          <w:rFonts w:ascii="Calibri" w:hAnsi="Calibri" w:cs="Calibri"/>
          <w:i/>
          <w:iCs/>
          <w:color w:val="4F81BD" w:themeColor="accent1"/>
          <w:sz w:val="24"/>
          <w:szCs w:val="24"/>
        </w:rPr>
      </w:pPr>
      <w:r w:rsidRPr="000A1BA3">
        <w:rPr>
          <w:rFonts w:ascii="Calibri" w:hAnsi="Calibri" w:cs="Calibri"/>
          <w:i/>
          <w:iCs/>
          <w:color w:val="4F81BD" w:themeColor="accent1"/>
          <w:sz w:val="24"/>
          <w:szCs w:val="24"/>
        </w:rPr>
        <w:t>Piste</w:t>
      </w:r>
      <w:r w:rsidR="008B3729" w:rsidRPr="000A1BA3">
        <w:rPr>
          <w:rFonts w:ascii="Calibri" w:hAnsi="Calibri" w:cs="Calibri"/>
          <w:i/>
          <w:iCs/>
          <w:color w:val="4F81BD" w:themeColor="accent1"/>
          <w:sz w:val="24"/>
          <w:szCs w:val="24"/>
        </w:rPr>
        <w:t xml:space="preserve"> de conclusion</w:t>
      </w:r>
      <w:r w:rsidRPr="000A1BA3">
        <w:rPr>
          <w:rFonts w:ascii="Calibri" w:hAnsi="Calibri" w:cs="Calibri"/>
          <w:i/>
          <w:iCs/>
          <w:color w:val="4F81BD" w:themeColor="accent1"/>
          <w:sz w:val="24"/>
          <w:szCs w:val="24"/>
        </w:rPr>
        <w:t xml:space="preserve"> pour les enseignants : montrer que les conditions de travail servent</w:t>
      </w:r>
      <w:r w:rsidR="008B3729" w:rsidRPr="000A1BA3">
        <w:rPr>
          <w:rFonts w:ascii="Calibri" w:hAnsi="Calibri" w:cs="Calibri"/>
          <w:i/>
          <w:iCs/>
          <w:color w:val="4F81BD" w:themeColor="accent1"/>
          <w:sz w:val="24"/>
          <w:szCs w:val="24"/>
        </w:rPr>
        <w:t> / desservent</w:t>
      </w:r>
      <w:r w:rsidRPr="000A1BA3">
        <w:rPr>
          <w:rFonts w:ascii="Calibri" w:hAnsi="Calibri" w:cs="Calibri"/>
          <w:i/>
          <w:iCs/>
          <w:color w:val="4F81BD" w:themeColor="accent1"/>
          <w:sz w:val="24"/>
          <w:szCs w:val="24"/>
        </w:rPr>
        <w:t xml:space="preserve"> la QVT.</w:t>
      </w:r>
    </w:p>
    <w:p w14:paraId="3C24632B" w14:textId="77777777" w:rsidR="003170A2" w:rsidRPr="00013370" w:rsidRDefault="003170A2" w:rsidP="00FB2C32">
      <w:pPr>
        <w:jc w:val="both"/>
        <w:rPr>
          <w:rFonts w:ascii="Calibri" w:hAnsi="Calibri" w:cs="Calibri"/>
          <w:i/>
          <w:iCs/>
          <w:sz w:val="8"/>
          <w:szCs w:val="8"/>
        </w:rPr>
      </w:pPr>
    </w:p>
    <w:p w14:paraId="65FB4AB2" w14:textId="3991D284" w:rsidR="00715467" w:rsidRPr="00CA2460" w:rsidRDefault="002271A0" w:rsidP="00715467">
      <w:pPr>
        <w:pStyle w:val="Paragraphedeliste"/>
        <w:numPr>
          <w:ilvl w:val="0"/>
          <w:numId w:val="1"/>
        </w:numPr>
        <w:jc w:val="both"/>
        <w:rPr>
          <w:rFonts w:ascii="Calibri" w:hAnsi="Calibri" w:cs="Calibri"/>
        </w:rPr>
      </w:pPr>
      <w:r w:rsidRPr="00013370">
        <w:rPr>
          <w:rFonts w:ascii="Calibri" w:hAnsi="Calibri" w:cs="Calibri"/>
        </w:rPr>
        <w:t>À l’aide d</w:t>
      </w:r>
      <w:r w:rsidR="002B1DBC" w:rsidRPr="00013370">
        <w:rPr>
          <w:rFonts w:ascii="Calibri" w:hAnsi="Calibri" w:cs="Calibri"/>
        </w:rPr>
        <w:t xml:space="preserve">u logiciel de gestion RH, </w:t>
      </w:r>
      <w:r w:rsidRPr="00013370">
        <w:rPr>
          <w:rFonts w:ascii="Calibri" w:hAnsi="Calibri" w:cs="Calibri"/>
        </w:rPr>
        <w:t>recherchez</w:t>
      </w:r>
      <w:r w:rsidR="003F1732" w:rsidRPr="00013370">
        <w:rPr>
          <w:rFonts w:ascii="Calibri" w:hAnsi="Calibri" w:cs="Calibri"/>
        </w:rPr>
        <w:t xml:space="preserve"> toutes</w:t>
      </w:r>
      <w:r w:rsidRPr="00013370">
        <w:rPr>
          <w:rFonts w:ascii="Calibri" w:hAnsi="Calibri" w:cs="Calibri"/>
        </w:rPr>
        <w:t xml:space="preserve"> </w:t>
      </w:r>
      <w:r w:rsidR="00E714B7" w:rsidRPr="00013370">
        <w:rPr>
          <w:rFonts w:ascii="Calibri" w:hAnsi="Calibri" w:cs="Calibri"/>
        </w:rPr>
        <w:t xml:space="preserve">les formations </w:t>
      </w:r>
      <w:r w:rsidR="000F53C8" w:rsidRPr="00013370">
        <w:rPr>
          <w:rFonts w:ascii="Calibri" w:hAnsi="Calibri" w:cs="Calibri"/>
        </w:rPr>
        <w:t xml:space="preserve">suivies </w:t>
      </w:r>
      <w:r w:rsidR="003F160F" w:rsidRPr="00013370">
        <w:rPr>
          <w:rFonts w:ascii="Calibri" w:hAnsi="Calibri" w:cs="Calibri"/>
        </w:rPr>
        <w:t xml:space="preserve">ces 4 dernières </w:t>
      </w:r>
      <w:r w:rsidR="003F160F" w:rsidRPr="00CA2460">
        <w:rPr>
          <w:rFonts w:ascii="Calibri" w:hAnsi="Calibri" w:cs="Calibri"/>
        </w:rPr>
        <w:t xml:space="preserve">années </w:t>
      </w:r>
      <w:r w:rsidR="000F53C8" w:rsidRPr="00CA2460">
        <w:rPr>
          <w:rFonts w:ascii="Calibri" w:hAnsi="Calibri" w:cs="Calibri"/>
        </w:rPr>
        <w:t>par les commerciaux</w:t>
      </w:r>
      <w:r w:rsidR="003F160F" w:rsidRPr="00CA2460">
        <w:rPr>
          <w:rFonts w:ascii="Calibri" w:hAnsi="Calibri" w:cs="Calibri"/>
        </w:rPr>
        <w:t xml:space="preserve"> </w:t>
      </w:r>
      <w:r w:rsidR="00AD705D" w:rsidRPr="00CA2460">
        <w:rPr>
          <w:rFonts w:ascii="Calibri" w:hAnsi="Calibri" w:cs="Calibri"/>
        </w:rPr>
        <w:t>des centres de livraison</w:t>
      </w:r>
      <w:r w:rsidR="00CA2460" w:rsidRPr="00CA2460">
        <w:rPr>
          <w:rFonts w:ascii="Calibri" w:hAnsi="Calibri" w:cs="Calibri"/>
        </w:rPr>
        <w:t xml:space="preserve"> situés</w:t>
      </w:r>
      <w:r w:rsidR="00AD705D" w:rsidRPr="00CA2460">
        <w:rPr>
          <w:rFonts w:ascii="Calibri" w:hAnsi="Calibri" w:cs="Calibri"/>
        </w:rPr>
        <w:t xml:space="preserve"> </w:t>
      </w:r>
      <w:r w:rsidR="003F160F" w:rsidRPr="00CA2460">
        <w:rPr>
          <w:rFonts w:ascii="Calibri" w:hAnsi="Calibri" w:cs="Calibri"/>
        </w:rPr>
        <w:t>en Île-de-France</w:t>
      </w:r>
      <w:r w:rsidR="003F1732" w:rsidRPr="00CA2460">
        <w:rPr>
          <w:rFonts w:ascii="Calibri" w:hAnsi="Calibri" w:cs="Calibri"/>
        </w:rPr>
        <w:t xml:space="preserve">. </w:t>
      </w:r>
    </w:p>
    <w:p w14:paraId="5819C97F" w14:textId="77777777" w:rsidR="000A1BA3" w:rsidRPr="00647EA6" w:rsidRDefault="000A1BA3" w:rsidP="000A1BA3">
      <w:pPr>
        <w:pStyle w:val="Paragraphedeliste"/>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Pistes de correction :</w:t>
      </w:r>
    </w:p>
    <w:p w14:paraId="0BFAF349" w14:textId="6D09C240" w:rsidR="00715467" w:rsidRPr="000A1BA3" w:rsidRDefault="0079416B" w:rsidP="00F82153">
      <w:pPr>
        <w:jc w:val="both"/>
        <w:rPr>
          <w:rFonts w:ascii="Calibri" w:hAnsi="Calibri" w:cs="Calibri"/>
          <w:i/>
          <w:iCs/>
          <w:color w:val="4F81BD" w:themeColor="accent1"/>
        </w:rPr>
      </w:pPr>
      <w:r w:rsidRPr="000A1BA3">
        <w:rPr>
          <w:rFonts w:ascii="Calibri" w:hAnsi="Calibri" w:cs="Calibri"/>
          <w:i/>
          <w:iCs/>
          <w:color w:val="4F81BD" w:themeColor="accent1"/>
        </w:rPr>
        <w:t xml:space="preserve">Les étudiants devront </w:t>
      </w:r>
      <w:r w:rsidR="00492515" w:rsidRPr="000A1BA3">
        <w:rPr>
          <w:rFonts w:ascii="Calibri" w:hAnsi="Calibri" w:cs="Calibri"/>
          <w:i/>
          <w:iCs/>
          <w:color w:val="4F81BD" w:themeColor="accent1"/>
        </w:rPr>
        <w:t>effectuer la recherche via le module portail RH – dossier salariés.</w:t>
      </w:r>
    </w:p>
    <w:p w14:paraId="582ADD9E" w14:textId="44E60665" w:rsidR="00492515" w:rsidRPr="000A1BA3" w:rsidRDefault="00492515" w:rsidP="00F82153">
      <w:pPr>
        <w:jc w:val="both"/>
        <w:rPr>
          <w:rFonts w:ascii="Calibri" w:hAnsi="Calibri" w:cs="Calibri"/>
          <w:i/>
          <w:iCs/>
          <w:color w:val="4F81BD" w:themeColor="accent1"/>
        </w:rPr>
      </w:pPr>
      <w:r w:rsidRPr="000A1BA3">
        <w:rPr>
          <w:rFonts w:ascii="Calibri" w:hAnsi="Calibri" w:cs="Calibri"/>
          <w:i/>
          <w:iCs/>
          <w:color w:val="4F81BD" w:themeColor="accent1"/>
        </w:rPr>
        <w:t xml:space="preserve">Ils devront filtrer les informations en choisissant le service commercial, les agences situées en Ile de France et la catégorie formation. </w:t>
      </w:r>
      <w:r w:rsidR="0050716B">
        <w:rPr>
          <w:rFonts w:ascii="Calibri" w:hAnsi="Calibri" w:cs="Calibri"/>
          <w:i/>
          <w:iCs/>
          <w:color w:val="4F81BD" w:themeColor="accent1"/>
        </w:rPr>
        <w:t>Ils auront la possibilité de</w:t>
      </w:r>
      <w:r w:rsidR="00A34D5F" w:rsidRPr="000A1BA3">
        <w:rPr>
          <w:rFonts w:ascii="Calibri" w:hAnsi="Calibri" w:cs="Calibri"/>
          <w:i/>
          <w:iCs/>
          <w:color w:val="4F81BD" w:themeColor="accent1"/>
        </w:rPr>
        <w:t xml:space="preserve"> générer</w:t>
      </w:r>
      <w:r w:rsidR="00883DD6" w:rsidRPr="000A1BA3">
        <w:rPr>
          <w:rFonts w:ascii="Calibri" w:hAnsi="Calibri" w:cs="Calibri"/>
          <w:i/>
          <w:iCs/>
          <w:color w:val="4F81BD" w:themeColor="accent1"/>
        </w:rPr>
        <w:t xml:space="preserve"> un export Excel.</w:t>
      </w:r>
    </w:p>
    <w:p w14:paraId="5825DCBE" w14:textId="23A0AD25" w:rsidR="003F160F" w:rsidRPr="000A1BA3" w:rsidRDefault="003F160F" w:rsidP="00F82153">
      <w:pPr>
        <w:jc w:val="both"/>
        <w:rPr>
          <w:rFonts w:ascii="Calibri" w:hAnsi="Calibri" w:cs="Calibri"/>
          <w:color w:val="4F81BD" w:themeColor="accent1"/>
        </w:rPr>
      </w:pPr>
      <w:r w:rsidRPr="000A1BA3">
        <w:rPr>
          <w:rFonts w:ascii="Calibri" w:hAnsi="Calibri" w:cs="Calibri"/>
          <w:color w:val="4F81BD" w:themeColor="accent1"/>
        </w:rPr>
        <w:lastRenderedPageBreak/>
        <w:t xml:space="preserve">Les commerciaux </w:t>
      </w:r>
      <w:r w:rsidR="0079416B" w:rsidRPr="000A1BA3">
        <w:rPr>
          <w:rFonts w:ascii="Calibri" w:hAnsi="Calibri" w:cs="Calibri"/>
          <w:color w:val="4F81BD" w:themeColor="accent1"/>
        </w:rPr>
        <w:t xml:space="preserve">de la région Île-de-France </w:t>
      </w:r>
      <w:r w:rsidRPr="000A1BA3">
        <w:rPr>
          <w:rFonts w:ascii="Calibri" w:hAnsi="Calibri" w:cs="Calibri"/>
          <w:color w:val="4F81BD" w:themeColor="accent1"/>
        </w:rPr>
        <w:t xml:space="preserve">ont suivi différentes formations : </w:t>
      </w:r>
    </w:p>
    <w:p w14:paraId="7F22E8B2" w14:textId="071E9737" w:rsidR="00F82153" w:rsidRPr="000A1BA3" w:rsidRDefault="00F82153" w:rsidP="002B1DBC">
      <w:pPr>
        <w:pStyle w:val="Paragraphedeliste"/>
        <w:numPr>
          <w:ilvl w:val="0"/>
          <w:numId w:val="22"/>
        </w:numPr>
        <w:jc w:val="both"/>
        <w:rPr>
          <w:rFonts w:ascii="Calibri" w:hAnsi="Calibri" w:cs="Calibri"/>
          <w:color w:val="4F81BD" w:themeColor="accent1"/>
        </w:rPr>
      </w:pPr>
      <w:r w:rsidRPr="000A1BA3">
        <w:rPr>
          <w:rFonts w:ascii="Calibri" w:hAnsi="Calibri" w:cs="Calibri"/>
          <w:b/>
          <w:bCs/>
          <w:color w:val="4F81BD" w:themeColor="accent1"/>
        </w:rPr>
        <w:t>Formation</w:t>
      </w:r>
      <w:r w:rsidR="003F160F" w:rsidRPr="000A1BA3">
        <w:rPr>
          <w:rFonts w:ascii="Calibri" w:hAnsi="Calibri" w:cs="Calibri"/>
          <w:b/>
          <w:bCs/>
          <w:color w:val="4F81BD" w:themeColor="accent1"/>
        </w:rPr>
        <w:t>s</w:t>
      </w:r>
      <w:r w:rsidRPr="000A1BA3">
        <w:rPr>
          <w:rFonts w:ascii="Calibri" w:hAnsi="Calibri" w:cs="Calibri"/>
          <w:b/>
          <w:bCs/>
          <w:color w:val="4F81BD" w:themeColor="accent1"/>
        </w:rPr>
        <w:t xml:space="preserve"> assurée</w:t>
      </w:r>
      <w:r w:rsidR="003F160F" w:rsidRPr="000A1BA3">
        <w:rPr>
          <w:rFonts w:ascii="Calibri" w:hAnsi="Calibri" w:cs="Calibri"/>
          <w:b/>
          <w:bCs/>
          <w:color w:val="4F81BD" w:themeColor="accent1"/>
        </w:rPr>
        <w:t>s</w:t>
      </w:r>
      <w:r w:rsidRPr="000A1BA3">
        <w:rPr>
          <w:rFonts w:ascii="Calibri" w:hAnsi="Calibri" w:cs="Calibri"/>
          <w:b/>
          <w:bCs/>
          <w:color w:val="4F81BD" w:themeColor="accent1"/>
        </w:rPr>
        <w:t xml:space="preserve"> par un partenaire externe</w:t>
      </w:r>
      <w:r w:rsidR="005741D7" w:rsidRPr="000A1BA3">
        <w:rPr>
          <w:rFonts w:ascii="Calibri" w:hAnsi="Calibri" w:cs="Calibri"/>
          <w:b/>
          <w:bCs/>
          <w:color w:val="4F81BD" w:themeColor="accent1"/>
        </w:rPr>
        <w:t xml:space="preserve"> et suivies par les commerciaux les plus anciens </w:t>
      </w:r>
      <w:r w:rsidRPr="000A1BA3">
        <w:rPr>
          <w:rFonts w:ascii="Calibri" w:hAnsi="Calibri" w:cs="Calibri"/>
          <w:b/>
          <w:bCs/>
          <w:color w:val="4F81BD" w:themeColor="accent1"/>
        </w:rPr>
        <w:t>:</w:t>
      </w:r>
      <w:r w:rsidRPr="000A1BA3">
        <w:rPr>
          <w:rFonts w:ascii="Calibri" w:hAnsi="Calibri" w:cs="Calibri"/>
          <w:color w:val="4F81BD" w:themeColor="accent1"/>
        </w:rPr>
        <w:t xml:space="preserve"> gestes et posture</w:t>
      </w:r>
      <w:r w:rsidR="003F160F" w:rsidRPr="000A1BA3">
        <w:rPr>
          <w:rFonts w:ascii="Calibri" w:hAnsi="Calibri" w:cs="Calibri"/>
          <w:color w:val="4F81BD" w:themeColor="accent1"/>
        </w:rPr>
        <w:t>s</w:t>
      </w:r>
      <w:r w:rsidR="002B1DBC" w:rsidRPr="000A1BA3">
        <w:rPr>
          <w:rFonts w:ascii="Calibri" w:hAnsi="Calibri" w:cs="Calibri"/>
          <w:color w:val="4F81BD" w:themeColor="accent1"/>
        </w:rPr>
        <w:t> - prévenir les TMS lors du travail sur écran (cnfce)</w:t>
      </w:r>
      <w:r w:rsidR="003F160F" w:rsidRPr="000A1BA3">
        <w:rPr>
          <w:rFonts w:ascii="Calibri" w:hAnsi="Calibri" w:cs="Calibri"/>
          <w:color w:val="4F81BD" w:themeColor="accent1"/>
        </w:rPr>
        <w:t>, maîtriser sa voix</w:t>
      </w:r>
      <w:r w:rsidR="002B1DBC" w:rsidRPr="000A1BA3">
        <w:rPr>
          <w:rFonts w:ascii="Calibri" w:hAnsi="Calibri" w:cs="Calibri"/>
          <w:color w:val="4F81BD" w:themeColor="accent1"/>
        </w:rPr>
        <w:t xml:space="preserve"> (cnfce)</w:t>
      </w:r>
      <w:r w:rsidR="0022548A" w:rsidRPr="000A1BA3">
        <w:rPr>
          <w:rFonts w:ascii="Calibri" w:hAnsi="Calibri" w:cs="Calibri"/>
          <w:color w:val="4F81BD" w:themeColor="accent1"/>
        </w:rPr>
        <w:t xml:space="preserve">, </w:t>
      </w:r>
      <w:r w:rsidR="002B1DBC" w:rsidRPr="000A1BA3">
        <w:rPr>
          <w:rFonts w:ascii="Calibri" w:hAnsi="Calibri" w:cs="Calibri"/>
          <w:color w:val="4F81BD" w:themeColor="accent1"/>
        </w:rPr>
        <w:t>pratiquer l’écoute active auprès de ses clients (cegos).</w:t>
      </w:r>
    </w:p>
    <w:p w14:paraId="4C14F250" w14:textId="77777777" w:rsidR="0022548A" w:rsidRPr="000A1BA3" w:rsidRDefault="00F82153" w:rsidP="003F160F">
      <w:pPr>
        <w:pStyle w:val="Paragraphedeliste"/>
        <w:numPr>
          <w:ilvl w:val="0"/>
          <w:numId w:val="22"/>
        </w:numPr>
        <w:jc w:val="both"/>
        <w:rPr>
          <w:rFonts w:ascii="Calibri" w:hAnsi="Calibri" w:cs="Calibri"/>
          <w:b/>
          <w:bCs/>
          <w:color w:val="4F81BD" w:themeColor="accent1"/>
        </w:rPr>
      </w:pPr>
      <w:r w:rsidRPr="000A1BA3">
        <w:rPr>
          <w:rFonts w:ascii="Calibri" w:hAnsi="Calibri" w:cs="Calibri"/>
          <w:b/>
          <w:bCs/>
          <w:color w:val="4F81BD" w:themeColor="accent1"/>
        </w:rPr>
        <w:t>Formation</w:t>
      </w:r>
      <w:r w:rsidR="00DE4137" w:rsidRPr="000A1BA3">
        <w:rPr>
          <w:rFonts w:ascii="Calibri" w:hAnsi="Calibri" w:cs="Calibri"/>
          <w:b/>
          <w:bCs/>
          <w:color w:val="4F81BD" w:themeColor="accent1"/>
        </w:rPr>
        <w:t>s</w:t>
      </w:r>
      <w:r w:rsidRPr="000A1BA3">
        <w:rPr>
          <w:rFonts w:ascii="Calibri" w:hAnsi="Calibri" w:cs="Calibri"/>
          <w:b/>
          <w:bCs/>
          <w:color w:val="4F81BD" w:themeColor="accent1"/>
        </w:rPr>
        <w:t xml:space="preserve"> interne</w:t>
      </w:r>
      <w:r w:rsidR="00DE4137" w:rsidRPr="000A1BA3">
        <w:rPr>
          <w:rFonts w:ascii="Calibri" w:hAnsi="Calibri" w:cs="Calibri"/>
          <w:b/>
          <w:bCs/>
          <w:color w:val="4F81BD" w:themeColor="accent1"/>
        </w:rPr>
        <w:t>s</w:t>
      </w:r>
      <w:r w:rsidRPr="000A1BA3">
        <w:rPr>
          <w:rFonts w:ascii="Calibri" w:hAnsi="Calibri" w:cs="Calibri"/>
          <w:b/>
          <w:bCs/>
          <w:color w:val="4F81BD" w:themeColor="accent1"/>
        </w:rPr>
        <w:t> :</w:t>
      </w:r>
      <w:r w:rsidR="003F160F" w:rsidRPr="000A1BA3">
        <w:rPr>
          <w:rFonts w:ascii="Calibri" w:hAnsi="Calibri" w:cs="Calibri"/>
          <w:b/>
          <w:bCs/>
          <w:color w:val="4F81BD" w:themeColor="accent1"/>
        </w:rPr>
        <w:t xml:space="preserve"> </w:t>
      </w:r>
    </w:p>
    <w:p w14:paraId="429DF730" w14:textId="25454DF4" w:rsidR="0022548A" w:rsidRPr="000A1BA3" w:rsidRDefault="0022548A" w:rsidP="0022548A">
      <w:pPr>
        <w:pStyle w:val="Paragraphedeliste"/>
        <w:numPr>
          <w:ilvl w:val="0"/>
          <w:numId w:val="23"/>
        </w:numPr>
        <w:ind w:left="1134"/>
        <w:jc w:val="both"/>
        <w:rPr>
          <w:rFonts w:ascii="Calibri" w:hAnsi="Calibri" w:cs="Calibri"/>
          <w:color w:val="4F81BD" w:themeColor="accent1"/>
        </w:rPr>
      </w:pPr>
      <w:r w:rsidRPr="000A1BA3">
        <w:rPr>
          <w:rFonts w:ascii="Calibri" w:hAnsi="Calibri" w:cs="Calibri"/>
          <w:color w:val="4F81BD" w:themeColor="accent1"/>
        </w:rPr>
        <w:t>Suivies par l’ensemble de l’équipe : D</w:t>
      </w:r>
      <w:r w:rsidR="003F160F" w:rsidRPr="000A1BA3">
        <w:rPr>
          <w:rFonts w:ascii="Calibri" w:hAnsi="Calibri" w:cs="Calibri"/>
          <w:color w:val="4F81BD" w:themeColor="accent1"/>
        </w:rPr>
        <w:t>évelopper sa marge commerciale,</w:t>
      </w:r>
      <w:r w:rsidR="00F82153" w:rsidRPr="000A1BA3">
        <w:rPr>
          <w:rFonts w:ascii="Calibri" w:hAnsi="Calibri" w:cs="Calibri"/>
          <w:color w:val="4F81BD" w:themeColor="accent1"/>
        </w:rPr>
        <w:t xml:space="preserve"> </w:t>
      </w:r>
      <w:r w:rsidRPr="000A1BA3">
        <w:rPr>
          <w:rFonts w:ascii="Calibri" w:hAnsi="Calibri" w:cs="Calibri"/>
          <w:color w:val="4F81BD" w:themeColor="accent1"/>
        </w:rPr>
        <w:t>prospecter de manière efficace</w:t>
      </w:r>
      <w:r w:rsidR="003170A2" w:rsidRPr="000A1BA3">
        <w:rPr>
          <w:rFonts w:ascii="Calibri" w:hAnsi="Calibri" w:cs="Calibri"/>
          <w:color w:val="4F81BD" w:themeColor="accent1"/>
        </w:rPr>
        <w:t>.</w:t>
      </w:r>
    </w:p>
    <w:p w14:paraId="6CBB9007" w14:textId="03B2D898" w:rsidR="00715467" w:rsidRPr="000A1BA3" w:rsidRDefault="0022548A" w:rsidP="00B5357E">
      <w:pPr>
        <w:pStyle w:val="Paragraphedeliste"/>
        <w:numPr>
          <w:ilvl w:val="0"/>
          <w:numId w:val="23"/>
        </w:numPr>
        <w:ind w:left="1134"/>
        <w:jc w:val="both"/>
        <w:rPr>
          <w:rFonts w:ascii="Calibri" w:hAnsi="Calibri" w:cs="Calibri"/>
          <w:color w:val="4F81BD" w:themeColor="accent1"/>
        </w:rPr>
      </w:pPr>
      <w:r w:rsidRPr="000A1BA3">
        <w:rPr>
          <w:rFonts w:ascii="Calibri" w:hAnsi="Calibri" w:cs="Calibri"/>
          <w:color w:val="4F81BD" w:themeColor="accent1"/>
        </w:rPr>
        <w:t>Suivies par les nouveaux commerciaux : acquérir les techniques de vente de la maison des gourmets, connaître les spécificités des produits proposés par l’entreprise</w:t>
      </w:r>
      <w:r w:rsidR="003170A2" w:rsidRPr="000A1BA3">
        <w:rPr>
          <w:rFonts w:ascii="Calibri" w:hAnsi="Calibri" w:cs="Calibri"/>
          <w:color w:val="4F81BD" w:themeColor="accent1"/>
        </w:rPr>
        <w:t> ; gérer la chaîne du froid</w:t>
      </w:r>
      <w:r w:rsidRPr="000A1BA3">
        <w:rPr>
          <w:rFonts w:ascii="Calibri" w:hAnsi="Calibri" w:cs="Calibri"/>
          <w:color w:val="4F81BD" w:themeColor="accent1"/>
        </w:rPr>
        <w:t>.</w:t>
      </w:r>
    </w:p>
    <w:p w14:paraId="7F2BED12" w14:textId="4B4A1717" w:rsidR="0090461A" w:rsidRPr="000A1BA3" w:rsidRDefault="004B5A68" w:rsidP="0090461A">
      <w:pPr>
        <w:jc w:val="both"/>
        <w:rPr>
          <w:rFonts w:ascii="Calibri" w:hAnsi="Calibri" w:cs="Calibri"/>
          <w:color w:val="4F81BD" w:themeColor="accent1"/>
        </w:rPr>
      </w:pPr>
      <w:r w:rsidRPr="000A1BA3">
        <w:rPr>
          <w:noProof/>
          <w:color w:val="4F81BD" w:themeColor="accent1"/>
          <w:lang w:eastAsia="fr-FR"/>
        </w:rPr>
        <w:drawing>
          <wp:inline distT="0" distB="0" distL="0" distR="0" wp14:anchorId="7464AB8A" wp14:editId="5E11D038">
            <wp:extent cx="6426416" cy="2714625"/>
            <wp:effectExtent l="0" t="0" r="0" b="0"/>
            <wp:docPr id="7" name="Image 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able&#10;&#10;Description générée automatiquement"/>
                    <pic:cNvPicPr/>
                  </pic:nvPicPr>
                  <pic:blipFill>
                    <a:blip r:embed="rId8"/>
                    <a:stretch>
                      <a:fillRect/>
                    </a:stretch>
                  </pic:blipFill>
                  <pic:spPr>
                    <a:xfrm>
                      <a:off x="0" y="0"/>
                      <a:ext cx="6432836" cy="2717337"/>
                    </a:xfrm>
                    <a:prstGeom prst="rect">
                      <a:avLst/>
                    </a:prstGeom>
                  </pic:spPr>
                </pic:pic>
              </a:graphicData>
            </a:graphic>
          </wp:inline>
        </w:drawing>
      </w:r>
    </w:p>
    <w:p w14:paraId="6490B446" w14:textId="7389CA0F" w:rsidR="00F82153" w:rsidRPr="00013370" w:rsidRDefault="00720E8E" w:rsidP="00F82153">
      <w:pPr>
        <w:pStyle w:val="Paragraphedeliste"/>
        <w:numPr>
          <w:ilvl w:val="0"/>
          <w:numId w:val="1"/>
        </w:numPr>
        <w:jc w:val="both"/>
        <w:rPr>
          <w:rFonts w:ascii="Calibri" w:hAnsi="Calibri" w:cs="Calibri"/>
        </w:rPr>
      </w:pPr>
      <w:r>
        <w:rPr>
          <w:rFonts w:ascii="Calibri" w:hAnsi="Calibri" w:cs="Calibri"/>
        </w:rPr>
        <w:t>À</w:t>
      </w:r>
      <w:r w:rsidR="007D1A17">
        <w:rPr>
          <w:rFonts w:ascii="Calibri" w:hAnsi="Calibri" w:cs="Calibri"/>
        </w:rPr>
        <w:t xml:space="preserve"> partir des </w:t>
      </w:r>
      <w:r w:rsidR="00A459AE">
        <w:rPr>
          <w:rFonts w:ascii="Calibri" w:hAnsi="Calibri" w:cs="Calibri"/>
        </w:rPr>
        <w:t>données disponibles et de votre analyse de la situation, proposez un dispositif de formation visant à améliorer les conditions de travail des commerciaux</w:t>
      </w:r>
      <w:r>
        <w:rPr>
          <w:rFonts w:ascii="Calibri" w:hAnsi="Calibri" w:cs="Calibri"/>
        </w:rPr>
        <w:t>. Vous prendrez soin d’indiquer les modalités de ce dispositif.</w:t>
      </w:r>
    </w:p>
    <w:p w14:paraId="403ABA69" w14:textId="21D899FF" w:rsidR="00F82153" w:rsidRPr="00013370" w:rsidRDefault="00F82153" w:rsidP="00B5357E">
      <w:pPr>
        <w:spacing w:after="120" w:line="240" w:lineRule="auto"/>
        <w:jc w:val="both"/>
        <w:rPr>
          <w:rFonts w:ascii="Calibri" w:hAnsi="Calibri" w:cs="Calibri"/>
          <w:i/>
        </w:rPr>
      </w:pPr>
      <w:r w:rsidRPr="00013370">
        <w:rPr>
          <w:rFonts w:ascii="Calibri" w:hAnsi="Calibri" w:cs="Calibri"/>
          <w:i/>
        </w:rPr>
        <w:t>Remarque : les questions 3 et 4 sont propices à un travail de groupe.</w:t>
      </w:r>
    </w:p>
    <w:p w14:paraId="7F3DF8DE" w14:textId="77777777" w:rsidR="000A1BA3" w:rsidRPr="00647EA6" w:rsidRDefault="000A1BA3" w:rsidP="000A1BA3">
      <w:pPr>
        <w:pStyle w:val="Paragraphedeliste"/>
        <w:ind w:left="0"/>
        <w:jc w:val="both"/>
        <w:rPr>
          <w:rFonts w:ascii="Calibri" w:hAnsi="Calibri" w:cs="Calibri"/>
          <w:color w:val="4F81BD" w:themeColor="accent1"/>
          <w:sz w:val="24"/>
          <w:szCs w:val="24"/>
        </w:rPr>
      </w:pPr>
      <w:r w:rsidRPr="00647EA6">
        <w:rPr>
          <w:rFonts w:ascii="Calibri" w:hAnsi="Calibri" w:cs="Calibri"/>
          <w:color w:val="4F81BD" w:themeColor="accent1"/>
          <w:sz w:val="24"/>
          <w:szCs w:val="24"/>
        </w:rPr>
        <w:t>Pistes de correction :</w:t>
      </w:r>
    </w:p>
    <w:p w14:paraId="47674E9A" w14:textId="7F8EC0AB" w:rsidR="009B06C8" w:rsidRPr="000A1BA3" w:rsidRDefault="00F03C6D" w:rsidP="00B5357E">
      <w:pPr>
        <w:spacing w:after="0" w:line="240" w:lineRule="auto"/>
        <w:jc w:val="both"/>
        <w:rPr>
          <w:rFonts w:ascii="Calibri" w:hAnsi="Calibri" w:cs="Calibri"/>
          <w:color w:val="4F81BD" w:themeColor="accent1"/>
        </w:rPr>
      </w:pPr>
      <w:r w:rsidRPr="000A1BA3">
        <w:rPr>
          <w:rFonts w:ascii="Calibri" w:hAnsi="Calibri" w:cs="Calibri"/>
          <w:b/>
          <w:bCs/>
          <w:color w:val="4F81BD" w:themeColor="accent1"/>
        </w:rPr>
        <w:t>Type de formation</w:t>
      </w:r>
      <w:r w:rsidRPr="000A1BA3">
        <w:rPr>
          <w:rFonts w:ascii="Calibri" w:hAnsi="Calibri" w:cs="Calibri"/>
          <w:color w:val="4F81BD" w:themeColor="accent1"/>
        </w:rPr>
        <w:t> :</w:t>
      </w:r>
      <w:r w:rsidR="00F82153" w:rsidRPr="000A1BA3">
        <w:rPr>
          <w:rFonts w:ascii="Calibri" w:hAnsi="Calibri" w:cs="Calibri"/>
          <w:color w:val="4F81BD" w:themeColor="accent1"/>
        </w:rPr>
        <w:t xml:space="preserve"> </w:t>
      </w:r>
      <w:r w:rsidR="00931C01" w:rsidRPr="000A1BA3">
        <w:rPr>
          <w:rFonts w:ascii="Calibri" w:hAnsi="Calibri" w:cs="Calibri"/>
          <w:color w:val="4F81BD" w:themeColor="accent1"/>
        </w:rPr>
        <w:t xml:space="preserve">formation obligatoire - </w:t>
      </w:r>
      <w:r w:rsidR="00F82153" w:rsidRPr="000A1BA3">
        <w:rPr>
          <w:rFonts w:ascii="Calibri" w:hAnsi="Calibri" w:cs="Calibri"/>
          <w:color w:val="4F81BD" w:themeColor="accent1"/>
        </w:rPr>
        <w:t>gestion des conflits</w:t>
      </w:r>
    </w:p>
    <w:p w14:paraId="434BAE9D" w14:textId="77777777" w:rsidR="00F46FA2" w:rsidRPr="000A1BA3" w:rsidRDefault="00F03C6D" w:rsidP="00B5357E">
      <w:pPr>
        <w:spacing w:after="0" w:line="240" w:lineRule="auto"/>
        <w:jc w:val="both"/>
        <w:rPr>
          <w:rFonts w:ascii="Calibri" w:hAnsi="Calibri" w:cs="Calibri"/>
          <w:b/>
          <w:bCs/>
          <w:color w:val="4F81BD" w:themeColor="accent1"/>
        </w:rPr>
      </w:pPr>
      <w:r w:rsidRPr="000A1BA3">
        <w:rPr>
          <w:rFonts w:ascii="Calibri" w:hAnsi="Calibri" w:cs="Calibri"/>
          <w:b/>
          <w:bCs/>
          <w:color w:val="4F81BD" w:themeColor="accent1"/>
        </w:rPr>
        <w:t>Objectifs :</w:t>
      </w:r>
      <w:r w:rsidR="00FB2C32" w:rsidRPr="000A1BA3">
        <w:rPr>
          <w:rFonts w:ascii="Calibri" w:hAnsi="Calibri" w:cs="Calibri"/>
          <w:b/>
          <w:bCs/>
          <w:color w:val="4F81BD" w:themeColor="accent1"/>
        </w:rPr>
        <w:t xml:space="preserve"> </w:t>
      </w:r>
    </w:p>
    <w:p w14:paraId="6C495EB4" w14:textId="2249E1A5" w:rsidR="00F03C6D" w:rsidRPr="000A1BA3" w:rsidRDefault="00F46FA2" w:rsidP="00B5357E">
      <w:pPr>
        <w:spacing w:after="0" w:line="240" w:lineRule="auto"/>
        <w:jc w:val="both"/>
        <w:rPr>
          <w:rFonts w:ascii="Calibri" w:hAnsi="Calibri" w:cs="Calibri"/>
          <w:color w:val="4F81BD" w:themeColor="accent1"/>
        </w:rPr>
      </w:pPr>
      <w:r w:rsidRPr="000A1BA3">
        <w:rPr>
          <w:rFonts w:ascii="Calibri" w:hAnsi="Calibri" w:cs="Calibri"/>
          <w:color w:val="4F81BD" w:themeColor="accent1"/>
        </w:rPr>
        <w:t>Limiter les risques psychosociaux liés au stress engendré par les situations de conflit dans la relation clients</w:t>
      </w:r>
      <w:r w:rsidR="00931C01" w:rsidRPr="000A1BA3">
        <w:rPr>
          <w:rFonts w:ascii="Calibri" w:hAnsi="Calibri" w:cs="Calibri"/>
          <w:color w:val="4F81BD" w:themeColor="accent1"/>
        </w:rPr>
        <w:t> ;</w:t>
      </w:r>
    </w:p>
    <w:p w14:paraId="758952C3" w14:textId="58A495FF" w:rsidR="00F46FA2" w:rsidRPr="000A1BA3" w:rsidRDefault="00F46FA2" w:rsidP="00B5357E">
      <w:pPr>
        <w:spacing w:after="0" w:line="240" w:lineRule="auto"/>
        <w:jc w:val="both"/>
        <w:rPr>
          <w:rFonts w:ascii="Calibri" w:hAnsi="Calibri" w:cs="Calibri"/>
          <w:color w:val="4F81BD" w:themeColor="accent1"/>
        </w:rPr>
      </w:pPr>
      <w:r w:rsidRPr="000A1BA3">
        <w:rPr>
          <w:rFonts w:ascii="Calibri" w:hAnsi="Calibri" w:cs="Calibri"/>
          <w:color w:val="4F81BD" w:themeColor="accent1"/>
        </w:rPr>
        <w:t xml:space="preserve">Renforcer les compétences des salariés sur : </w:t>
      </w:r>
    </w:p>
    <w:p w14:paraId="3D1B3419" w14:textId="4535E686" w:rsidR="00F46FA2" w:rsidRPr="000A1BA3" w:rsidRDefault="00931C01" w:rsidP="00B5357E">
      <w:pPr>
        <w:pStyle w:val="Paragraphedeliste"/>
        <w:numPr>
          <w:ilvl w:val="0"/>
          <w:numId w:val="6"/>
        </w:numPr>
        <w:spacing w:after="0" w:line="240" w:lineRule="auto"/>
        <w:jc w:val="both"/>
        <w:rPr>
          <w:rFonts w:ascii="Calibri" w:hAnsi="Calibri" w:cs="Calibri"/>
          <w:color w:val="4F81BD" w:themeColor="accent1"/>
        </w:rPr>
      </w:pPr>
      <w:r w:rsidRPr="000A1BA3">
        <w:rPr>
          <w:rFonts w:ascii="Calibri" w:hAnsi="Calibri" w:cs="Calibri"/>
          <w:color w:val="4F81BD" w:themeColor="accent1"/>
        </w:rPr>
        <w:t>La gestion de l’agressivité verbale</w:t>
      </w:r>
      <w:r w:rsidR="00FA6D52" w:rsidRPr="000A1BA3">
        <w:rPr>
          <w:rFonts w:ascii="Calibri" w:hAnsi="Calibri" w:cs="Calibri"/>
          <w:color w:val="4F81BD" w:themeColor="accent1"/>
        </w:rPr>
        <w:t xml:space="preserve"> </w:t>
      </w:r>
      <w:r w:rsidRPr="000A1BA3">
        <w:rPr>
          <w:rFonts w:ascii="Calibri" w:hAnsi="Calibri" w:cs="Calibri"/>
          <w:color w:val="4F81BD" w:themeColor="accent1"/>
        </w:rPr>
        <w:t xml:space="preserve">des clients </w:t>
      </w:r>
      <w:r w:rsidR="00FA6D52" w:rsidRPr="000A1BA3">
        <w:rPr>
          <w:rFonts w:ascii="Calibri" w:hAnsi="Calibri" w:cs="Calibri"/>
          <w:color w:val="4F81BD" w:themeColor="accent1"/>
        </w:rPr>
        <w:t xml:space="preserve">/ </w:t>
      </w:r>
      <w:r w:rsidRPr="000A1BA3">
        <w:rPr>
          <w:rFonts w:ascii="Calibri" w:hAnsi="Calibri" w:cs="Calibri"/>
          <w:color w:val="4F81BD" w:themeColor="accent1"/>
        </w:rPr>
        <w:t>de leurs insatisfactions ;</w:t>
      </w:r>
    </w:p>
    <w:p w14:paraId="27FBACCC" w14:textId="0DF11CD0" w:rsidR="00931C01" w:rsidRPr="000A1BA3" w:rsidRDefault="00931C01" w:rsidP="00B5357E">
      <w:pPr>
        <w:pStyle w:val="Paragraphedeliste"/>
        <w:numPr>
          <w:ilvl w:val="0"/>
          <w:numId w:val="6"/>
        </w:numPr>
        <w:spacing w:after="0" w:line="240" w:lineRule="auto"/>
        <w:jc w:val="both"/>
        <w:rPr>
          <w:rFonts w:ascii="Calibri" w:hAnsi="Calibri" w:cs="Calibri"/>
          <w:color w:val="4F81BD" w:themeColor="accent1"/>
        </w:rPr>
      </w:pPr>
      <w:r w:rsidRPr="000A1BA3">
        <w:rPr>
          <w:rFonts w:ascii="Calibri" w:hAnsi="Calibri" w:cs="Calibri"/>
          <w:color w:val="4F81BD" w:themeColor="accent1"/>
        </w:rPr>
        <w:t>La gestion du stress lors d’une situation de conflit.</w:t>
      </w:r>
    </w:p>
    <w:p w14:paraId="15A0C6C2" w14:textId="75EB11A1" w:rsidR="00F03C6D" w:rsidRPr="000A1BA3" w:rsidRDefault="00F03C6D" w:rsidP="00B5357E">
      <w:pPr>
        <w:spacing w:after="0" w:line="240" w:lineRule="auto"/>
        <w:jc w:val="both"/>
        <w:rPr>
          <w:rFonts w:ascii="Calibri" w:hAnsi="Calibri" w:cs="Calibri"/>
          <w:color w:val="4F81BD" w:themeColor="accent1"/>
        </w:rPr>
      </w:pPr>
      <w:r w:rsidRPr="000A1BA3">
        <w:rPr>
          <w:rFonts w:ascii="Calibri" w:hAnsi="Calibri" w:cs="Calibri"/>
          <w:b/>
          <w:bCs/>
          <w:color w:val="4F81BD" w:themeColor="accent1"/>
        </w:rPr>
        <w:t>Public cible</w:t>
      </w:r>
      <w:r w:rsidRPr="000A1BA3">
        <w:rPr>
          <w:rFonts w:ascii="Calibri" w:hAnsi="Calibri" w:cs="Calibri"/>
          <w:color w:val="4F81BD" w:themeColor="accent1"/>
        </w:rPr>
        <w:t xml:space="preserve"> : commerciaux </w:t>
      </w:r>
      <w:r w:rsidR="00931C01" w:rsidRPr="000A1BA3">
        <w:rPr>
          <w:rFonts w:ascii="Calibri" w:hAnsi="Calibri" w:cs="Calibri"/>
          <w:color w:val="4F81BD" w:themeColor="accent1"/>
        </w:rPr>
        <w:t>(Ile de France)</w:t>
      </w:r>
    </w:p>
    <w:p w14:paraId="2AE75489" w14:textId="4A0924AA" w:rsidR="00F03C6D" w:rsidRPr="000A1BA3" w:rsidRDefault="00F03C6D" w:rsidP="00B5357E">
      <w:pPr>
        <w:spacing w:after="0" w:line="240" w:lineRule="auto"/>
        <w:jc w:val="both"/>
        <w:rPr>
          <w:rFonts w:ascii="Calibri" w:hAnsi="Calibri" w:cs="Calibri"/>
          <w:color w:val="4F81BD" w:themeColor="accent1"/>
        </w:rPr>
      </w:pPr>
      <w:r w:rsidRPr="000A1BA3">
        <w:rPr>
          <w:rFonts w:ascii="Calibri" w:hAnsi="Calibri" w:cs="Calibri"/>
          <w:b/>
          <w:bCs/>
          <w:color w:val="4F81BD" w:themeColor="accent1"/>
        </w:rPr>
        <w:t>Durée de formation</w:t>
      </w:r>
      <w:r w:rsidRPr="000A1BA3">
        <w:rPr>
          <w:rFonts w:ascii="Calibri" w:hAnsi="Calibri" w:cs="Calibri"/>
          <w:color w:val="4F81BD" w:themeColor="accent1"/>
        </w:rPr>
        <w:t xml:space="preserve"> : </w:t>
      </w:r>
      <w:r w:rsidR="00F46FA2" w:rsidRPr="000A1BA3">
        <w:rPr>
          <w:rFonts w:ascii="Calibri" w:hAnsi="Calibri" w:cs="Calibri"/>
          <w:color w:val="4F81BD" w:themeColor="accent1"/>
        </w:rPr>
        <w:t>1 à 2 jours</w:t>
      </w:r>
    </w:p>
    <w:p w14:paraId="4985B5E2" w14:textId="456A32D4" w:rsidR="00F1459C" w:rsidRPr="000A1BA3" w:rsidRDefault="00F03C6D" w:rsidP="00B5357E">
      <w:pPr>
        <w:spacing w:after="240" w:line="240" w:lineRule="auto"/>
        <w:jc w:val="both"/>
        <w:rPr>
          <w:rFonts w:ascii="Calibri" w:hAnsi="Calibri" w:cs="Calibri"/>
          <w:color w:val="4F81BD" w:themeColor="accent1"/>
        </w:rPr>
      </w:pPr>
      <w:r w:rsidRPr="000A1BA3">
        <w:rPr>
          <w:rFonts w:ascii="Calibri" w:hAnsi="Calibri" w:cs="Calibri"/>
          <w:b/>
          <w:bCs/>
          <w:color w:val="4F81BD" w:themeColor="accent1"/>
        </w:rPr>
        <w:t>Période</w:t>
      </w:r>
      <w:r w:rsidRPr="000A1BA3">
        <w:rPr>
          <w:rFonts w:ascii="Calibri" w:hAnsi="Calibri" w:cs="Calibri"/>
          <w:color w:val="4F81BD" w:themeColor="accent1"/>
        </w:rPr>
        <w:t> :</w:t>
      </w:r>
      <w:r w:rsidR="00F46FA2" w:rsidRPr="000A1BA3">
        <w:rPr>
          <w:rFonts w:ascii="Calibri" w:hAnsi="Calibri" w:cs="Calibri"/>
          <w:color w:val="4F81BD" w:themeColor="accent1"/>
        </w:rPr>
        <w:t xml:space="preserve"> dès que possible</w:t>
      </w:r>
    </w:p>
    <w:p w14:paraId="6642E378" w14:textId="1B8504AC" w:rsidR="00F1459C" w:rsidRPr="00013370" w:rsidRDefault="00F1459C" w:rsidP="000C44E3">
      <w:pPr>
        <w:jc w:val="both"/>
        <w:rPr>
          <w:rFonts w:ascii="Calibri" w:hAnsi="Calibri" w:cs="Calibri"/>
          <w:b/>
          <w:bCs/>
        </w:rPr>
      </w:pPr>
      <w:r w:rsidRPr="00013370">
        <w:rPr>
          <w:rFonts w:ascii="Calibri" w:hAnsi="Calibri" w:cs="Calibri"/>
          <w:b/>
          <w:bCs/>
        </w:rPr>
        <w:t>Madame Kettani a décidé que cette formation</w:t>
      </w:r>
      <w:r w:rsidR="005A79C6" w:rsidRPr="00013370">
        <w:rPr>
          <w:rFonts w:ascii="Calibri" w:hAnsi="Calibri" w:cs="Calibri"/>
          <w:b/>
          <w:bCs/>
        </w:rPr>
        <w:t xml:space="preserve"> </w:t>
      </w:r>
      <w:r w:rsidRPr="00013370">
        <w:rPr>
          <w:rFonts w:ascii="Calibri" w:hAnsi="Calibri" w:cs="Calibri"/>
          <w:b/>
          <w:bCs/>
        </w:rPr>
        <w:t>serait assurée par un partenaire externe à l’organisation.</w:t>
      </w:r>
    </w:p>
    <w:p w14:paraId="03E61E14" w14:textId="6AAAE241" w:rsidR="00F1459C" w:rsidRPr="00013370" w:rsidRDefault="00F1459C" w:rsidP="000C44E3">
      <w:pPr>
        <w:numPr>
          <w:ilvl w:val="0"/>
          <w:numId w:val="1"/>
        </w:numPr>
        <w:jc w:val="both"/>
        <w:rPr>
          <w:rFonts w:ascii="Calibri" w:hAnsi="Calibri" w:cs="Calibri"/>
          <w:bCs/>
        </w:rPr>
      </w:pPr>
      <w:r w:rsidRPr="00013370">
        <w:rPr>
          <w:rFonts w:ascii="Calibri" w:hAnsi="Calibri" w:cs="Calibri"/>
          <w:bCs/>
        </w:rPr>
        <w:t xml:space="preserve">Réalisez </w:t>
      </w:r>
      <w:r w:rsidR="00054708">
        <w:rPr>
          <w:rFonts w:ascii="Calibri" w:hAnsi="Calibri" w:cs="Calibri"/>
          <w:bCs/>
        </w:rPr>
        <w:t>des recherches</w:t>
      </w:r>
      <w:r w:rsidRPr="00013370">
        <w:rPr>
          <w:rFonts w:ascii="Calibri" w:hAnsi="Calibri" w:cs="Calibri"/>
          <w:bCs/>
        </w:rPr>
        <w:t xml:space="preserve"> </w:t>
      </w:r>
      <w:r w:rsidR="005A79C6" w:rsidRPr="00013370">
        <w:rPr>
          <w:rFonts w:ascii="Calibri" w:hAnsi="Calibri" w:cs="Calibri"/>
          <w:bCs/>
        </w:rPr>
        <w:t>sur les formations</w:t>
      </w:r>
      <w:r w:rsidRPr="00013370">
        <w:rPr>
          <w:rFonts w:ascii="Calibri" w:hAnsi="Calibri" w:cs="Calibri"/>
        </w:rPr>
        <w:t xml:space="preserve"> proposée</w:t>
      </w:r>
      <w:r w:rsidR="005A79C6" w:rsidRPr="00013370">
        <w:rPr>
          <w:rFonts w:ascii="Calibri" w:hAnsi="Calibri" w:cs="Calibri"/>
        </w:rPr>
        <w:t>s</w:t>
      </w:r>
      <w:r w:rsidRPr="00013370">
        <w:rPr>
          <w:rFonts w:ascii="Calibri" w:hAnsi="Calibri" w:cs="Calibri"/>
        </w:rPr>
        <w:t xml:space="preserve"> sur le marché. </w:t>
      </w:r>
      <w:r w:rsidR="005A79C6" w:rsidRPr="00013370">
        <w:rPr>
          <w:rFonts w:ascii="Calibri" w:hAnsi="Calibri" w:cs="Calibri"/>
        </w:rPr>
        <w:t xml:space="preserve">Identifiez la formation la plus pertinente par rapport aux besoins des commerciaux. </w:t>
      </w:r>
    </w:p>
    <w:p w14:paraId="07815E6E" w14:textId="77777777" w:rsidR="000A1BA3" w:rsidRPr="000A1BA3" w:rsidRDefault="000A1BA3" w:rsidP="000A1BA3">
      <w:pPr>
        <w:spacing w:after="0"/>
        <w:jc w:val="both"/>
        <w:rPr>
          <w:rFonts w:ascii="Calibri" w:hAnsi="Calibri" w:cs="Calibri"/>
          <w:color w:val="4F81BD" w:themeColor="accent1"/>
        </w:rPr>
      </w:pPr>
      <w:r w:rsidRPr="000A1BA3">
        <w:rPr>
          <w:rFonts w:ascii="Calibri" w:hAnsi="Calibri" w:cs="Calibri"/>
          <w:color w:val="4F81BD" w:themeColor="accent1"/>
        </w:rPr>
        <w:t>Pistes de correction :</w:t>
      </w:r>
    </w:p>
    <w:p w14:paraId="19E50A6A" w14:textId="5F550D3D" w:rsidR="004C2225" w:rsidRPr="000A1BA3" w:rsidRDefault="001A0B57" w:rsidP="00B5357E">
      <w:pPr>
        <w:jc w:val="both"/>
        <w:rPr>
          <w:rFonts w:ascii="Calibri" w:hAnsi="Calibri" w:cs="Calibri"/>
          <w:color w:val="4F81BD" w:themeColor="accent1"/>
        </w:rPr>
      </w:pPr>
      <w:r w:rsidRPr="000A1BA3">
        <w:rPr>
          <w:rFonts w:ascii="Calibri" w:hAnsi="Calibri" w:cs="Calibri"/>
          <w:color w:val="4F81BD" w:themeColor="accent1"/>
        </w:rPr>
        <w:t>Formations possibles : Toute proposition cohérente sera acceptée</w:t>
      </w:r>
      <w:r w:rsidR="00F46FA2" w:rsidRPr="000A1BA3">
        <w:rPr>
          <w:rFonts w:ascii="Calibri" w:hAnsi="Calibri" w:cs="Calibri"/>
          <w:color w:val="4F81BD" w:themeColor="accent1"/>
        </w:rPr>
        <w:t>.</w:t>
      </w:r>
    </w:p>
    <w:p w14:paraId="4EBA767D" w14:textId="0894CD25" w:rsidR="00022748" w:rsidRPr="00267CD7" w:rsidRDefault="00852A0E" w:rsidP="000C44E3">
      <w:pPr>
        <w:numPr>
          <w:ilvl w:val="0"/>
          <w:numId w:val="1"/>
        </w:numPr>
        <w:jc w:val="both"/>
        <w:rPr>
          <w:rFonts w:ascii="Calibri" w:hAnsi="Calibri" w:cs="Calibri"/>
          <w:bCs/>
        </w:rPr>
      </w:pPr>
      <w:r>
        <w:rPr>
          <w:rFonts w:ascii="Calibri" w:hAnsi="Calibri" w:cs="Calibri"/>
        </w:rPr>
        <w:lastRenderedPageBreak/>
        <w:t xml:space="preserve">Ajoutez votre formation au plan de développement </w:t>
      </w:r>
      <w:r w:rsidR="0050716B">
        <w:rPr>
          <w:rFonts w:ascii="Calibri" w:hAnsi="Calibri" w:cs="Calibri"/>
        </w:rPr>
        <w:t>des compétences de l’entreprise</w:t>
      </w:r>
      <w:r w:rsidR="00A34D5F">
        <w:rPr>
          <w:rFonts w:ascii="Calibri" w:hAnsi="Calibri" w:cs="Calibri"/>
        </w:rPr>
        <w:t xml:space="preserve"> </w:t>
      </w:r>
      <w:r w:rsidR="00FA1626">
        <w:rPr>
          <w:rFonts w:ascii="Calibri" w:hAnsi="Calibri" w:cs="Calibri"/>
        </w:rPr>
        <w:t>et inscrivez</w:t>
      </w:r>
      <w:r w:rsidR="004C2225" w:rsidRPr="00013370">
        <w:rPr>
          <w:rFonts w:ascii="Calibri" w:hAnsi="Calibri" w:cs="Calibri"/>
        </w:rPr>
        <w:t xml:space="preserve"> les salariés concernés</w:t>
      </w:r>
      <w:r w:rsidR="00022748" w:rsidRPr="00013370">
        <w:rPr>
          <w:rFonts w:ascii="Calibri" w:hAnsi="Calibri" w:cs="Calibri"/>
        </w:rPr>
        <w:t>.</w:t>
      </w:r>
    </w:p>
    <w:p w14:paraId="36DE7FDC" w14:textId="77777777" w:rsidR="000A1BA3" w:rsidRPr="000A1BA3" w:rsidRDefault="000A1BA3" w:rsidP="000A1BA3">
      <w:pPr>
        <w:spacing w:after="0"/>
        <w:jc w:val="both"/>
        <w:rPr>
          <w:rFonts w:ascii="Calibri" w:hAnsi="Calibri" w:cs="Calibri"/>
          <w:color w:val="4F81BD" w:themeColor="accent1"/>
        </w:rPr>
      </w:pPr>
      <w:r w:rsidRPr="000A1BA3">
        <w:rPr>
          <w:rFonts w:ascii="Calibri" w:hAnsi="Calibri" w:cs="Calibri"/>
          <w:color w:val="4F81BD" w:themeColor="accent1"/>
        </w:rPr>
        <w:t>Pistes de correction :</w:t>
      </w:r>
    </w:p>
    <w:p w14:paraId="2D3324A6" w14:textId="708C5981" w:rsidR="00267CD7" w:rsidRPr="000A1BA3" w:rsidRDefault="00267CD7" w:rsidP="00267CD7">
      <w:pPr>
        <w:jc w:val="both"/>
        <w:rPr>
          <w:rFonts w:ascii="Calibri" w:hAnsi="Calibri" w:cs="Calibri"/>
          <w:color w:val="4F81BD" w:themeColor="accent1"/>
        </w:rPr>
      </w:pPr>
      <w:r w:rsidRPr="000A1BA3">
        <w:rPr>
          <w:rFonts w:ascii="Calibri" w:hAnsi="Calibri" w:cs="Calibri"/>
          <w:color w:val="4F81BD" w:themeColor="accent1"/>
        </w:rPr>
        <w:t>L’étudiant doit passer par l</w:t>
      </w:r>
      <w:r w:rsidR="00B8638D" w:rsidRPr="000A1BA3">
        <w:rPr>
          <w:rFonts w:ascii="Calibri" w:hAnsi="Calibri" w:cs="Calibri"/>
          <w:color w:val="4F81BD" w:themeColor="accent1"/>
        </w:rPr>
        <w:t>’annuaire s</w:t>
      </w:r>
      <w:r w:rsidRPr="000A1BA3">
        <w:rPr>
          <w:rFonts w:ascii="Calibri" w:hAnsi="Calibri" w:cs="Calibri"/>
          <w:color w:val="4F81BD" w:themeColor="accent1"/>
        </w:rPr>
        <w:t>alarié</w:t>
      </w:r>
      <w:r w:rsidR="004D3E82" w:rsidRPr="000A1BA3">
        <w:rPr>
          <w:rFonts w:ascii="Calibri" w:hAnsi="Calibri" w:cs="Calibri"/>
          <w:color w:val="4F81BD" w:themeColor="accent1"/>
        </w:rPr>
        <w:t xml:space="preserve">, sélectionner le salarié concerné et cliquer sur </w:t>
      </w:r>
      <w:r w:rsidR="003D4E28" w:rsidRPr="000A1BA3">
        <w:rPr>
          <w:rFonts w:ascii="Calibri" w:hAnsi="Calibri" w:cs="Calibri"/>
          <w:color w:val="4F81BD" w:themeColor="accent1"/>
        </w:rPr>
        <w:t>‘</w:t>
      </w:r>
      <w:r w:rsidR="004D3E82" w:rsidRPr="000A1BA3">
        <w:rPr>
          <w:rFonts w:ascii="Calibri" w:hAnsi="Calibri" w:cs="Calibri"/>
          <w:color w:val="4F81BD" w:themeColor="accent1"/>
        </w:rPr>
        <w:t>ajouter une formation envisagée</w:t>
      </w:r>
      <w:r w:rsidR="003D4E28" w:rsidRPr="000A1BA3">
        <w:rPr>
          <w:rFonts w:ascii="Calibri" w:hAnsi="Calibri" w:cs="Calibri"/>
          <w:color w:val="4F81BD" w:themeColor="accent1"/>
        </w:rPr>
        <w:t>’</w:t>
      </w:r>
      <w:r w:rsidR="004D3E82" w:rsidRPr="000A1BA3">
        <w:rPr>
          <w:rFonts w:ascii="Calibri" w:hAnsi="Calibri" w:cs="Calibri"/>
          <w:color w:val="4F81BD" w:themeColor="accent1"/>
        </w:rPr>
        <w:t xml:space="preserve">. Il complète le dispositif de formation pour le premier salarié. Pour les suivants, il n’a plus qu’à ajouter directement </w:t>
      </w:r>
      <w:r w:rsidR="003D4E28" w:rsidRPr="000A1BA3">
        <w:rPr>
          <w:rFonts w:ascii="Calibri" w:hAnsi="Calibri" w:cs="Calibri"/>
          <w:color w:val="4F81BD" w:themeColor="accent1"/>
        </w:rPr>
        <w:t>le dispositif de formation déjà enregistré.</w:t>
      </w:r>
    </w:p>
    <w:p w14:paraId="535290BD" w14:textId="3BDDE15A" w:rsidR="003D4E28" w:rsidRPr="000A1BA3" w:rsidRDefault="003D4E28" w:rsidP="00267CD7">
      <w:pPr>
        <w:jc w:val="both"/>
        <w:rPr>
          <w:rFonts w:ascii="Calibri" w:hAnsi="Calibri" w:cs="Calibri"/>
          <w:color w:val="4F81BD" w:themeColor="accent1"/>
        </w:rPr>
      </w:pPr>
      <w:r w:rsidRPr="000A1BA3">
        <w:rPr>
          <w:rFonts w:ascii="Calibri" w:hAnsi="Calibri" w:cs="Calibri"/>
          <w:color w:val="4F81BD" w:themeColor="accent1"/>
        </w:rPr>
        <w:t xml:space="preserve">Eurécia travaille actuellement </w:t>
      </w:r>
      <w:r w:rsidR="00150A48" w:rsidRPr="000A1BA3">
        <w:rPr>
          <w:rFonts w:ascii="Calibri" w:hAnsi="Calibri" w:cs="Calibri"/>
          <w:color w:val="4F81BD" w:themeColor="accent1"/>
        </w:rPr>
        <w:t>sur l’évolution du module formation (la partie 2 de ce sujet sera certainement amené</w:t>
      </w:r>
      <w:r w:rsidR="00C96107" w:rsidRPr="000A1BA3">
        <w:rPr>
          <w:rFonts w:ascii="Calibri" w:hAnsi="Calibri" w:cs="Calibri"/>
          <w:color w:val="4F81BD" w:themeColor="accent1"/>
        </w:rPr>
        <w:t>e</w:t>
      </w:r>
      <w:r w:rsidR="00150A48" w:rsidRPr="000A1BA3">
        <w:rPr>
          <w:rFonts w:ascii="Calibri" w:hAnsi="Calibri" w:cs="Calibri"/>
          <w:color w:val="4F81BD" w:themeColor="accent1"/>
        </w:rPr>
        <w:t xml:space="preserve"> à évoluer</w:t>
      </w:r>
      <w:r w:rsidR="00C96107" w:rsidRPr="000A1BA3">
        <w:rPr>
          <w:rFonts w:ascii="Calibri" w:hAnsi="Calibri" w:cs="Calibri"/>
          <w:color w:val="4F81BD" w:themeColor="accent1"/>
        </w:rPr>
        <w:t>)</w:t>
      </w:r>
      <w:r w:rsidR="00EB43EF">
        <w:rPr>
          <w:rFonts w:ascii="Calibri" w:hAnsi="Calibri" w:cs="Calibri"/>
          <w:color w:val="4F81BD" w:themeColor="accent1"/>
        </w:rPr>
        <w:t>, et pour cette raison les étudiants ne pourront pas saisir de formation directement dans le module formation.</w:t>
      </w:r>
    </w:p>
    <w:p w14:paraId="6B255C52" w14:textId="57558B2C" w:rsidR="00267CD7" w:rsidRPr="000A1BA3" w:rsidRDefault="00267CD7" w:rsidP="00267CD7">
      <w:pPr>
        <w:jc w:val="both"/>
        <w:rPr>
          <w:rFonts w:ascii="Calibri" w:hAnsi="Calibri" w:cs="Calibri"/>
          <w:bCs/>
          <w:color w:val="4F81BD" w:themeColor="accent1"/>
        </w:rPr>
      </w:pPr>
      <w:r w:rsidRPr="000A1BA3">
        <w:rPr>
          <w:rFonts w:ascii="Calibri" w:hAnsi="Calibri" w:cs="Calibri"/>
          <w:color w:val="4F81BD" w:themeColor="accent1"/>
        </w:rPr>
        <w:t>Remarque</w:t>
      </w:r>
      <w:r w:rsidR="00C96107" w:rsidRPr="000A1BA3">
        <w:rPr>
          <w:rFonts w:ascii="Calibri" w:hAnsi="Calibri" w:cs="Calibri"/>
          <w:color w:val="4F81BD" w:themeColor="accent1"/>
        </w:rPr>
        <w:t xml:space="preserve"> : Si deux étudiants enregistrent une formation </w:t>
      </w:r>
      <w:r w:rsidR="009D6CE6" w:rsidRPr="000A1BA3">
        <w:rPr>
          <w:rFonts w:ascii="Calibri" w:hAnsi="Calibri" w:cs="Calibri"/>
          <w:color w:val="4F81BD" w:themeColor="accent1"/>
        </w:rPr>
        <w:t xml:space="preserve">exactement </w:t>
      </w:r>
      <w:r w:rsidR="00C96107" w:rsidRPr="000A1BA3">
        <w:rPr>
          <w:rFonts w:ascii="Calibri" w:hAnsi="Calibri" w:cs="Calibri"/>
          <w:color w:val="4F81BD" w:themeColor="accent1"/>
        </w:rPr>
        <w:t>au même moment, un message d’erreur peut apparaître.</w:t>
      </w:r>
    </w:p>
    <w:p w14:paraId="39D29449" w14:textId="0B950A91" w:rsidR="00022748" w:rsidRPr="00013370" w:rsidRDefault="004C2225" w:rsidP="000C44E3">
      <w:pPr>
        <w:numPr>
          <w:ilvl w:val="0"/>
          <w:numId w:val="1"/>
        </w:numPr>
        <w:jc w:val="both"/>
        <w:rPr>
          <w:rFonts w:ascii="Calibri" w:hAnsi="Calibri" w:cs="Calibri"/>
          <w:bCs/>
        </w:rPr>
      </w:pPr>
      <w:r w:rsidRPr="00013370">
        <w:rPr>
          <w:rFonts w:ascii="Calibri" w:hAnsi="Calibri" w:cs="Calibri"/>
          <w:bCs/>
        </w:rPr>
        <w:t>Identifiez les compétences acquises à l’issue de l’action de formation.</w:t>
      </w:r>
    </w:p>
    <w:p w14:paraId="10DBFCC8" w14:textId="77777777" w:rsidR="000A1BA3" w:rsidRPr="000A1BA3" w:rsidRDefault="000A1BA3" w:rsidP="000A1BA3">
      <w:pPr>
        <w:spacing w:after="0"/>
        <w:jc w:val="both"/>
        <w:rPr>
          <w:rFonts w:ascii="Calibri" w:hAnsi="Calibri" w:cs="Calibri"/>
          <w:color w:val="4F81BD" w:themeColor="accent1"/>
        </w:rPr>
      </w:pPr>
      <w:r w:rsidRPr="000A1BA3">
        <w:rPr>
          <w:rFonts w:ascii="Calibri" w:hAnsi="Calibri" w:cs="Calibri"/>
          <w:color w:val="4F81BD" w:themeColor="accent1"/>
        </w:rPr>
        <w:t>Pistes de correction :</w:t>
      </w:r>
    </w:p>
    <w:p w14:paraId="30416B2B" w14:textId="333E9DAA" w:rsidR="00FD6FD0" w:rsidRPr="000A1BA3" w:rsidRDefault="00FD6FD0" w:rsidP="00691F0E">
      <w:pPr>
        <w:pStyle w:val="Paragraphedeliste"/>
        <w:numPr>
          <w:ilvl w:val="0"/>
          <w:numId w:val="17"/>
        </w:numPr>
        <w:ind w:left="426"/>
        <w:jc w:val="both"/>
        <w:rPr>
          <w:rFonts w:ascii="Calibri" w:hAnsi="Calibri" w:cs="Calibri"/>
          <w:bCs/>
          <w:color w:val="4F81BD" w:themeColor="accent1"/>
        </w:rPr>
      </w:pPr>
      <w:r w:rsidRPr="000A1BA3">
        <w:rPr>
          <w:rFonts w:ascii="Calibri" w:hAnsi="Calibri" w:cs="Calibri"/>
          <w:bCs/>
          <w:color w:val="4F81BD" w:themeColor="accent1"/>
        </w:rPr>
        <w:t>Savoir anticiper et gérer une insatisfaction</w:t>
      </w:r>
      <w:r w:rsidR="00691F0E" w:rsidRPr="000A1BA3">
        <w:rPr>
          <w:rFonts w:ascii="Calibri" w:hAnsi="Calibri" w:cs="Calibri"/>
          <w:bCs/>
          <w:color w:val="4F81BD" w:themeColor="accent1"/>
        </w:rPr>
        <w:t> ;</w:t>
      </w:r>
    </w:p>
    <w:p w14:paraId="2E877EA2" w14:textId="0F23FBD8" w:rsidR="00FD6FD0" w:rsidRPr="000A1BA3" w:rsidRDefault="00FD6FD0" w:rsidP="00691F0E">
      <w:pPr>
        <w:pStyle w:val="Paragraphedeliste"/>
        <w:numPr>
          <w:ilvl w:val="0"/>
          <w:numId w:val="17"/>
        </w:numPr>
        <w:ind w:left="426"/>
        <w:jc w:val="both"/>
        <w:rPr>
          <w:rFonts w:ascii="Calibri" w:hAnsi="Calibri" w:cs="Calibri"/>
          <w:bCs/>
          <w:color w:val="4F81BD" w:themeColor="accent1"/>
        </w:rPr>
      </w:pPr>
      <w:r w:rsidRPr="000A1BA3">
        <w:rPr>
          <w:rFonts w:ascii="Calibri" w:hAnsi="Calibri" w:cs="Calibri"/>
          <w:bCs/>
          <w:color w:val="4F81BD" w:themeColor="accent1"/>
        </w:rPr>
        <w:t>Adopter</w:t>
      </w:r>
      <w:r w:rsidR="00CC1AEC" w:rsidRPr="000A1BA3">
        <w:rPr>
          <w:rFonts w:ascii="Calibri" w:hAnsi="Calibri" w:cs="Calibri"/>
          <w:bCs/>
          <w:color w:val="4F81BD" w:themeColor="accent1"/>
        </w:rPr>
        <w:t xml:space="preserve"> une attitude favorable face au conflit</w:t>
      </w:r>
      <w:r w:rsidR="00691F0E" w:rsidRPr="000A1BA3">
        <w:rPr>
          <w:rFonts w:ascii="Calibri" w:hAnsi="Calibri" w:cs="Calibri"/>
          <w:bCs/>
          <w:color w:val="4F81BD" w:themeColor="accent1"/>
        </w:rPr>
        <w:t> ;</w:t>
      </w:r>
    </w:p>
    <w:p w14:paraId="0C58CD16" w14:textId="2EB19BB8" w:rsidR="00CC1AEC" w:rsidRPr="000A1BA3" w:rsidRDefault="00CC1AEC" w:rsidP="00691F0E">
      <w:pPr>
        <w:pStyle w:val="Paragraphedeliste"/>
        <w:numPr>
          <w:ilvl w:val="0"/>
          <w:numId w:val="17"/>
        </w:numPr>
        <w:ind w:left="426"/>
        <w:jc w:val="both"/>
        <w:rPr>
          <w:rFonts w:ascii="Calibri" w:hAnsi="Calibri" w:cs="Calibri"/>
          <w:bCs/>
          <w:color w:val="4F81BD" w:themeColor="accent1"/>
        </w:rPr>
      </w:pPr>
      <w:r w:rsidRPr="000A1BA3">
        <w:rPr>
          <w:rFonts w:ascii="Calibri" w:hAnsi="Calibri" w:cs="Calibri"/>
          <w:bCs/>
          <w:color w:val="4F81BD" w:themeColor="accent1"/>
        </w:rPr>
        <w:t>Adapter sa communication</w:t>
      </w:r>
      <w:r w:rsidR="00FD6FD0" w:rsidRPr="000A1BA3">
        <w:rPr>
          <w:rFonts w:ascii="Calibri" w:hAnsi="Calibri" w:cs="Calibri"/>
          <w:bCs/>
          <w:color w:val="4F81BD" w:themeColor="accent1"/>
        </w:rPr>
        <w:t xml:space="preserve"> / désamorcer l’agressivité verbale d’un client</w:t>
      </w:r>
      <w:r w:rsidR="00691F0E" w:rsidRPr="000A1BA3">
        <w:rPr>
          <w:rFonts w:ascii="Calibri" w:hAnsi="Calibri" w:cs="Calibri"/>
          <w:bCs/>
          <w:color w:val="4F81BD" w:themeColor="accent1"/>
        </w:rPr>
        <w:t> ;</w:t>
      </w:r>
    </w:p>
    <w:p w14:paraId="284500AF" w14:textId="1BAFBCCE" w:rsidR="00FD6FD0" w:rsidRPr="000A1BA3" w:rsidRDefault="00FD6FD0" w:rsidP="00691F0E">
      <w:pPr>
        <w:pStyle w:val="Paragraphedeliste"/>
        <w:numPr>
          <w:ilvl w:val="0"/>
          <w:numId w:val="17"/>
        </w:numPr>
        <w:ind w:left="426"/>
        <w:jc w:val="both"/>
        <w:rPr>
          <w:rFonts w:ascii="Calibri" w:hAnsi="Calibri" w:cs="Calibri"/>
          <w:bCs/>
          <w:color w:val="4F81BD" w:themeColor="accent1"/>
        </w:rPr>
      </w:pPr>
      <w:r w:rsidRPr="000A1BA3">
        <w:rPr>
          <w:rFonts w:ascii="Calibri" w:hAnsi="Calibri" w:cs="Calibri"/>
          <w:bCs/>
          <w:color w:val="4F81BD" w:themeColor="accent1"/>
        </w:rPr>
        <w:t>Réguler la charge émotionnelle et gérer son stress lors d'une situation conflictuelle</w:t>
      </w:r>
      <w:r w:rsidR="00691F0E" w:rsidRPr="000A1BA3">
        <w:rPr>
          <w:rFonts w:ascii="Calibri" w:hAnsi="Calibri" w:cs="Calibri"/>
          <w:bCs/>
          <w:color w:val="4F81BD" w:themeColor="accent1"/>
        </w:rPr>
        <w:t> ;</w:t>
      </w:r>
    </w:p>
    <w:p w14:paraId="4E6493E0" w14:textId="2F9512B2" w:rsidR="00CC1AEC" w:rsidRPr="000A1BA3" w:rsidRDefault="00FD6FD0" w:rsidP="00691F0E">
      <w:pPr>
        <w:pStyle w:val="Paragraphedeliste"/>
        <w:numPr>
          <w:ilvl w:val="0"/>
          <w:numId w:val="17"/>
        </w:numPr>
        <w:ind w:left="426"/>
        <w:jc w:val="both"/>
        <w:rPr>
          <w:rFonts w:ascii="Calibri" w:hAnsi="Calibri" w:cs="Calibri"/>
          <w:bCs/>
          <w:color w:val="4F81BD" w:themeColor="accent1"/>
        </w:rPr>
      </w:pPr>
      <w:r w:rsidRPr="000A1BA3">
        <w:rPr>
          <w:rFonts w:ascii="Calibri" w:hAnsi="Calibri" w:cs="Calibri"/>
          <w:bCs/>
          <w:color w:val="4F81BD" w:themeColor="accent1"/>
        </w:rPr>
        <w:t>Transformer un incident en actions positives et renforcer la fidélisation du client</w:t>
      </w:r>
      <w:r w:rsidR="00691F0E" w:rsidRPr="000A1BA3">
        <w:rPr>
          <w:rFonts w:ascii="Calibri" w:hAnsi="Calibri" w:cs="Calibri"/>
          <w:bCs/>
          <w:color w:val="4F81BD" w:themeColor="accent1"/>
        </w:rPr>
        <w:t> ;</w:t>
      </w:r>
    </w:p>
    <w:p w14:paraId="7F2FD764" w14:textId="08DB3179" w:rsidR="0084300B" w:rsidRPr="000A1BA3" w:rsidRDefault="00691F0E" w:rsidP="00B5357E">
      <w:pPr>
        <w:pStyle w:val="Paragraphedeliste"/>
        <w:numPr>
          <w:ilvl w:val="0"/>
          <w:numId w:val="17"/>
        </w:numPr>
        <w:ind w:left="426"/>
        <w:jc w:val="both"/>
        <w:rPr>
          <w:rFonts w:ascii="Calibri" w:hAnsi="Calibri" w:cs="Calibri"/>
          <w:bCs/>
          <w:color w:val="4F81BD" w:themeColor="accent1"/>
        </w:rPr>
      </w:pPr>
      <w:r w:rsidRPr="000A1BA3">
        <w:rPr>
          <w:rFonts w:ascii="Calibri" w:hAnsi="Calibri" w:cs="Calibri"/>
          <w:bCs/>
          <w:color w:val="4F81BD" w:themeColor="accent1"/>
        </w:rPr>
        <w:t>…</w:t>
      </w:r>
    </w:p>
    <w:p w14:paraId="103A7B30" w14:textId="1C13F9FD" w:rsidR="00F03C6D" w:rsidRPr="00013370" w:rsidRDefault="00846456" w:rsidP="00846456">
      <w:pPr>
        <w:jc w:val="both"/>
        <w:rPr>
          <w:rFonts w:ascii="Calibri" w:hAnsi="Calibri" w:cs="Calibri"/>
          <w:b/>
        </w:rPr>
      </w:pPr>
      <w:r w:rsidRPr="00013370">
        <w:rPr>
          <w:rFonts w:ascii="Calibri" w:hAnsi="Calibri" w:cs="Calibri"/>
          <w:b/>
        </w:rPr>
        <w:t>Votre manager souhaite avoir un retour sur le niveau de satisfaction des stagiaires à l’issue de la formation.</w:t>
      </w:r>
    </w:p>
    <w:p w14:paraId="56B3BECA" w14:textId="098544F1" w:rsidR="00EC01A5" w:rsidRPr="00013370" w:rsidRDefault="009B06C8" w:rsidP="00CE4CF8">
      <w:pPr>
        <w:numPr>
          <w:ilvl w:val="0"/>
          <w:numId w:val="1"/>
        </w:numPr>
        <w:jc w:val="both"/>
        <w:rPr>
          <w:rFonts w:ascii="Calibri" w:hAnsi="Calibri" w:cs="Calibri"/>
        </w:rPr>
      </w:pPr>
      <w:r w:rsidRPr="00013370">
        <w:rPr>
          <w:rFonts w:ascii="Calibri" w:hAnsi="Calibri" w:cs="Calibri"/>
        </w:rPr>
        <w:t xml:space="preserve">À partir du catalogue de formation du </w:t>
      </w:r>
      <w:r w:rsidR="00F14698" w:rsidRPr="00013370">
        <w:rPr>
          <w:rFonts w:ascii="Calibri" w:hAnsi="Calibri" w:cs="Calibri"/>
        </w:rPr>
        <w:t>logiciel RH</w:t>
      </w:r>
      <w:r w:rsidRPr="00013370">
        <w:rPr>
          <w:rFonts w:ascii="Calibri" w:hAnsi="Calibri" w:cs="Calibri"/>
        </w:rPr>
        <w:t xml:space="preserve">, analysez l’onglet </w:t>
      </w:r>
      <w:r w:rsidR="001F389F">
        <w:rPr>
          <w:rFonts w:ascii="Calibri" w:hAnsi="Calibri" w:cs="Calibri"/>
        </w:rPr>
        <w:t>« </w:t>
      </w:r>
      <w:r w:rsidRPr="00013370">
        <w:rPr>
          <w:rFonts w:ascii="Calibri" w:hAnsi="Calibri" w:cs="Calibri"/>
        </w:rPr>
        <w:t>évaluation</w:t>
      </w:r>
      <w:r w:rsidR="001F389F">
        <w:rPr>
          <w:rFonts w:ascii="Calibri" w:hAnsi="Calibri" w:cs="Calibri"/>
        </w:rPr>
        <w:t> », puis</w:t>
      </w:r>
      <w:r w:rsidR="00EC01A5" w:rsidRPr="00013370">
        <w:rPr>
          <w:rFonts w:ascii="Calibri" w:hAnsi="Calibri" w:cs="Calibri"/>
        </w:rPr>
        <w:t xml:space="preserve"> </w:t>
      </w:r>
      <w:r w:rsidR="00CA2DF9">
        <w:rPr>
          <w:rFonts w:ascii="Calibri" w:hAnsi="Calibri" w:cs="Calibri"/>
        </w:rPr>
        <w:t xml:space="preserve">indiquez s’il répond pleinement au besoin de votre manager. À défaut, </w:t>
      </w:r>
      <w:r w:rsidR="00EC01A5" w:rsidRPr="00013370">
        <w:rPr>
          <w:rFonts w:ascii="Calibri" w:hAnsi="Calibri" w:cs="Calibri"/>
        </w:rPr>
        <w:t>proposez des pistes d’amélioration</w:t>
      </w:r>
      <w:r w:rsidR="00B82586">
        <w:rPr>
          <w:rFonts w:ascii="Calibri" w:hAnsi="Calibri" w:cs="Calibri"/>
        </w:rPr>
        <w:t xml:space="preserve"> pertinentes</w:t>
      </w:r>
      <w:r w:rsidR="00EC01A5" w:rsidRPr="00013370">
        <w:rPr>
          <w:rFonts w:ascii="Calibri" w:hAnsi="Calibri" w:cs="Calibri"/>
        </w:rPr>
        <w:t>.</w:t>
      </w:r>
      <w:r w:rsidRPr="00013370">
        <w:rPr>
          <w:rFonts w:ascii="Calibri" w:hAnsi="Calibri" w:cs="Calibri"/>
        </w:rPr>
        <w:t xml:space="preserve"> </w:t>
      </w:r>
    </w:p>
    <w:p w14:paraId="756E19B4" w14:textId="77777777" w:rsidR="000A1BA3" w:rsidRPr="000A1BA3" w:rsidRDefault="000A1BA3" w:rsidP="000A1BA3">
      <w:pPr>
        <w:spacing w:after="0"/>
        <w:jc w:val="both"/>
        <w:rPr>
          <w:rFonts w:ascii="Calibri" w:hAnsi="Calibri" w:cs="Calibri"/>
          <w:color w:val="4F81BD" w:themeColor="accent1"/>
        </w:rPr>
      </w:pPr>
      <w:r w:rsidRPr="000A1BA3">
        <w:rPr>
          <w:rFonts w:ascii="Calibri" w:hAnsi="Calibri" w:cs="Calibri"/>
          <w:color w:val="4F81BD" w:themeColor="accent1"/>
        </w:rPr>
        <w:t>Pistes de correction :</w:t>
      </w:r>
    </w:p>
    <w:p w14:paraId="51AB2B1A" w14:textId="5F78A4F2" w:rsidR="00CE4CF8" w:rsidRPr="000A1BA3" w:rsidRDefault="00F14698" w:rsidP="00F14698">
      <w:pPr>
        <w:jc w:val="both"/>
        <w:rPr>
          <w:rFonts w:ascii="Calibri" w:hAnsi="Calibri" w:cs="Calibri"/>
          <w:color w:val="4F81BD" w:themeColor="accent1"/>
        </w:rPr>
      </w:pPr>
      <w:r w:rsidRPr="000A1BA3">
        <w:rPr>
          <w:rFonts w:ascii="Calibri" w:hAnsi="Calibri" w:cs="Calibri"/>
          <w:color w:val="4F81BD" w:themeColor="accent1"/>
        </w:rPr>
        <w:t>Les étudiants devront identifier que l’évaluation de la formation se fait grâce à une note et un commentaire. Il serait intéressant de proposer une évaluation plus complète de la formation grâce à des rubriques :</w:t>
      </w:r>
    </w:p>
    <w:p w14:paraId="4AAB6AAF" w14:textId="41276410" w:rsidR="00F14698" w:rsidRPr="000A1BA3" w:rsidRDefault="00F14698" w:rsidP="002D42AB">
      <w:pPr>
        <w:numPr>
          <w:ilvl w:val="0"/>
          <w:numId w:val="14"/>
        </w:numPr>
        <w:jc w:val="both"/>
        <w:rPr>
          <w:rFonts w:ascii="Calibri" w:hAnsi="Calibri" w:cs="Calibri"/>
          <w:color w:val="4F81BD" w:themeColor="accent1"/>
        </w:rPr>
      </w:pPr>
      <w:r w:rsidRPr="000A1BA3">
        <w:rPr>
          <w:rFonts w:ascii="Calibri" w:hAnsi="Calibri" w:cs="Calibri"/>
          <w:b/>
          <w:bCs/>
          <w:color w:val="4F81BD" w:themeColor="accent1"/>
        </w:rPr>
        <w:t>L’organisation générale de la formation</w:t>
      </w:r>
      <w:r w:rsidRPr="000A1BA3">
        <w:rPr>
          <w:rFonts w:ascii="Calibri" w:hAnsi="Calibri" w:cs="Calibri"/>
          <w:color w:val="4F81BD" w:themeColor="accent1"/>
        </w:rPr>
        <w:t> : horaires, durée de la formation,</w:t>
      </w:r>
      <w:r w:rsidR="00DA71EA" w:rsidRPr="000A1BA3">
        <w:rPr>
          <w:rFonts w:ascii="Calibri" w:hAnsi="Calibri" w:cs="Calibri"/>
          <w:color w:val="4F81BD" w:themeColor="accent1"/>
        </w:rPr>
        <w:t xml:space="preserve"> accueil,</w:t>
      </w:r>
      <w:r w:rsidRPr="000A1BA3">
        <w:rPr>
          <w:rFonts w:ascii="Calibri" w:hAnsi="Calibri" w:cs="Calibri"/>
          <w:color w:val="4F81BD" w:themeColor="accent1"/>
        </w:rPr>
        <w:t xml:space="preserve"> solutions de restauration et d’hébergement, cadre de travail, locaux</w:t>
      </w:r>
      <w:r w:rsidR="002D42AB" w:rsidRPr="000A1BA3">
        <w:rPr>
          <w:rFonts w:ascii="Calibri" w:hAnsi="Calibri" w:cs="Calibri"/>
          <w:color w:val="4F81BD" w:themeColor="accent1"/>
        </w:rPr>
        <w:t>,</w:t>
      </w:r>
      <w:r w:rsidRPr="000A1BA3">
        <w:rPr>
          <w:rFonts w:ascii="Calibri" w:hAnsi="Calibri" w:cs="Calibri"/>
          <w:color w:val="4F81BD" w:themeColor="accent1"/>
        </w:rPr>
        <w:t xml:space="preserve"> matériel…</w:t>
      </w:r>
    </w:p>
    <w:p w14:paraId="2D2890EB" w14:textId="6410788D" w:rsidR="00F14698" w:rsidRPr="000A1BA3" w:rsidRDefault="00F14698" w:rsidP="00F14698">
      <w:pPr>
        <w:numPr>
          <w:ilvl w:val="0"/>
          <w:numId w:val="14"/>
        </w:numPr>
        <w:jc w:val="both"/>
        <w:rPr>
          <w:rFonts w:ascii="Calibri" w:hAnsi="Calibri" w:cs="Calibri"/>
          <w:color w:val="4F81BD" w:themeColor="accent1"/>
        </w:rPr>
      </w:pPr>
      <w:r w:rsidRPr="000A1BA3">
        <w:rPr>
          <w:rFonts w:ascii="Calibri" w:hAnsi="Calibri" w:cs="Calibri"/>
          <w:b/>
          <w:bCs/>
          <w:color w:val="4F81BD" w:themeColor="accent1"/>
        </w:rPr>
        <w:t>La</w:t>
      </w:r>
      <w:r w:rsidR="002D42AB" w:rsidRPr="000A1BA3">
        <w:rPr>
          <w:rFonts w:ascii="Calibri" w:hAnsi="Calibri" w:cs="Calibri"/>
          <w:b/>
          <w:bCs/>
          <w:color w:val="4F81BD" w:themeColor="accent1"/>
        </w:rPr>
        <w:t xml:space="preserve"> </w:t>
      </w:r>
      <w:r w:rsidRPr="000A1BA3">
        <w:rPr>
          <w:rFonts w:ascii="Calibri" w:hAnsi="Calibri" w:cs="Calibri"/>
          <w:b/>
          <w:bCs/>
          <w:color w:val="4F81BD" w:themeColor="accent1"/>
        </w:rPr>
        <w:t>pédagogie</w:t>
      </w:r>
      <w:r w:rsidR="002D42AB" w:rsidRPr="000A1BA3">
        <w:rPr>
          <w:rFonts w:ascii="Calibri" w:hAnsi="Calibri" w:cs="Calibri"/>
          <w:color w:val="4F81BD" w:themeColor="accent1"/>
        </w:rPr>
        <w:t xml:space="preserve"> </w:t>
      </w:r>
      <w:r w:rsidRPr="000A1BA3">
        <w:rPr>
          <w:rFonts w:ascii="Calibri" w:hAnsi="Calibri" w:cs="Calibri"/>
          <w:color w:val="4F81BD" w:themeColor="accent1"/>
        </w:rPr>
        <w:t>: le niveau de maîtrise des formateurs et leur qualité d’animation</w:t>
      </w:r>
      <w:r w:rsidR="00DA71EA" w:rsidRPr="000A1BA3">
        <w:rPr>
          <w:rFonts w:ascii="Calibri" w:hAnsi="Calibri" w:cs="Calibri"/>
          <w:color w:val="4F81BD" w:themeColor="accent1"/>
        </w:rPr>
        <w:t xml:space="preserve"> (niveau d’expertise, capacité d’écoute, capacité à gérer les interactions, capacités à transmettre)</w:t>
      </w:r>
      <w:r w:rsidRPr="000A1BA3">
        <w:rPr>
          <w:rFonts w:ascii="Calibri" w:hAnsi="Calibri" w:cs="Calibri"/>
          <w:color w:val="4F81BD" w:themeColor="accent1"/>
        </w:rPr>
        <w:t xml:space="preserve">, le contenu de la formation (théorique et pratique), </w:t>
      </w:r>
      <w:r w:rsidR="002D42AB" w:rsidRPr="000A1BA3">
        <w:rPr>
          <w:rFonts w:ascii="Calibri" w:hAnsi="Calibri" w:cs="Calibri"/>
          <w:color w:val="4F81BD" w:themeColor="accent1"/>
        </w:rPr>
        <w:t xml:space="preserve">les supports mis à disposition, le rythme de travail, les échanges entre participants </w:t>
      </w:r>
      <w:r w:rsidRPr="000A1BA3">
        <w:rPr>
          <w:rFonts w:ascii="Calibri" w:hAnsi="Calibri" w:cs="Calibri"/>
          <w:color w:val="4F81BD" w:themeColor="accent1"/>
        </w:rPr>
        <w:t>…</w:t>
      </w:r>
    </w:p>
    <w:p w14:paraId="72695146" w14:textId="4269F2E2" w:rsidR="00F14698" w:rsidRPr="000A1BA3" w:rsidRDefault="002D42AB" w:rsidP="00F14698">
      <w:pPr>
        <w:numPr>
          <w:ilvl w:val="0"/>
          <w:numId w:val="14"/>
        </w:numPr>
        <w:jc w:val="both"/>
        <w:rPr>
          <w:rFonts w:ascii="Calibri" w:hAnsi="Calibri" w:cs="Calibri"/>
          <w:color w:val="4F81BD" w:themeColor="accent1"/>
        </w:rPr>
      </w:pPr>
      <w:r w:rsidRPr="000A1BA3">
        <w:rPr>
          <w:rFonts w:ascii="Calibri" w:hAnsi="Calibri" w:cs="Calibri"/>
          <w:b/>
          <w:bCs/>
          <w:color w:val="4F81BD" w:themeColor="accent1"/>
        </w:rPr>
        <w:t>L’intérêt personnel et/ou professionnel</w:t>
      </w:r>
      <w:r w:rsidRPr="000A1BA3">
        <w:rPr>
          <w:rFonts w:ascii="Calibri" w:hAnsi="Calibri" w:cs="Calibri"/>
          <w:color w:val="4F81BD" w:themeColor="accent1"/>
        </w:rPr>
        <w:t xml:space="preserve"> : </w:t>
      </w:r>
      <w:r w:rsidR="00F14698" w:rsidRPr="000A1BA3">
        <w:rPr>
          <w:rFonts w:ascii="Calibri" w:hAnsi="Calibri" w:cs="Calibri"/>
          <w:color w:val="4F81BD" w:themeColor="accent1"/>
        </w:rPr>
        <w:t>adéquation avec l</w:t>
      </w:r>
      <w:r w:rsidRPr="000A1BA3">
        <w:rPr>
          <w:rFonts w:ascii="Calibri" w:hAnsi="Calibri" w:cs="Calibri"/>
          <w:color w:val="4F81BD" w:themeColor="accent1"/>
        </w:rPr>
        <w:t>es attentes des stagiaires</w:t>
      </w:r>
      <w:r w:rsidR="00F14698" w:rsidRPr="000A1BA3">
        <w:rPr>
          <w:rFonts w:ascii="Calibri" w:hAnsi="Calibri" w:cs="Calibri"/>
          <w:color w:val="4F81BD" w:themeColor="accent1"/>
        </w:rPr>
        <w:t>, utilité de l’information transmise et capacité à la mettre en œuvre et à la réutiliser.</w:t>
      </w:r>
    </w:p>
    <w:p w14:paraId="759798F2" w14:textId="369BD855" w:rsidR="00BF786A" w:rsidRDefault="00BF786A" w:rsidP="00BF786A">
      <w:pPr>
        <w:pStyle w:val="Paragraphedeliste"/>
        <w:numPr>
          <w:ilvl w:val="0"/>
          <w:numId w:val="1"/>
        </w:numPr>
        <w:jc w:val="both"/>
        <w:rPr>
          <w:rFonts w:ascii="Calibri" w:hAnsi="Calibri" w:cs="Calibri"/>
        </w:rPr>
      </w:pPr>
      <w:r>
        <w:rPr>
          <w:rFonts w:ascii="Calibri" w:hAnsi="Calibri" w:cs="Calibri"/>
        </w:rPr>
        <w:t>Expliquez en quoi l’utilisation d’un logiciel RH permet d’optimiser le processus de formation dans l’entreprise.</w:t>
      </w:r>
    </w:p>
    <w:p w14:paraId="1BDD0561" w14:textId="77777777" w:rsidR="000A1BA3" w:rsidRPr="000A1BA3" w:rsidRDefault="000A1BA3" w:rsidP="000A1BA3">
      <w:pPr>
        <w:jc w:val="both"/>
        <w:rPr>
          <w:rFonts w:ascii="Calibri" w:hAnsi="Calibri" w:cs="Calibri"/>
          <w:color w:val="4F81BD" w:themeColor="accent1"/>
        </w:rPr>
      </w:pPr>
      <w:r w:rsidRPr="000A1BA3">
        <w:rPr>
          <w:rFonts w:ascii="Calibri" w:hAnsi="Calibri" w:cs="Calibri"/>
          <w:color w:val="4F81BD" w:themeColor="accent1"/>
        </w:rPr>
        <w:t>Pistes de correction :</w:t>
      </w:r>
    </w:p>
    <w:p w14:paraId="13C71038" w14:textId="51C1075E" w:rsidR="00BF786A" w:rsidRPr="000A1BA3" w:rsidRDefault="00BF786A" w:rsidP="00BF786A">
      <w:pPr>
        <w:jc w:val="both"/>
        <w:rPr>
          <w:rFonts w:ascii="Calibri" w:hAnsi="Calibri" w:cs="Calibri"/>
          <w:color w:val="4F81BD" w:themeColor="accent1"/>
        </w:rPr>
      </w:pPr>
      <w:r w:rsidRPr="000A1BA3">
        <w:rPr>
          <w:rFonts w:ascii="Calibri" w:hAnsi="Calibri" w:cs="Calibri"/>
          <w:color w:val="4F81BD" w:themeColor="accent1"/>
        </w:rPr>
        <w:t xml:space="preserve">L’utilisation d’un logiciel RH </w:t>
      </w:r>
      <w:r w:rsidR="004A2DE7" w:rsidRPr="000A1BA3">
        <w:rPr>
          <w:rFonts w:ascii="Calibri" w:hAnsi="Calibri" w:cs="Calibri"/>
          <w:color w:val="4F81BD" w:themeColor="accent1"/>
        </w:rPr>
        <w:t>permet d’identifier les besoins de formation, d</w:t>
      </w:r>
      <w:r w:rsidR="00160958" w:rsidRPr="000A1BA3">
        <w:rPr>
          <w:rFonts w:ascii="Calibri" w:hAnsi="Calibri" w:cs="Calibri"/>
          <w:color w:val="4F81BD" w:themeColor="accent1"/>
        </w:rPr>
        <w:t xml:space="preserve">e suivre l’exécution du plan de formation, de réaliser un bilan des actions mises en </w:t>
      </w:r>
      <w:r w:rsidR="00F46DEB" w:rsidRPr="000A1BA3">
        <w:rPr>
          <w:rFonts w:ascii="Calibri" w:hAnsi="Calibri" w:cs="Calibri"/>
          <w:color w:val="4F81BD" w:themeColor="accent1"/>
        </w:rPr>
        <w:t>œuvre.</w:t>
      </w:r>
      <w:r w:rsidR="00A4555A" w:rsidRPr="000A1BA3">
        <w:rPr>
          <w:rFonts w:ascii="Calibri" w:hAnsi="Calibri" w:cs="Calibri"/>
          <w:color w:val="4F81BD" w:themeColor="accent1"/>
        </w:rPr>
        <w:t xml:space="preserve"> L’ensemble des formations suivies par un collaborateur sera répertorié </w:t>
      </w:r>
      <w:r w:rsidR="002522CD" w:rsidRPr="000A1BA3">
        <w:rPr>
          <w:rFonts w:ascii="Calibri" w:hAnsi="Calibri" w:cs="Calibri"/>
          <w:color w:val="4F81BD" w:themeColor="accent1"/>
        </w:rPr>
        <w:t>et le suivi de sa progression sera simplifié.</w:t>
      </w:r>
    </w:p>
    <w:p w14:paraId="0B005DC6" w14:textId="0445DEE8" w:rsidR="006854D7" w:rsidRPr="00013370" w:rsidRDefault="006854D7" w:rsidP="0050716B">
      <w:pPr>
        <w:pStyle w:val="Maisondesgourmets1"/>
      </w:pPr>
      <w:bookmarkStart w:id="3" w:name="_Toc88239048"/>
      <w:r w:rsidRPr="00013370">
        <w:t xml:space="preserve">Partie 3 : </w:t>
      </w:r>
      <w:r w:rsidR="00C51179" w:rsidRPr="00013370">
        <w:t>Le temps de travail</w:t>
      </w:r>
      <w:bookmarkEnd w:id="3"/>
    </w:p>
    <w:p w14:paraId="281A28A2" w14:textId="58B296A2"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 xml:space="preserve">L’évolution du contexte sanitaire, votre analyse des conditions de travail dans l’entreprise ainsi que les remarques des salariés sur les sites de notation ont </w:t>
      </w:r>
      <w:r w:rsidR="006A3387" w:rsidRPr="00606EED">
        <w:rPr>
          <w:rFonts w:ascii="Calibri" w:hAnsi="Calibri" w:cs="Calibri"/>
          <w:b/>
          <w:bCs/>
          <w:sz w:val="24"/>
          <w:szCs w:val="24"/>
        </w:rPr>
        <w:t xml:space="preserve">amené </w:t>
      </w:r>
      <w:r w:rsidRPr="00606EED">
        <w:rPr>
          <w:rFonts w:ascii="Calibri" w:hAnsi="Calibri" w:cs="Calibri"/>
          <w:b/>
          <w:bCs/>
          <w:sz w:val="24"/>
          <w:szCs w:val="24"/>
        </w:rPr>
        <w:t xml:space="preserve">la direction de l’entreprise </w:t>
      </w:r>
      <w:r w:rsidR="00B3565A" w:rsidRPr="00606EED">
        <w:rPr>
          <w:rFonts w:ascii="Calibri" w:hAnsi="Calibri" w:cs="Calibri"/>
          <w:b/>
          <w:bCs/>
          <w:sz w:val="24"/>
          <w:szCs w:val="24"/>
        </w:rPr>
        <w:t>à</w:t>
      </w:r>
      <w:r w:rsidRPr="00606EED">
        <w:rPr>
          <w:rFonts w:ascii="Calibri" w:hAnsi="Calibri" w:cs="Calibri"/>
          <w:b/>
          <w:bCs/>
          <w:sz w:val="24"/>
          <w:szCs w:val="24"/>
        </w:rPr>
        <w:t xml:space="preserve"> </w:t>
      </w:r>
      <w:r w:rsidR="006A3387" w:rsidRPr="00606EED">
        <w:rPr>
          <w:rFonts w:ascii="Calibri" w:hAnsi="Calibri" w:cs="Calibri"/>
          <w:b/>
          <w:bCs/>
          <w:sz w:val="24"/>
          <w:szCs w:val="24"/>
        </w:rPr>
        <w:t>instaurer le</w:t>
      </w:r>
      <w:r w:rsidRPr="00606EED">
        <w:rPr>
          <w:rFonts w:ascii="Calibri" w:hAnsi="Calibri" w:cs="Calibri"/>
          <w:b/>
          <w:bCs/>
          <w:sz w:val="24"/>
          <w:szCs w:val="24"/>
        </w:rPr>
        <w:t xml:space="preserve"> télétravail </w:t>
      </w:r>
      <w:r w:rsidR="006A3387" w:rsidRPr="00606EED">
        <w:rPr>
          <w:rFonts w:ascii="Calibri" w:hAnsi="Calibri" w:cs="Calibri"/>
          <w:b/>
          <w:bCs/>
          <w:sz w:val="24"/>
          <w:szCs w:val="24"/>
        </w:rPr>
        <w:t>pour certains salariés de l’entreprise</w:t>
      </w:r>
      <w:r w:rsidRPr="00606EED">
        <w:rPr>
          <w:rFonts w:ascii="Calibri" w:hAnsi="Calibri" w:cs="Calibri"/>
          <w:b/>
          <w:bCs/>
          <w:sz w:val="24"/>
          <w:szCs w:val="24"/>
        </w:rPr>
        <w:t xml:space="preserve">. </w:t>
      </w:r>
    </w:p>
    <w:p w14:paraId="0E958F12" w14:textId="0FA0FFF1"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 xml:space="preserve">Des négociations en vue d’un accord collectif ont été menées et ont abouti </w:t>
      </w:r>
      <w:r w:rsidR="006A3387" w:rsidRPr="00606EED">
        <w:rPr>
          <w:rFonts w:ascii="Calibri" w:hAnsi="Calibri" w:cs="Calibri"/>
          <w:b/>
          <w:bCs/>
          <w:sz w:val="24"/>
          <w:szCs w:val="24"/>
        </w:rPr>
        <w:t xml:space="preserve">notamment </w:t>
      </w:r>
      <w:r w:rsidRPr="00606EED">
        <w:rPr>
          <w:rFonts w:ascii="Calibri" w:hAnsi="Calibri" w:cs="Calibri"/>
          <w:b/>
          <w:bCs/>
          <w:sz w:val="24"/>
          <w:szCs w:val="24"/>
        </w:rPr>
        <w:t xml:space="preserve">à la mise en place du télétravail pour les commerciaux volontaires. </w:t>
      </w:r>
    </w:p>
    <w:p w14:paraId="45DE363D" w14:textId="4B93D4F8"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Ce mode d’organisation répond aux attentes des salariés en termes d’équilibre entre l</w:t>
      </w:r>
      <w:r w:rsidR="003170A2" w:rsidRPr="00606EED">
        <w:rPr>
          <w:rFonts w:ascii="Calibri" w:hAnsi="Calibri" w:cs="Calibri"/>
          <w:b/>
          <w:bCs/>
          <w:sz w:val="24"/>
          <w:szCs w:val="24"/>
        </w:rPr>
        <w:t>eur</w:t>
      </w:r>
      <w:r w:rsidRPr="00606EED">
        <w:rPr>
          <w:rFonts w:ascii="Calibri" w:hAnsi="Calibri" w:cs="Calibri"/>
          <w:b/>
          <w:bCs/>
          <w:sz w:val="24"/>
          <w:szCs w:val="24"/>
        </w:rPr>
        <w:t xml:space="preserve"> vie personnelle et professionnelle. En effet, il permet aux commerciaux qui travaillent en horaires décalés de gagner du temps en limitant leurs déplacements. </w:t>
      </w:r>
    </w:p>
    <w:p w14:paraId="78D3A9B5" w14:textId="4A1CF00A"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L’entreprise fourni</w:t>
      </w:r>
      <w:r w:rsidR="00FF2974" w:rsidRPr="00606EED">
        <w:rPr>
          <w:rFonts w:ascii="Calibri" w:hAnsi="Calibri" w:cs="Calibri"/>
          <w:b/>
          <w:bCs/>
          <w:sz w:val="24"/>
          <w:szCs w:val="24"/>
        </w:rPr>
        <w:t>t</w:t>
      </w:r>
      <w:r w:rsidRPr="00606EED">
        <w:rPr>
          <w:rFonts w:ascii="Calibri" w:hAnsi="Calibri" w:cs="Calibri"/>
          <w:b/>
          <w:bCs/>
          <w:sz w:val="24"/>
          <w:szCs w:val="24"/>
        </w:rPr>
        <w:t xml:space="preserve"> à ses </w:t>
      </w:r>
      <w:r w:rsidR="003170A2" w:rsidRPr="00606EED">
        <w:rPr>
          <w:rFonts w:ascii="Calibri" w:hAnsi="Calibri" w:cs="Calibri"/>
          <w:b/>
          <w:bCs/>
          <w:sz w:val="24"/>
          <w:szCs w:val="24"/>
        </w:rPr>
        <w:t>collaborateurs</w:t>
      </w:r>
      <w:r w:rsidRPr="00606EED">
        <w:rPr>
          <w:rFonts w:ascii="Calibri" w:hAnsi="Calibri" w:cs="Calibri"/>
          <w:b/>
          <w:bCs/>
          <w:sz w:val="24"/>
          <w:szCs w:val="24"/>
        </w:rPr>
        <w:t xml:space="preserve"> l’équipement nécessaire pour réaliser le travail à distance. </w:t>
      </w:r>
    </w:p>
    <w:p w14:paraId="6B228601" w14:textId="3D26AE27" w:rsidR="006854D7" w:rsidRPr="00606EED" w:rsidRDefault="006854D7" w:rsidP="006854D7">
      <w:pPr>
        <w:jc w:val="both"/>
        <w:rPr>
          <w:rFonts w:ascii="Calibri" w:hAnsi="Calibri" w:cs="Calibri"/>
          <w:b/>
          <w:bCs/>
          <w:sz w:val="24"/>
          <w:szCs w:val="24"/>
        </w:rPr>
      </w:pPr>
      <w:r w:rsidRPr="00606EED">
        <w:rPr>
          <w:rFonts w:ascii="Calibri" w:hAnsi="Calibri" w:cs="Calibri"/>
          <w:b/>
          <w:bCs/>
          <w:sz w:val="24"/>
          <w:szCs w:val="24"/>
        </w:rPr>
        <w:t>Chaque salarié p</w:t>
      </w:r>
      <w:r w:rsidR="006A3387" w:rsidRPr="00606EED">
        <w:rPr>
          <w:rFonts w:ascii="Calibri" w:hAnsi="Calibri" w:cs="Calibri"/>
          <w:b/>
          <w:bCs/>
          <w:sz w:val="24"/>
          <w:szCs w:val="24"/>
        </w:rPr>
        <w:t>eut</w:t>
      </w:r>
      <w:r w:rsidRPr="00606EED">
        <w:rPr>
          <w:rFonts w:ascii="Calibri" w:hAnsi="Calibri" w:cs="Calibri"/>
          <w:b/>
          <w:bCs/>
          <w:sz w:val="24"/>
          <w:szCs w:val="24"/>
        </w:rPr>
        <w:t xml:space="preserve"> choisir de travailler depuis son domicile de 1 à 3 jours par semaine.</w:t>
      </w:r>
    </w:p>
    <w:p w14:paraId="5D792153" w14:textId="5DAFAA56" w:rsidR="006854D7" w:rsidRPr="00606EED" w:rsidRDefault="006A3387" w:rsidP="00F14698">
      <w:pPr>
        <w:jc w:val="both"/>
        <w:rPr>
          <w:rFonts w:ascii="Calibri" w:hAnsi="Calibri" w:cs="Calibri"/>
          <w:b/>
          <w:bCs/>
          <w:sz w:val="24"/>
          <w:szCs w:val="24"/>
        </w:rPr>
      </w:pPr>
      <w:r w:rsidRPr="00606EED">
        <w:rPr>
          <w:rFonts w:ascii="Calibri" w:hAnsi="Calibri" w:cs="Calibri"/>
          <w:b/>
          <w:bCs/>
          <w:sz w:val="24"/>
          <w:szCs w:val="24"/>
        </w:rPr>
        <w:t>Votre manager souhaite savoir si l</w:t>
      </w:r>
      <w:r w:rsidR="00F07383" w:rsidRPr="00606EED">
        <w:rPr>
          <w:rFonts w:ascii="Calibri" w:hAnsi="Calibri" w:cs="Calibri"/>
          <w:b/>
          <w:bCs/>
          <w:sz w:val="24"/>
          <w:szCs w:val="24"/>
        </w:rPr>
        <w:t xml:space="preserve">e télétravail a </w:t>
      </w:r>
      <w:r w:rsidR="00CA3385">
        <w:rPr>
          <w:rFonts w:ascii="Calibri" w:hAnsi="Calibri" w:cs="Calibri"/>
          <w:b/>
          <w:bCs/>
          <w:sz w:val="24"/>
          <w:szCs w:val="24"/>
        </w:rPr>
        <w:t>une incidence</w:t>
      </w:r>
      <w:r w:rsidR="00F07383" w:rsidRPr="00606EED">
        <w:rPr>
          <w:rFonts w:ascii="Calibri" w:hAnsi="Calibri" w:cs="Calibri"/>
          <w:b/>
          <w:bCs/>
          <w:sz w:val="24"/>
          <w:szCs w:val="24"/>
        </w:rPr>
        <w:t xml:space="preserve"> sur l</w:t>
      </w:r>
      <w:r w:rsidR="003657AB" w:rsidRPr="00606EED">
        <w:rPr>
          <w:rFonts w:ascii="Calibri" w:hAnsi="Calibri" w:cs="Calibri"/>
          <w:b/>
          <w:bCs/>
          <w:sz w:val="24"/>
          <w:szCs w:val="24"/>
        </w:rPr>
        <w:t>a répartition du</w:t>
      </w:r>
      <w:r w:rsidR="00F07383" w:rsidRPr="00606EED">
        <w:rPr>
          <w:rFonts w:ascii="Calibri" w:hAnsi="Calibri" w:cs="Calibri"/>
          <w:b/>
          <w:bCs/>
          <w:sz w:val="24"/>
          <w:szCs w:val="24"/>
        </w:rPr>
        <w:t xml:space="preserve"> temps passé par les commerciaux pour mener à bien leurs différentes missions.</w:t>
      </w:r>
    </w:p>
    <w:p w14:paraId="0E2CDCE2" w14:textId="0969EC64" w:rsidR="005832FA" w:rsidRPr="00606EED" w:rsidRDefault="00F07383" w:rsidP="005027EF">
      <w:pPr>
        <w:pStyle w:val="Paragraphedeliste"/>
        <w:numPr>
          <w:ilvl w:val="0"/>
          <w:numId w:val="24"/>
        </w:numPr>
        <w:jc w:val="both"/>
        <w:rPr>
          <w:rFonts w:ascii="Calibri" w:hAnsi="Calibri" w:cs="Calibri"/>
          <w:sz w:val="24"/>
          <w:szCs w:val="24"/>
        </w:rPr>
      </w:pPr>
      <w:r w:rsidRPr="00606EED">
        <w:rPr>
          <w:rFonts w:ascii="Calibri" w:hAnsi="Calibri" w:cs="Calibri"/>
          <w:sz w:val="24"/>
          <w:szCs w:val="24"/>
        </w:rPr>
        <w:t>À l’aide du module temps et activité du logiciel de gestion RH, procédez à cette analyse</w:t>
      </w:r>
      <w:r w:rsidR="003657AB" w:rsidRPr="00606EED">
        <w:rPr>
          <w:rFonts w:ascii="Calibri" w:hAnsi="Calibri" w:cs="Calibri"/>
          <w:sz w:val="24"/>
          <w:szCs w:val="24"/>
        </w:rPr>
        <w:t xml:space="preserve"> en comparant </w:t>
      </w:r>
      <w:r w:rsidR="00AD463A" w:rsidRPr="00606EED">
        <w:rPr>
          <w:rFonts w:ascii="Calibri" w:hAnsi="Calibri" w:cs="Calibri"/>
          <w:sz w:val="24"/>
          <w:szCs w:val="24"/>
        </w:rPr>
        <w:t>l’activité des commerciaux qui sont en télétravail avec</w:t>
      </w:r>
      <w:r w:rsidR="0050716B">
        <w:rPr>
          <w:rFonts w:ascii="Calibri" w:hAnsi="Calibri" w:cs="Calibri"/>
          <w:sz w:val="24"/>
          <w:szCs w:val="24"/>
        </w:rPr>
        <w:t xml:space="preserve"> </w:t>
      </w:r>
      <w:r w:rsidR="001F389F">
        <w:rPr>
          <w:rFonts w:ascii="Calibri" w:hAnsi="Calibri" w:cs="Calibri"/>
          <w:sz w:val="24"/>
          <w:szCs w:val="24"/>
        </w:rPr>
        <w:t>celle des collaborateurs</w:t>
      </w:r>
      <w:r w:rsidR="001F389F" w:rsidRPr="00606EED">
        <w:rPr>
          <w:rFonts w:ascii="Calibri" w:hAnsi="Calibri" w:cs="Calibri"/>
          <w:sz w:val="24"/>
          <w:szCs w:val="24"/>
        </w:rPr>
        <w:t xml:space="preserve"> </w:t>
      </w:r>
      <w:r w:rsidR="00AD463A" w:rsidRPr="00606EED">
        <w:rPr>
          <w:rFonts w:ascii="Calibri" w:hAnsi="Calibri" w:cs="Calibri"/>
          <w:sz w:val="24"/>
          <w:szCs w:val="24"/>
        </w:rPr>
        <w:t>qui ne le sont pas</w:t>
      </w:r>
      <w:r w:rsidRPr="00606EED">
        <w:rPr>
          <w:rFonts w:ascii="Calibri" w:hAnsi="Calibri" w:cs="Calibri"/>
          <w:sz w:val="24"/>
          <w:szCs w:val="24"/>
        </w:rPr>
        <w:t>.</w:t>
      </w:r>
    </w:p>
    <w:p w14:paraId="1244A218" w14:textId="77777777" w:rsidR="000A1BA3" w:rsidRPr="000A1BA3" w:rsidRDefault="000A1BA3" w:rsidP="000A1BA3">
      <w:pPr>
        <w:ind w:left="360"/>
        <w:jc w:val="both"/>
        <w:rPr>
          <w:rFonts w:ascii="Calibri" w:hAnsi="Calibri" w:cs="Calibri"/>
          <w:color w:val="4F81BD" w:themeColor="accent1"/>
        </w:rPr>
      </w:pPr>
      <w:r w:rsidRPr="000A1BA3">
        <w:rPr>
          <w:rFonts w:ascii="Calibri" w:hAnsi="Calibri" w:cs="Calibri"/>
          <w:color w:val="4F81BD" w:themeColor="accent1"/>
        </w:rPr>
        <w:t>Pistes de correction :</w:t>
      </w:r>
    </w:p>
    <w:p w14:paraId="1364C931" w14:textId="4B213592" w:rsidR="00EC32CB" w:rsidRPr="000A1BA3" w:rsidRDefault="005832FA" w:rsidP="005832FA">
      <w:pPr>
        <w:jc w:val="both"/>
        <w:rPr>
          <w:rFonts w:ascii="Calibri" w:hAnsi="Calibri" w:cs="Calibri"/>
          <w:color w:val="4F81BD" w:themeColor="accent1"/>
        </w:rPr>
      </w:pPr>
      <w:r w:rsidRPr="000A1BA3">
        <w:rPr>
          <w:rFonts w:ascii="Calibri" w:hAnsi="Calibri" w:cs="Calibri"/>
          <w:color w:val="4F81BD" w:themeColor="accent1"/>
        </w:rPr>
        <w:t>La répartition du temps entre l</w:t>
      </w:r>
      <w:r w:rsidR="00185659" w:rsidRPr="000A1BA3">
        <w:rPr>
          <w:rFonts w:ascii="Calibri" w:hAnsi="Calibri" w:cs="Calibri"/>
          <w:color w:val="4F81BD" w:themeColor="accent1"/>
        </w:rPr>
        <w:t xml:space="preserve">es différentes tâches </w:t>
      </w:r>
      <w:r w:rsidRPr="000A1BA3">
        <w:rPr>
          <w:rFonts w:ascii="Calibri" w:hAnsi="Calibri" w:cs="Calibri"/>
          <w:color w:val="4F81BD" w:themeColor="accent1"/>
        </w:rPr>
        <w:t>est quasiment identique pour les salariés qui sont en télétravail et pour ceux qui ne le sont pas. C’est plutôt positif car cela veut dire que les salariés en télétravail ont gardé la même gestion du temps que lorsqu’ils sont au bureau et qu’ils se sont bien adaptés (en termes d’organisation) au passage au télétravail.</w:t>
      </w:r>
    </w:p>
    <w:p w14:paraId="54110013" w14:textId="04F17CC5" w:rsidR="00E0010F" w:rsidRPr="000A1BA3" w:rsidRDefault="00E0010F" w:rsidP="005832FA">
      <w:pPr>
        <w:jc w:val="both"/>
        <w:rPr>
          <w:rFonts w:ascii="Calibri" w:hAnsi="Calibri" w:cs="Calibri"/>
          <w:color w:val="4F81BD" w:themeColor="accent1"/>
        </w:rPr>
      </w:pPr>
      <w:r w:rsidRPr="000A1BA3">
        <w:rPr>
          <w:rFonts w:ascii="Calibri" w:hAnsi="Calibri" w:cs="Calibri"/>
          <w:color w:val="4F81BD" w:themeColor="accent1"/>
        </w:rPr>
        <w:t xml:space="preserve">Ci-dessous des exemples de graphiques pouvant être obtenus </w:t>
      </w:r>
      <w:r w:rsidR="00DA0F16" w:rsidRPr="000A1BA3">
        <w:rPr>
          <w:rFonts w:ascii="Calibri" w:hAnsi="Calibri" w:cs="Calibri"/>
          <w:color w:val="4F81BD" w:themeColor="accent1"/>
        </w:rPr>
        <w:t xml:space="preserve">dans le module ‘temps et activités’ en </w:t>
      </w:r>
      <w:r w:rsidR="000A1BA3">
        <w:rPr>
          <w:rFonts w:ascii="Calibri" w:hAnsi="Calibri" w:cs="Calibri"/>
          <w:color w:val="4F81BD" w:themeColor="accent1"/>
        </w:rPr>
        <w:t>activant</w:t>
      </w:r>
      <w:r w:rsidR="00DA0F16" w:rsidRPr="000A1BA3">
        <w:rPr>
          <w:rFonts w:ascii="Calibri" w:hAnsi="Calibri" w:cs="Calibri"/>
          <w:color w:val="4F81BD" w:themeColor="accent1"/>
        </w:rPr>
        <w:t xml:space="preserve"> les filtres :</w:t>
      </w:r>
    </w:p>
    <w:p w14:paraId="752EFB15" w14:textId="77777777" w:rsidR="00EC32CB" w:rsidRPr="000A1BA3" w:rsidRDefault="00EC32CB">
      <w:pPr>
        <w:spacing w:after="0" w:line="276" w:lineRule="auto"/>
        <w:rPr>
          <w:rFonts w:ascii="Calibri" w:hAnsi="Calibri" w:cs="Calibri"/>
          <w:color w:val="4F81BD" w:themeColor="accent1"/>
        </w:rPr>
      </w:pPr>
      <w:r w:rsidRPr="000A1BA3">
        <w:rPr>
          <w:rFonts w:ascii="Calibri" w:hAnsi="Calibri" w:cs="Calibri"/>
          <w:color w:val="4F81BD" w:themeColor="accent1"/>
        </w:rPr>
        <w:br w:type="page"/>
      </w:r>
    </w:p>
    <w:p w14:paraId="4AFF699B" w14:textId="77777777" w:rsidR="00EC32CB" w:rsidRPr="000A1BA3" w:rsidRDefault="00EC32CB" w:rsidP="005832FA">
      <w:pPr>
        <w:jc w:val="both"/>
        <w:rPr>
          <w:rFonts w:ascii="Calibri" w:hAnsi="Calibri" w:cs="Calibri"/>
          <w:color w:val="4F81BD" w:themeColor="accent1"/>
        </w:rPr>
        <w:sectPr w:rsidR="00EC32CB" w:rsidRPr="000A1BA3" w:rsidSect="00D56462">
          <w:headerReference w:type="default" r:id="rId9"/>
          <w:footerReference w:type="default" r:id="rId10"/>
          <w:pgSz w:w="11909" w:h="16834"/>
          <w:pgMar w:top="1247" w:right="1247" w:bottom="1247" w:left="1247" w:header="720" w:footer="720" w:gutter="0"/>
          <w:pgNumType w:start="1"/>
          <w:cols w:space="720"/>
        </w:sectPr>
      </w:pPr>
    </w:p>
    <w:p w14:paraId="6DD39B16" w14:textId="26634FF6" w:rsidR="005832FA" w:rsidRDefault="005832FA" w:rsidP="005832FA">
      <w:pPr>
        <w:jc w:val="both"/>
        <w:rPr>
          <w:rFonts w:ascii="Calibri" w:hAnsi="Calibri" w:cs="Calibri"/>
          <w:sz w:val="24"/>
          <w:szCs w:val="24"/>
        </w:rPr>
      </w:pPr>
    </w:p>
    <w:p w14:paraId="52AB8F31" w14:textId="3352F7F8" w:rsidR="006D062B" w:rsidRDefault="00AE3668" w:rsidP="005832FA">
      <w:pPr>
        <w:jc w:val="both"/>
        <w:rPr>
          <w:rFonts w:ascii="Calibri" w:hAnsi="Calibri" w:cs="Calibri"/>
          <w:sz w:val="24"/>
          <w:szCs w:val="24"/>
        </w:rPr>
      </w:pPr>
      <w:r>
        <w:rPr>
          <w:rFonts w:ascii="Calibri" w:hAnsi="Calibri" w:cs="Calibri"/>
          <w:noProof/>
          <w:sz w:val="24"/>
          <w:szCs w:val="24"/>
          <w:lang w:eastAsia="fr-FR"/>
        </w:rPr>
        <w:drawing>
          <wp:inline distT="0" distB="0" distL="0" distR="0" wp14:anchorId="1B137232" wp14:editId="059788F4">
            <wp:extent cx="9631680" cy="4305401"/>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6442" cy="4356700"/>
                    </a:xfrm>
                    <a:prstGeom prst="rect">
                      <a:avLst/>
                    </a:prstGeom>
                  </pic:spPr>
                </pic:pic>
              </a:graphicData>
            </a:graphic>
          </wp:inline>
        </w:drawing>
      </w:r>
    </w:p>
    <w:p w14:paraId="10FFC6A7" w14:textId="00F10781" w:rsidR="006D062B" w:rsidRDefault="006D062B" w:rsidP="005832FA">
      <w:pPr>
        <w:jc w:val="both"/>
        <w:rPr>
          <w:rFonts w:ascii="Calibri" w:hAnsi="Calibri" w:cs="Calibri"/>
          <w:sz w:val="24"/>
          <w:szCs w:val="24"/>
        </w:rPr>
      </w:pPr>
      <w:r>
        <w:rPr>
          <w:rFonts w:ascii="Calibri" w:hAnsi="Calibri" w:cs="Calibri"/>
          <w:noProof/>
          <w:sz w:val="24"/>
          <w:szCs w:val="24"/>
          <w:lang w:eastAsia="fr-FR"/>
        </w:rPr>
        <w:drawing>
          <wp:inline distT="0" distB="0" distL="0" distR="0" wp14:anchorId="39B99763" wp14:editId="6E867272">
            <wp:extent cx="9523211" cy="417195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extLst>
                        <a:ext uri="{28A0092B-C50C-407E-A947-70E740481C1C}">
                          <a14:useLocalDpi xmlns:a14="http://schemas.microsoft.com/office/drawing/2010/main" val="0"/>
                        </a:ext>
                      </a:extLst>
                    </a:blip>
                    <a:stretch>
                      <a:fillRect/>
                    </a:stretch>
                  </pic:blipFill>
                  <pic:spPr>
                    <a:xfrm>
                      <a:off x="0" y="0"/>
                      <a:ext cx="9529974" cy="4174913"/>
                    </a:xfrm>
                    <a:prstGeom prst="rect">
                      <a:avLst/>
                    </a:prstGeom>
                  </pic:spPr>
                </pic:pic>
              </a:graphicData>
            </a:graphic>
          </wp:inline>
        </w:drawing>
      </w:r>
    </w:p>
    <w:p w14:paraId="7F8ACC7F" w14:textId="77777777" w:rsidR="006D062B" w:rsidRDefault="006D062B">
      <w:pPr>
        <w:spacing w:after="0" w:line="276" w:lineRule="auto"/>
        <w:rPr>
          <w:rFonts w:ascii="Calibri" w:hAnsi="Calibri" w:cs="Calibri"/>
          <w:sz w:val="24"/>
          <w:szCs w:val="24"/>
        </w:rPr>
      </w:pPr>
      <w:r>
        <w:rPr>
          <w:rFonts w:ascii="Calibri" w:hAnsi="Calibri" w:cs="Calibri"/>
          <w:sz w:val="24"/>
          <w:szCs w:val="24"/>
        </w:rPr>
        <w:br w:type="page"/>
      </w:r>
    </w:p>
    <w:p w14:paraId="0FD9D87D" w14:textId="77777777" w:rsidR="006D062B" w:rsidRDefault="006D062B" w:rsidP="005832FA">
      <w:pPr>
        <w:jc w:val="both"/>
        <w:rPr>
          <w:rFonts w:ascii="Calibri" w:hAnsi="Calibri" w:cs="Calibri"/>
          <w:sz w:val="24"/>
          <w:szCs w:val="24"/>
        </w:rPr>
        <w:sectPr w:rsidR="006D062B" w:rsidSect="001F0104">
          <w:pgSz w:w="16834" w:h="11909" w:orient="landscape"/>
          <w:pgMar w:top="1440" w:right="1440" w:bottom="1440" w:left="1440" w:header="720" w:footer="720" w:gutter="0"/>
          <w:cols w:space="720"/>
        </w:sectPr>
      </w:pPr>
    </w:p>
    <w:p w14:paraId="7BD3A145" w14:textId="583F4F80" w:rsidR="00643626" w:rsidRPr="00606EED" w:rsidRDefault="00643626" w:rsidP="005832FA">
      <w:pPr>
        <w:jc w:val="both"/>
        <w:rPr>
          <w:rFonts w:ascii="Calibri" w:hAnsi="Calibri" w:cs="Calibri"/>
          <w:sz w:val="24"/>
          <w:szCs w:val="24"/>
        </w:rPr>
      </w:pPr>
    </w:p>
    <w:p w14:paraId="23E37B0A" w14:textId="25BDC756" w:rsidR="00AD463A" w:rsidRPr="00606EED" w:rsidRDefault="00AD463A" w:rsidP="005027EF">
      <w:pPr>
        <w:pStyle w:val="Paragraphedeliste"/>
        <w:numPr>
          <w:ilvl w:val="0"/>
          <w:numId w:val="24"/>
        </w:numPr>
        <w:jc w:val="both"/>
        <w:rPr>
          <w:rFonts w:ascii="Calibri" w:hAnsi="Calibri" w:cs="Calibri"/>
          <w:sz w:val="24"/>
          <w:szCs w:val="24"/>
        </w:rPr>
      </w:pPr>
      <w:r w:rsidRPr="00606EED">
        <w:rPr>
          <w:rFonts w:ascii="Calibri" w:hAnsi="Calibri" w:cs="Calibri"/>
          <w:sz w:val="24"/>
          <w:szCs w:val="24"/>
        </w:rPr>
        <w:t>Concluez sur l’intérêt de l’onglet ‘analyse des temps et activités’ pour le</w:t>
      </w:r>
      <w:r w:rsidR="001A1A44" w:rsidRPr="00606EED">
        <w:rPr>
          <w:rFonts w:ascii="Calibri" w:hAnsi="Calibri" w:cs="Calibri"/>
          <w:sz w:val="24"/>
          <w:szCs w:val="24"/>
        </w:rPr>
        <w:t>s managers</w:t>
      </w:r>
      <w:r w:rsidRPr="00606EED">
        <w:rPr>
          <w:rFonts w:ascii="Calibri" w:hAnsi="Calibri" w:cs="Calibri"/>
          <w:sz w:val="24"/>
          <w:szCs w:val="24"/>
        </w:rPr>
        <w:t>.</w:t>
      </w:r>
    </w:p>
    <w:p w14:paraId="1369DBBC" w14:textId="77777777" w:rsidR="000A1BA3" w:rsidRDefault="000A1BA3" w:rsidP="009D726C">
      <w:pPr>
        <w:pStyle w:val="Paragraphedeliste"/>
        <w:spacing w:before="120" w:after="120" w:line="240" w:lineRule="auto"/>
        <w:contextualSpacing w:val="0"/>
        <w:jc w:val="both"/>
        <w:rPr>
          <w:rFonts w:ascii="Calibri" w:hAnsi="Calibri" w:cs="Calibri"/>
          <w:color w:val="4F81BD" w:themeColor="accent1"/>
          <w:sz w:val="24"/>
          <w:szCs w:val="24"/>
        </w:rPr>
      </w:pPr>
    </w:p>
    <w:p w14:paraId="5F00A372" w14:textId="368B2727" w:rsidR="000A1BA3" w:rsidRPr="000A1BA3" w:rsidRDefault="000A1BA3" w:rsidP="000A1BA3">
      <w:pPr>
        <w:jc w:val="both"/>
        <w:rPr>
          <w:rFonts w:ascii="Calibri" w:hAnsi="Calibri" w:cs="Calibri"/>
          <w:color w:val="4F81BD" w:themeColor="accent1"/>
        </w:rPr>
      </w:pPr>
      <w:r w:rsidRPr="000A1BA3">
        <w:rPr>
          <w:rFonts w:ascii="Calibri" w:hAnsi="Calibri" w:cs="Calibri"/>
          <w:color w:val="4F81BD" w:themeColor="accent1"/>
        </w:rPr>
        <w:t>Pistes de correction :</w:t>
      </w:r>
    </w:p>
    <w:p w14:paraId="0F4DB4F4" w14:textId="095B93E2" w:rsidR="006C1653" w:rsidRPr="000A1BA3" w:rsidRDefault="005832FA" w:rsidP="00594736">
      <w:pPr>
        <w:jc w:val="both"/>
        <w:rPr>
          <w:rFonts w:ascii="Times New Roman" w:eastAsia="Times New Roman" w:hAnsi="Times New Roman" w:cs="Times New Roman"/>
          <w:bCs/>
          <w:i/>
          <w:color w:val="4F81BD" w:themeColor="accent1"/>
        </w:rPr>
      </w:pPr>
      <w:r w:rsidRPr="000A1BA3">
        <w:rPr>
          <w:rFonts w:ascii="Calibri" w:eastAsia="Times New Roman" w:hAnsi="Calibri" w:cs="Calibri"/>
          <w:bCs/>
          <w:iCs/>
          <w:color w:val="4F81BD" w:themeColor="accent1"/>
        </w:rPr>
        <w:t xml:space="preserve">Cet onglet permet </w:t>
      </w:r>
      <w:r w:rsidR="00A34D5F" w:rsidRPr="000A1BA3">
        <w:rPr>
          <w:rFonts w:ascii="Calibri" w:eastAsia="Times New Roman" w:hAnsi="Calibri" w:cs="Calibri"/>
          <w:bCs/>
          <w:iCs/>
          <w:color w:val="4F81BD" w:themeColor="accent1"/>
        </w:rPr>
        <w:t>de disposer d’</w:t>
      </w:r>
      <w:r w:rsidRPr="000A1BA3">
        <w:rPr>
          <w:rFonts w:ascii="Calibri" w:eastAsia="Times New Roman" w:hAnsi="Calibri" w:cs="Calibri"/>
          <w:bCs/>
          <w:iCs/>
          <w:color w:val="4F81BD" w:themeColor="accent1"/>
        </w:rPr>
        <w:t xml:space="preserve">une synthèse des temps </w:t>
      </w:r>
      <w:r w:rsidR="00A34D5F" w:rsidRPr="000A1BA3">
        <w:rPr>
          <w:rFonts w:ascii="Calibri" w:eastAsia="Times New Roman" w:hAnsi="Calibri" w:cs="Calibri"/>
          <w:bCs/>
          <w:iCs/>
          <w:color w:val="4F81BD" w:themeColor="accent1"/>
        </w:rPr>
        <w:t xml:space="preserve">dédiés </w:t>
      </w:r>
      <w:r w:rsidRPr="000A1BA3">
        <w:rPr>
          <w:rFonts w:ascii="Calibri" w:eastAsia="Times New Roman" w:hAnsi="Calibri" w:cs="Calibri"/>
          <w:bCs/>
          <w:iCs/>
          <w:color w:val="4F81BD" w:themeColor="accent1"/>
        </w:rPr>
        <w:t xml:space="preserve">par chaque service / </w:t>
      </w:r>
      <w:r w:rsidR="00594736" w:rsidRPr="000A1BA3">
        <w:rPr>
          <w:rFonts w:ascii="Calibri" w:eastAsia="Times New Roman" w:hAnsi="Calibri" w:cs="Calibri"/>
          <w:bCs/>
          <w:iCs/>
          <w:color w:val="4F81BD" w:themeColor="accent1"/>
        </w:rPr>
        <w:t>centre</w:t>
      </w:r>
      <w:r w:rsidRPr="000A1BA3">
        <w:rPr>
          <w:rFonts w:ascii="Calibri" w:eastAsia="Times New Roman" w:hAnsi="Calibri" w:cs="Calibri"/>
          <w:bCs/>
          <w:iCs/>
          <w:color w:val="4F81BD" w:themeColor="accent1"/>
        </w:rPr>
        <w:t xml:space="preserve"> / salarié sur le</w:t>
      </w:r>
      <w:r w:rsidR="00594736" w:rsidRPr="000A1BA3">
        <w:rPr>
          <w:rFonts w:ascii="Calibri" w:eastAsia="Times New Roman" w:hAnsi="Calibri" w:cs="Calibri"/>
          <w:bCs/>
          <w:iCs/>
          <w:color w:val="4F81BD" w:themeColor="accent1"/>
        </w:rPr>
        <w:t>s</w:t>
      </w:r>
      <w:r w:rsidRPr="000A1BA3">
        <w:rPr>
          <w:rFonts w:ascii="Calibri" w:eastAsia="Times New Roman" w:hAnsi="Calibri" w:cs="Calibri"/>
          <w:bCs/>
          <w:iCs/>
          <w:color w:val="4F81BD" w:themeColor="accent1"/>
        </w:rPr>
        <w:t xml:space="preserve"> projets ou le</w:t>
      </w:r>
      <w:r w:rsidR="00594736" w:rsidRPr="000A1BA3">
        <w:rPr>
          <w:rFonts w:ascii="Calibri" w:eastAsia="Times New Roman" w:hAnsi="Calibri" w:cs="Calibri"/>
          <w:bCs/>
          <w:iCs/>
          <w:color w:val="4F81BD" w:themeColor="accent1"/>
        </w:rPr>
        <w:t>s</w:t>
      </w:r>
      <w:r w:rsidRPr="000A1BA3">
        <w:rPr>
          <w:rFonts w:ascii="Calibri" w:eastAsia="Times New Roman" w:hAnsi="Calibri" w:cs="Calibri"/>
          <w:bCs/>
          <w:iCs/>
          <w:color w:val="4F81BD" w:themeColor="accent1"/>
        </w:rPr>
        <w:t xml:space="preserve"> activités. Ainsi, il est possible pour l</w:t>
      </w:r>
      <w:r w:rsidR="001A1A44" w:rsidRPr="000A1BA3">
        <w:rPr>
          <w:rFonts w:ascii="Calibri" w:eastAsia="Times New Roman" w:hAnsi="Calibri" w:cs="Calibri"/>
          <w:bCs/>
          <w:iCs/>
          <w:color w:val="4F81BD" w:themeColor="accent1"/>
        </w:rPr>
        <w:t>es managers</w:t>
      </w:r>
      <w:r w:rsidRPr="000A1BA3">
        <w:rPr>
          <w:rFonts w:ascii="Calibri" w:eastAsia="Times New Roman" w:hAnsi="Calibri" w:cs="Calibri"/>
          <w:bCs/>
          <w:iCs/>
          <w:color w:val="4F81BD" w:themeColor="accent1"/>
        </w:rPr>
        <w:t xml:space="preserve"> </w:t>
      </w:r>
      <w:r w:rsidR="001A1A44" w:rsidRPr="000A1BA3">
        <w:rPr>
          <w:rFonts w:ascii="Calibri" w:eastAsia="Times New Roman" w:hAnsi="Calibri" w:cs="Calibri"/>
          <w:bCs/>
          <w:iCs/>
          <w:color w:val="4F81BD" w:themeColor="accent1"/>
        </w:rPr>
        <w:t xml:space="preserve">de </w:t>
      </w:r>
      <w:r w:rsidR="00A34D5F" w:rsidRPr="000A1BA3">
        <w:rPr>
          <w:rFonts w:ascii="Calibri" w:eastAsia="Times New Roman" w:hAnsi="Calibri" w:cs="Calibri"/>
          <w:bCs/>
          <w:iCs/>
          <w:color w:val="4F81BD" w:themeColor="accent1"/>
        </w:rPr>
        <w:t xml:space="preserve">réaliser </w:t>
      </w:r>
      <w:r w:rsidR="001A1A44" w:rsidRPr="000A1BA3">
        <w:rPr>
          <w:rFonts w:ascii="Calibri" w:eastAsia="Times New Roman" w:hAnsi="Calibri" w:cs="Calibri"/>
          <w:bCs/>
          <w:iCs/>
          <w:color w:val="4F81BD" w:themeColor="accent1"/>
        </w:rPr>
        <w:t>un suivi</w:t>
      </w:r>
      <w:r w:rsidR="00A34D5F" w:rsidRPr="000A1BA3">
        <w:rPr>
          <w:rFonts w:ascii="Calibri" w:eastAsia="Times New Roman" w:hAnsi="Calibri" w:cs="Calibri"/>
          <w:bCs/>
          <w:iCs/>
          <w:color w:val="4F81BD" w:themeColor="accent1"/>
        </w:rPr>
        <w:t>,</w:t>
      </w:r>
      <w:r w:rsidR="001A1A44" w:rsidRPr="000A1BA3">
        <w:rPr>
          <w:rFonts w:ascii="Calibri" w:eastAsia="Times New Roman" w:hAnsi="Calibri" w:cs="Calibri"/>
          <w:bCs/>
          <w:iCs/>
          <w:color w:val="4F81BD" w:themeColor="accent1"/>
        </w:rPr>
        <w:t xml:space="preserve"> </w:t>
      </w:r>
      <w:r w:rsidRPr="000A1BA3">
        <w:rPr>
          <w:rFonts w:ascii="Calibri" w:eastAsia="Times New Roman" w:hAnsi="Calibri" w:cs="Calibri"/>
          <w:bCs/>
          <w:iCs/>
          <w:color w:val="4F81BD" w:themeColor="accent1"/>
        </w:rPr>
        <w:t>d’identifier d</w:t>
      </w:r>
      <w:r w:rsidR="001A1A44" w:rsidRPr="000A1BA3">
        <w:rPr>
          <w:rFonts w:ascii="Calibri" w:eastAsia="Times New Roman" w:hAnsi="Calibri" w:cs="Calibri"/>
          <w:bCs/>
          <w:iCs/>
          <w:color w:val="4F81BD" w:themeColor="accent1"/>
        </w:rPr>
        <w:t>’éventuelles</w:t>
      </w:r>
      <w:r w:rsidRPr="000A1BA3">
        <w:rPr>
          <w:rFonts w:ascii="Calibri" w:eastAsia="Times New Roman" w:hAnsi="Calibri" w:cs="Calibri"/>
          <w:bCs/>
          <w:iCs/>
          <w:color w:val="4F81BD" w:themeColor="accent1"/>
        </w:rPr>
        <w:t xml:space="preserve"> incohérences</w:t>
      </w:r>
      <w:r w:rsidR="001A1A44" w:rsidRPr="000A1BA3">
        <w:rPr>
          <w:rFonts w:ascii="Calibri" w:eastAsia="Times New Roman" w:hAnsi="Calibri" w:cs="Calibri"/>
          <w:bCs/>
          <w:iCs/>
          <w:color w:val="4F81BD" w:themeColor="accent1"/>
        </w:rPr>
        <w:t xml:space="preserve"> (ex : temps trop important passé sur un projet)</w:t>
      </w:r>
      <w:r w:rsidR="00A34D5F" w:rsidRPr="000A1BA3">
        <w:rPr>
          <w:rFonts w:ascii="Calibri" w:eastAsia="Times New Roman" w:hAnsi="Calibri" w:cs="Calibri"/>
          <w:bCs/>
          <w:iCs/>
          <w:color w:val="4F81BD" w:themeColor="accent1"/>
        </w:rPr>
        <w:t xml:space="preserve"> afin d’ajuster les ressources aux besoins de l’activité</w:t>
      </w:r>
      <w:r w:rsidR="001A1A44" w:rsidRPr="000A1BA3">
        <w:rPr>
          <w:rFonts w:ascii="Calibri" w:eastAsia="Times New Roman" w:hAnsi="Calibri" w:cs="Calibri"/>
          <w:bCs/>
          <w:iCs/>
          <w:color w:val="4F81BD" w:themeColor="accent1"/>
        </w:rPr>
        <w:t>.</w:t>
      </w:r>
      <w:r w:rsidR="001A1A44" w:rsidRPr="000A1BA3">
        <w:rPr>
          <w:rFonts w:ascii="Times New Roman" w:eastAsia="Times New Roman" w:hAnsi="Times New Roman" w:cs="Times New Roman"/>
          <w:bCs/>
          <w:iCs/>
          <w:color w:val="4F81BD" w:themeColor="accent1"/>
        </w:rPr>
        <w:t xml:space="preserve"> </w:t>
      </w:r>
      <w:r w:rsidR="006C1653" w:rsidRPr="000A1BA3">
        <w:rPr>
          <w:rFonts w:ascii="Times New Roman" w:eastAsia="Times New Roman" w:hAnsi="Times New Roman" w:cs="Times New Roman"/>
          <w:bCs/>
          <w:i/>
          <w:color w:val="4F81BD" w:themeColor="accent1"/>
        </w:rPr>
        <w:br w:type="page"/>
      </w:r>
    </w:p>
    <w:p w14:paraId="4445B637" w14:textId="77138969" w:rsidR="00551F71" w:rsidRDefault="00551F71" w:rsidP="00423445">
      <w:pPr>
        <w:pStyle w:val="Maisondesgourmets2"/>
      </w:pPr>
      <w:bookmarkStart w:id="4" w:name="_Toc88239049"/>
      <w:r w:rsidRPr="00287BAB">
        <w:t>Critères de performance</w:t>
      </w:r>
      <w:bookmarkEnd w:id="4"/>
    </w:p>
    <w:p w14:paraId="416C31B3" w14:textId="77777777" w:rsidR="00551F71" w:rsidRPr="00287BAB" w:rsidRDefault="00551F71" w:rsidP="00551F71">
      <w:pPr>
        <w:jc w:val="center"/>
        <w:rPr>
          <w:rFonts w:ascii="Times New Roman" w:hAnsi="Times New Roman" w:cs="Times New Roman"/>
          <w:b/>
          <w:color w:val="17365D" w:themeColor="text2" w:themeShade="BF"/>
          <w:sz w:val="32"/>
        </w:rPr>
      </w:pPr>
    </w:p>
    <w:p w14:paraId="6EBB7212" w14:textId="77777777" w:rsidR="00551F71" w:rsidRPr="00287BAB" w:rsidRDefault="00551F71" w:rsidP="00551F71">
      <w:pPr>
        <w:rPr>
          <w:rFonts w:ascii="Times New Roman" w:hAnsi="Times New Roman" w:cs="Times New Roman"/>
          <w:b/>
          <w:color w:val="17365D" w:themeColor="text2" w:themeShade="BF"/>
          <w:sz w:val="24"/>
        </w:rPr>
      </w:pPr>
      <w:r w:rsidRPr="00287BAB">
        <w:rPr>
          <w:rFonts w:ascii="Times New Roman" w:hAnsi="Times New Roman" w:cs="Times New Roman"/>
          <w:b/>
          <w:color w:val="17365D" w:themeColor="text2" w:themeShade="BF"/>
          <w:sz w:val="24"/>
        </w:rPr>
        <w:t>Activité 3.2 : Contribution à l’amélioration de la vie au travail</w:t>
      </w:r>
    </w:p>
    <w:p w14:paraId="281418C6" w14:textId="77777777" w:rsidR="00551F71" w:rsidRPr="00287BAB" w:rsidRDefault="00551F71" w:rsidP="00551F71">
      <w:p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3.2.1. Participation à l’analyse des conditions de travail et à la prévention des situations à risques</w:t>
      </w:r>
    </w:p>
    <w:p w14:paraId="26071DB4" w14:textId="77777777" w:rsidR="00551F71" w:rsidRPr="00287BAB" w:rsidRDefault="00551F71" w:rsidP="00551F71">
      <w:p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Critères spécifiques au domaine d’activité :</w:t>
      </w:r>
    </w:p>
    <w:p w14:paraId="7A0B3796" w14:textId="77777777" w:rsidR="00551F71" w:rsidRPr="00287BAB" w:rsidRDefault="00551F71" w:rsidP="00551F71">
      <w:pPr>
        <w:pStyle w:val="Paragraphedeliste"/>
        <w:numPr>
          <w:ilvl w:val="0"/>
          <w:numId w:val="6"/>
        </w:num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 xml:space="preserve">Principaux risques professionnels </w:t>
      </w:r>
      <w:r w:rsidRPr="00287BAB">
        <w:rPr>
          <w:rFonts w:ascii="Times New Roman" w:hAnsi="Times New Roman" w:cs="Times New Roman"/>
          <w:color w:val="002060"/>
          <w:sz w:val="24"/>
        </w:rPr>
        <w:t xml:space="preserve">(psychologiques et psychosociaux) </w:t>
      </w:r>
      <w:r w:rsidRPr="00287BAB">
        <w:rPr>
          <w:rFonts w:ascii="Times New Roman" w:hAnsi="Times New Roman" w:cs="Times New Roman"/>
          <w:color w:val="17365D" w:themeColor="text2" w:themeShade="BF"/>
          <w:sz w:val="24"/>
        </w:rPr>
        <w:t>repérés</w:t>
      </w:r>
    </w:p>
    <w:p w14:paraId="1B607459" w14:textId="77777777" w:rsidR="00551F71" w:rsidRPr="00287BAB" w:rsidRDefault="00551F71" w:rsidP="00551F71">
      <w:pPr>
        <w:pStyle w:val="Paragraphedeliste"/>
        <w:numPr>
          <w:ilvl w:val="0"/>
          <w:numId w:val="6"/>
        </w:num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Problématiques inhérentes à l’hygiène, la santé et la sécurité au travail prises en compte</w:t>
      </w:r>
    </w:p>
    <w:p w14:paraId="5E5C41BD" w14:textId="77777777" w:rsidR="00551F71" w:rsidRPr="00287BAB" w:rsidRDefault="00551F71" w:rsidP="00551F71">
      <w:p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Critères en termes de communication :</w:t>
      </w:r>
    </w:p>
    <w:p w14:paraId="1452CD79" w14:textId="77777777" w:rsidR="00551F71" w:rsidRPr="00287BAB" w:rsidRDefault="00551F71" w:rsidP="00551F71">
      <w:pPr>
        <w:pStyle w:val="Paragraphedeliste"/>
        <w:numPr>
          <w:ilvl w:val="0"/>
          <w:numId w:val="6"/>
        </w:num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Climat de travail amélioré</w:t>
      </w:r>
    </w:p>
    <w:p w14:paraId="47A15E51" w14:textId="77777777" w:rsidR="00551F71" w:rsidRPr="00287BAB" w:rsidRDefault="00551F71" w:rsidP="00551F71">
      <w:p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Critères en termes de gestion de l’information :</w:t>
      </w:r>
    </w:p>
    <w:p w14:paraId="14AC2E95" w14:textId="77777777" w:rsidR="00551F71" w:rsidRPr="00287BAB" w:rsidRDefault="00551F71" w:rsidP="00551F71">
      <w:pPr>
        <w:pStyle w:val="Paragraphedeliste"/>
        <w:numPr>
          <w:ilvl w:val="0"/>
          <w:numId w:val="6"/>
        </w:num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Gestion de l’information organisée et structurée pour la prise de décision en matière de qualité de vie au travail</w:t>
      </w:r>
    </w:p>
    <w:p w14:paraId="2C83C5D9" w14:textId="77777777" w:rsidR="00551F71" w:rsidRPr="00287BAB" w:rsidRDefault="00551F71" w:rsidP="00551F71">
      <w:pPr>
        <w:pStyle w:val="Paragraphedeliste"/>
        <w:ind w:left="1080"/>
        <w:jc w:val="both"/>
        <w:rPr>
          <w:rFonts w:ascii="Times New Roman" w:hAnsi="Times New Roman" w:cs="Times New Roman"/>
          <w:color w:val="17365D" w:themeColor="text2" w:themeShade="BF"/>
          <w:sz w:val="24"/>
        </w:rPr>
      </w:pPr>
    </w:p>
    <w:p w14:paraId="5649E6C1" w14:textId="77777777" w:rsidR="00551F71" w:rsidRPr="00287BAB" w:rsidRDefault="00551F71" w:rsidP="00551F71">
      <w:pPr>
        <w:jc w:val="both"/>
        <w:rPr>
          <w:rFonts w:ascii="Times New Roman" w:hAnsi="Times New Roman" w:cs="Times New Roman"/>
          <w:b/>
          <w:color w:val="17365D" w:themeColor="text2" w:themeShade="BF"/>
          <w:sz w:val="24"/>
        </w:rPr>
      </w:pPr>
      <w:r w:rsidRPr="00287BAB">
        <w:rPr>
          <w:rFonts w:ascii="Times New Roman" w:hAnsi="Times New Roman" w:cs="Times New Roman"/>
          <w:b/>
          <w:color w:val="17365D" w:themeColor="text2" w:themeShade="BF"/>
          <w:sz w:val="24"/>
        </w:rPr>
        <w:t>Activité 3.4 : Participation à la performance sociale</w:t>
      </w:r>
    </w:p>
    <w:p w14:paraId="13BADC32" w14:textId="198A3148" w:rsidR="00602824" w:rsidRDefault="00602824" w:rsidP="00551F71">
      <w:pPr>
        <w:jc w:val="both"/>
        <w:rPr>
          <w:rFonts w:ascii="Times New Roman" w:hAnsi="Times New Roman" w:cs="Times New Roman"/>
          <w:color w:val="17365D" w:themeColor="text2" w:themeShade="BF"/>
          <w:sz w:val="24"/>
        </w:rPr>
      </w:pPr>
      <w:r>
        <w:rPr>
          <w:rFonts w:ascii="Times New Roman" w:hAnsi="Times New Roman" w:cs="Times New Roman"/>
          <w:color w:val="17365D" w:themeColor="text2" w:themeShade="BF"/>
          <w:sz w:val="24"/>
        </w:rPr>
        <w:t>3.4.2 : Gestion des temps de travail individuels et collectifs</w:t>
      </w:r>
    </w:p>
    <w:p w14:paraId="6C265A8B" w14:textId="1C9ED0BE" w:rsidR="00551F71" w:rsidRPr="00287BAB" w:rsidRDefault="00551F71" w:rsidP="00551F71">
      <w:p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3.4.4 : Contribution à l’élaboration et au déploiement du plan de formation professionnelle continue</w:t>
      </w:r>
    </w:p>
    <w:p w14:paraId="166C7DEF" w14:textId="77777777" w:rsidR="00551F71" w:rsidRPr="00287BAB" w:rsidRDefault="00551F71" w:rsidP="00551F71">
      <w:p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Critères spécifiques au domaine d’activité :</w:t>
      </w:r>
    </w:p>
    <w:p w14:paraId="5B2801FB" w14:textId="77777777" w:rsidR="00551F71" w:rsidRPr="00287BAB" w:rsidRDefault="00551F71" w:rsidP="00551F71">
      <w:pPr>
        <w:pStyle w:val="Paragraphedeliste"/>
        <w:numPr>
          <w:ilvl w:val="0"/>
          <w:numId w:val="6"/>
        </w:num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Démarche d’appréciation des compétences préparée et suivie à l’aide des outils spécialisés disponibles dans l’entité</w:t>
      </w:r>
    </w:p>
    <w:p w14:paraId="28E0D0F4" w14:textId="65915F89" w:rsidR="00551F71" w:rsidRDefault="00551F71" w:rsidP="00551F71">
      <w:pPr>
        <w:pStyle w:val="Paragraphedeliste"/>
        <w:numPr>
          <w:ilvl w:val="0"/>
          <w:numId w:val="6"/>
        </w:num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Plan de formation formalisé, mis en œuvre et suivi en tenant compte des orientations de l’entité et de la consultation des partenaires sociaux</w:t>
      </w:r>
    </w:p>
    <w:p w14:paraId="150AF672" w14:textId="5D267631" w:rsidR="00602824" w:rsidRPr="00287BAB" w:rsidRDefault="00602824" w:rsidP="00551F71">
      <w:pPr>
        <w:pStyle w:val="Paragraphedeliste"/>
        <w:numPr>
          <w:ilvl w:val="0"/>
          <w:numId w:val="6"/>
        </w:numPr>
        <w:jc w:val="both"/>
        <w:rPr>
          <w:rFonts w:ascii="Times New Roman" w:hAnsi="Times New Roman" w:cs="Times New Roman"/>
          <w:color w:val="17365D" w:themeColor="text2" w:themeShade="BF"/>
          <w:sz w:val="24"/>
        </w:rPr>
      </w:pPr>
      <w:r>
        <w:rPr>
          <w:rFonts w:ascii="Times New Roman" w:hAnsi="Times New Roman" w:cs="Times New Roman"/>
          <w:color w:val="17365D" w:themeColor="text2" w:themeShade="BF"/>
          <w:sz w:val="24"/>
        </w:rPr>
        <w:t>Outils de gestion et d’organisation du temps de travail exploité</w:t>
      </w:r>
    </w:p>
    <w:p w14:paraId="53BCE127" w14:textId="77777777" w:rsidR="00551F71" w:rsidRPr="00287BAB" w:rsidRDefault="00551F71" w:rsidP="00551F71">
      <w:p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Critères en termes de gestion de l’information :</w:t>
      </w:r>
    </w:p>
    <w:p w14:paraId="10167E12" w14:textId="77777777" w:rsidR="00551F71" w:rsidRDefault="00551F71" w:rsidP="00551F71">
      <w:pPr>
        <w:pStyle w:val="Paragraphedeliste"/>
        <w:numPr>
          <w:ilvl w:val="0"/>
          <w:numId w:val="6"/>
        </w:numPr>
        <w:jc w:val="both"/>
        <w:rPr>
          <w:rFonts w:ascii="Times New Roman" w:hAnsi="Times New Roman" w:cs="Times New Roman"/>
          <w:color w:val="17365D" w:themeColor="text2" w:themeShade="BF"/>
          <w:sz w:val="24"/>
        </w:rPr>
      </w:pPr>
      <w:r w:rsidRPr="00287BAB">
        <w:rPr>
          <w:rFonts w:ascii="Times New Roman" w:hAnsi="Times New Roman" w:cs="Times New Roman"/>
          <w:color w:val="17365D" w:themeColor="text2" w:themeShade="BF"/>
          <w:sz w:val="24"/>
        </w:rPr>
        <w:t>Utilisation du SIRH</w:t>
      </w:r>
    </w:p>
    <w:p w14:paraId="000000E1" w14:textId="5ACB5B0B" w:rsidR="0086302D" w:rsidRPr="00551F71" w:rsidRDefault="0086302D" w:rsidP="00551F71">
      <w:pPr>
        <w:rPr>
          <w:rFonts w:ascii="Times New Roman" w:eastAsia="Times New Roman" w:hAnsi="Times New Roman" w:cs="Times New Roman"/>
          <w:sz w:val="28"/>
          <w:szCs w:val="24"/>
        </w:rPr>
      </w:pPr>
    </w:p>
    <w:sectPr w:rsidR="0086302D" w:rsidRPr="00551F71" w:rsidSect="001F0104">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57BE" w14:textId="77777777" w:rsidR="009F54C0" w:rsidRDefault="009F54C0" w:rsidP="00D56462">
      <w:pPr>
        <w:spacing w:after="0" w:line="240" w:lineRule="auto"/>
      </w:pPr>
      <w:r>
        <w:separator/>
      </w:r>
    </w:p>
  </w:endnote>
  <w:endnote w:type="continuationSeparator" w:id="0">
    <w:p w14:paraId="7331F30F" w14:textId="77777777" w:rsidR="009F54C0" w:rsidRDefault="009F54C0" w:rsidP="00D5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3FAB" w14:textId="59C1E8ED" w:rsidR="00D56462" w:rsidRPr="00D56462" w:rsidRDefault="00D56462" w:rsidP="00D56462">
    <w:pPr>
      <w:pStyle w:val="Pieddepage"/>
      <w:jc w:val="right"/>
      <w:rPr>
        <w:sz w:val="20"/>
        <w:szCs w:val="20"/>
      </w:rPr>
    </w:pPr>
    <w:r w:rsidRPr="00D56462">
      <w:rPr>
        <w:sz w:val="20"/>
        <w:szCs w:val="20"/>
      </w:rPr>
      <w:t>Pag</w:t>
    </w:r>
    <w:r w:rsidR="00CD0CAF">
      <w:rPr>
        <w:sz w:val="20"/>
        <w:szCs w:val="20"/>
      </w:rPr>
      <w:t xml:space="preserve">e </w:t>
    </w:r>
    <w:r w:rsidR="00CA1A36" w:rsidRPr="00CA1A36">
      <w:rPr>
        <w:sz w:val="20"/>
        <w:szCs w:val="20"/>
      </w:rPr>
      <w:fldChar w:fldCharType="begin"/>
    </w:r>
    <w:r w:rsidR="00CA1A36" w:rsidRPr="00CA1A36">
      <w:rPr>
        <w:sz w:val="20"/>
        <w:szCs w:val="20"/>
      </w:rPr>
      <w:instrText>PAGE   \* MERGEFORMAT</w:instrText>
    </w:r>
    <w:r w:rsidR="00CA1A36" w:rsidRPr="00CA1A36">
      <w:rPr>
        <w:sz w:val="20"/>
        <w:szCs w:val="20"/>
      </w:rPr>
      <w:fldChar w:fldCharType="separate"/>
    </w:r>
    <w:r w:rsidR="00D80F8D">
      <w:rPr>
        <w:noProof/>
        <w:sz w:val="20"/>
        <w:szCs w:val="20"/>
      </w:rPr>
      <w:t>1</w:t>
    </w:r>
    <w:r w:rsidR="00CA1A36" w:rsidRPr="00CA1A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B294" w14:textId="77777777" w:rsidR="009F54C0" w:rsidRDefault="009F54C0" w:rsidP="00D56462">
      <w:pPr>
        <w:spacing w:after="0" w:line="240" w:lineRule="auto"/>
      </w:pPr>
      <w:r>
        <w:separator/>
      </w:r>
    </w:p>
  </w:footnote>
  <w:footnote w:type="continuationSeparator" w:id="0">
    <w:p w14:paraId="166B8FE0" w14:textId="77777777" w:rsidR="009F54C0" w:rsidRDefault="009F54C0" w:rsidP="00D5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3A7C" w14:textId="695A4D42" w:rsidR="00D56462" w:rsidRPr="00D56462" w:rsidRDefault="00D56462" w:rsidP="00D56462">
    <w:pPr>
      <w:pStyle w:val="En-tte"/>
      <w:jc w:val="center"/>
      <w:rPr>
        <w:sz w:val="18"/>
        <w:szCs w:val="18"/>
      </w:rPr>
    </w:pPr>
    <w:r w:rsidRPr="00D56462">
      <w:rPr>
        <w:sz w:val="18"/>
        <w:szCs w:val="18"/>
      </w:rPr>
      <w:t xml:space="preserve">Collaboration à la gestion des ressources humaines - Maison des gourmets – support </w:t>
    </w:r>
    <w:r w:rsidR="00465404">
      <w:rPr>
        <w:sz w:val="18"/>
        <w:szCs w:val="18"/>
      </w:rPr>
      <w:t>professeur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D3B"/>
    <w:multiLevelType w:val="multilevel"/>
    <w:tmpl w:val="6ADA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2408F"/>
    <w:multiLevelType w:val="multilevel"/>
    <w:tmpl w:val="C25E0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01078"/>
    <w:multiLevelType w:val="hybridMultilevel"/>
    <w:tmpl w:val="D8C6B6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11438"/>
    <w:multiLevelType w:val="multilevel"/>
    <w:tmpl w:val="BE36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A51E0"/>
    <w:multiLevelType w:val="hybridMultilevel"/>
    <w:tmpl w:val="1B6C71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B33337"/>
    <w:multiLevelType w:val="hybridMultilevel"/>
    <w:tmpl w:val="1F36C5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F7810"/>
    <w:multiLevelType w:val="multilevel"/>
    <w:tmpl w:val="7D2A4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FE604B"/>
    <w:multiLevelType w:val="multilevel"/>
    <w:tmpl w:val="BB12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425B0"/>
    <w:multiLevelType w:val="hybridMultilevel"/>
    <w:tmpl w:val="0DFCE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D10AFD"/>
    <w:multiLevelType w:val="multilevel"/>
    <w:tmpl w:val="605E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94428"/>
    <w:multiLevelType w:val="multilevel"/>
    <w:tmpl w:val="044A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D1508"/>
    <w:multiLevelType w:val="multilevel"/>
    <w:tmpl w:val="FA4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617989"/>
    <w:multiLevelType w:val="hybridMultilevel"/>
    <w:tmpl w:val="AF18BB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7921"/>
    <w:multiLevelType w:val="multilevel"/>
    <w:tmpl w:val="85DCC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D8D2696"/>
    <w:multiLevelType w:val="hybridMultilevel"/>
    <w:tmpl w:val="2544F1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3C10DF"/>
    <w:multiLevelType w:val="multilevel"/>
    <w:tmpl w:val="035AD41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6166601D"/>
    <w:multiLevelType w:val="multilevel"/>
    <w:tmpl w:val="F1F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97365"/>
    <w:multiLevelType w:val="multilevel"/>
    <w:tmpl w:val="735C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827D43"/>
    <w:multiLevelType w:val="hybridMultilevel"/>
    <w:tmpl w:val="6F3007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2E454E"/>
    <w:multiLevelType w:val="multilevel"/>
    <w:tmpl w:val="01E4E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9396364"/>
    <w:multiLevelType w:val="multilevel"/>
    <w:tmpl w:val="6C1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A1382D"/>
    <w:multiLevelType w:val="hybridMultilevel"/>
    <w:tmpl w:val="2FECC560"/>
    <w:lvl w:ilvl="0" w:tplc="31D40BFC">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D395325"/>
    <w:multiLevelType w:val="hybridMultilevel"/>
    <w:tmpl w:val="F722897A"/>
    <w:lvl w:ilvl="0" w:tplc="F7588F40">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6"/>
  </w:num>
  <w:num w:numId="4">
    <w:abstractNumId w:val="20"/>
  </w:num>
  <w:num w:numId="5">
    <w:abstractNumId w:val="4"/>
  </w:num>
  <w:num w:numId="6">
    <w:abstractNumId w:val="22"/>
  </w:num>
  <w:num w:numId="7">
    <w:abstractNumId w:val="3"/>
  </w:num>
  <w:num w:numId="8">
    <w:abstractNumId w:val="23"/>
  </w:num>
  <w:num w:numId="9">
    <w:abstractNumId w:val="5"/>
  </w:num>
  <w:num w:numId="10">
    <w:abstractNumId w:val="7"/>
  </w:num>
  <w:num w:numId="11">
    <w:abstractNumId w:val="21"/>
  </w:num>
  <w:num w:numId="12">
    <w:abstractNumId w:val="9"/>
  </w:num>
  <w:num w:numId="13">
    <w:abstractNumId w:val="17"/>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9"/>
  </w:num>
  <w:num w:numId="16">
    <w:abstractNumId w:val="10"/>
  </w:num>
  <w:num w:numId="17">
    <w:abstractNumId w:val="15"/>
  </w:num>
  <w:num w:numId="18">
    <w:abstractNumId w:val="1"/>
  </w:num>
  <w:num w:numId="19">
    <w:abstractNumId w:val="2"/>
  </w:num>
  <w:num w:numId="20">
    <w:abstractNumId w:val="11"/>
  </w:num>
  <w:num w:numId="21">
    <w:abstractNumId w:val="14"/>
  </w:num>
  <w:num w:numId="22">
    <w:abstractNumId w:val="8"/>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fr" w:vendorID="64" w:dllVersion="0" w:nlCheck="1" w:checkStyle="0"/>
  <w:activeWritingStyle w:appName="MSWord" w:lang="en-US" w:vendorID="64" w:dllVersion="0"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2D"/>
    <w:rsid w:val="00000A9F"/>
    <w:rsid w:val="00002292"/>
    <w:rsid w:val="000131FA"/>
    <w:rsid w:val="00013370"/>
    <w:rsid w:val="000205D8"/>
    <w:rsid w:val="00022748"/>
    <w:rsid w:val="00023BE8"/>
    <w:rsid w:val="00042A18"/>
    <w:rsid w:val="00051D7E"/>
    <w:rsid w:val="00054708"/>
    <w:rsid w:val="00057A85"/>
    <w:rsid w:val="000629C6"/>
    <w:rsid w:val="000646CA"/>
    <w:rsid w:val="00065E0D"/>
    <w:rsid w:val="00066F09"/>
    <w:rsid w:val="000706DC"/>
    <w:rsid w:val="00081E85"/>
    <w:rsid w:val="000826AA"/>
    <w:rsid w:val="000962A2"/>
    <w:rsid w:val="000A1BA3"/>
    <w:rsid w:val="000A231A"/>
    <w:rsid w:val="000A5790"/>
    <w:rsid w:val="000B6532"/>
    <w:rsid w:val="000C44E3"/>
    <w:rsid w:val="000E3E51"/>
    <w:rsid w:val="000E3E85"/>
    <w:rsid w:val="000E4CE6"/>
    <w:rsid w:val="000F1661"/>
    <w:rsid w:val="000F53C8"/>
    <w:rsid w:val="00100564"/>
    <w:rsid w:val="001019A0"/>
    <w:rsid w:val="00102668"/>
    <w:rsid w:val="00112E44"/>
    <w:rsid w:val="00116A50"/>
    <w:rsid w:val="00122C49"/>
    <w:rsid w:val="00127012"/>
    <w:rsid w:val="001275E1"/>
    <w:rsid w:val="0014095A"/>
    <w:rsid w:val="001462A0"/>
    <w:rsid w:val="00146FA4"/>
    <w:rsid w:val="00150A48"/>
    <w:rsid w:val="00153404"/>
    <w:rsid w:val="00160958"/>
    <w:rsid w:val="00161C89"/>
    <w:rsid w:val="0017576F"/>
    <w:rsid w:val="001778B3"/>
    <w:rsid w:val="00185659"/>
    <w:rsid w:val="0019307A"/>
    <w:rsid w:val="001A0B57"/>
    <w:rsid w:val="001A1A44"/>
    <w:rsid w:val="001B06B2"/>
    <w:rsid w:val="001B0E5C"/>
    <w:rsid w:val="001B6967"/>
    <w:rsid w:val="001C4F5B"/>
    <w:rsid w:val="001C51C8"/>
    <w:rsid w:val="001E36F9"/>
    <w:rsid w:val="001F0104"/>
    <w:rsid w:val="001F15BD"/>
    <w:rsid w:val="001F389F"/>
    <w:rsid w:val="00203869"/>
    <w:rsid w:val="00204A40"/>
    <w:rsid w:val="0021406A"/>
    <w:rsid w:val="002216CE"/>
    <w:rsid w:val="0022548A"/>
    <w:rsid w:val="002271A0"/>
    <w:rsid w:val="0023139C"/>
    <w:rsid w:val="0023341D"/>
    <w:rsid w:val="002334FE"/>
    <w:rsid w:val="0023637E"/>
    <w:rsid w:val="00237E66"/>
    <w:rsid w:val="00244BCE"/>
    <w:rsid w:val="002522CD"/>
    <w:rsid w:val="00256C33"/>
    <w:rsid w:val="00256D04"/>
    <w:rsid w:val="0026052D"/>
    <w:rsid w:val="00263256"/>
    <w:rsid w:val="00266471"/>
    <w:rsid w:val="00267CD7"/>
    <w:rsid w:val="00272343"/>
    <w:rsid w:val="00277CF9"/>
    <w:rsid w:val="00282674"/>
    <w:rsid w:val="00287BAB"/>
    <w:rsid w:val="002A069E"/>
    <w:rsid w:val="002A0889"/>
    <w:rsid w:val="002A3A44"/>
    <w:rsid w:val="002A75DE"/>
    <w:rsid w:val="002B1DBC"/>
    <w:rsid w:val="002B59C5"/>
    <w:rsid w:val="002C319F"/>
    <w:rsid w:val="002C6133"/>
    <w:rsid w:val="002C6B24"/>
    <w:rsid w:val="002C6D62"/>
    <w:rsid w:val="002D42AB"/>
    <w:rsid w:val="002E7090"/>
    <w:rsid w:val="002F0F96"/>
    <w:rsid w:val="002F7764"/>
    <w:rsid w:val="00301893"/>
    <w:rsid w:val="003170A2"/>
    <w:rsid w:val="003172C0"/>
    <w:rsid w:val="0032281F"/>
    <w:rsid w:val="0032718C"/>
    <w:rsid w:val="00330F9D"/>
    <w:rsid w:val="00333304"/>
    <w:rsid w:val="00336A70"/>
    <w:rsid w:val="00336E6F"/>
    <w:rsid w:val="00345EB9"/>
    <w:rsid w:val="00352832"/>
    <w:rsid w:val="00365074"/>
    <w:rsid w:val="00365267"/>
    <w:rsid w:val="003657AB"/>
    <w:rsid w:val="00374275"/>
    <w:rsid w:val="00375CD1"/>
    <w:rsid w:val="00376D66"/>
    <w:rsid w:val="00384FD5"/>
    <w:rsid w:val="0038785B"/>
    <w:rsid w:val="003916D1"/>
    <w:rsid w:val="0039205A"/>
    <w:rsid w:val="00394075"/>
    <w:rsid w:val="003A1C39"/>
    <w:rsid w:val="003A1EA0"/>
    <w:rsid w:val="003A29E7"/>
    <w:rsid w:val="003A3A56"/>
    <w:rsid w:val="003B66BA"/>
    <w:rsid w:val="003B721D"/>
    <w:rsid w:val="003C01F5"/>
    <w:rsid w:val="003C6F4F"/>
    <w:rsid w:val="003D40A5"/>
    <w:rsid w:val="003D4E28"/>
    <w:rsid w:val="003E632D"/>
    <w:rsid w:val="003F160F"/>
    <w:rsid w:val="003F1732"/>
    <w:rsid w:val="003F3AAF"/>
    <w:rsid w:val="00406B61"/>
    <w:rsid w:val="00423445"/>
    <w:rsid w:val="00426F28"/>
    <w:rsid w:val="0043326C"/>
    <w:rsid w:val="00435F0B"/>
    <w:rsid w:val="004375A7"/>
    <w:rsid w:val="004503E1"/>
    <w:rsid w:val="004514A8"/>
    <w:rsid w:val="00457D0F"/>
    <w:rsid w:val="00461A19"/>
    <w:rsid w:val="00465404"/>
    <w:rsid w:val="00470EFD"/>
    <w:rsid w:val="00475484"/>
    <w:rsid w:val="00481C90"/>
    <w:rsid w:val="00484005"/>
    <w:rsid w:val="00485092"/>
    <w:rsid w:val="00490E3D"/>
    <w:rsid w:val="00492515"/>
    <w:rsid w:val="004939B2"/>
    <w:rsid w:val="004939D2"/>
    <w:rsid w:val="00495172"/>
    <w:rsid w:val="004A1551"/>
    <w:rsid w:val="004A2DE7"/>
    <w:rsid w:val="004A4375"/>
    <w:rsid w:val="004A6927"/>
    <w:rsid w:val="004B169E"/>
    <w:rsid w:val="004B1A25"/>
    <w:rsid w:val="004B55C4"/>
    <w:rsid w:val="004B5855"/>
    <w:rsid w:val="004B5A68"/>
    <w:rsid w:val="004C17E3"/>
    <w:rsid w:val="004C2225"/>
    <w:rsid w:val="004C327F"/>
    <w:rsid w:val="004D3E82"/>
    <w:rsid w:val="004E13BA"/>
    <w:rsid w:val="004E2391"/>
    <w:rsid w:val="004F2E28"/>
    <w:rsid w:val="005027EF"/>
    <w:rsid w:val="00504A45"/>
    <w:rsid w:val="0050716B"/>
    <w:rsid w:val="0051285E"/>
    <w:rsid w:val="005304D7"/>
    <w:rsid w:val="00542D25"/>
    <w:rsid w:val="00544981"/>
    <w:rsid w:val="005470DE"/>
    <w:rsid w:val="00551F71"/>
    <w:rsid w:val="00554ED5"/>
    <w:rsid w:val="00563477"/>
    <w:rsid w:val="00563BD0"/>
    <w:rsid w:val="00565CC7"/>
    <w:rsid w:val="0056616B"/>
    <w:rsid w:val="005741D7"/>
    <w:rsid w:val="005832FA"/>
    <w:rsid w:val="00587129"/>
    <w:rsid w:val="0058790E"/>
    <w:rsid w:val="005938AC"/>
    <w:rsid w:val="00594736"/>
    <w:rsid w:val="0059558F"/>
    <w:rsid w:val="00595D07"/>
    <w:rsid w:val="005A79C6"/>
    <w:rsid w:val="005A7A53"/>
    <w:rsid w:val="005A7BC7"/>
    <w:rsid w:val="005B4DFB"/>
    <w:rsid w:val="005B5923"/>
    <w:rsid w:val="005C2310"/>
    <w:rsid w:val="005C7513"/>
    <w:rsid w:val="005D111A"/>
    <w:rsid w:val="005D1336"/>
    <w:rsid w:val="005E4CA7"/>
    <w:rsid w:val="005F2399"/>
    <w:rsid w:val="005F5435"/>
    <w:rsid w:val="005F77A6"/>
    <w:rsid w:val="00602824"/>
    <w:rsid w:val="00604823"/>
    <w:rsid w:val="00606EED"/>
    <w:rsid w:val="00611991"/>
    <w:rsid w:val="00616BF4"/>
    <w:rsid w:val="0062026A"/>
    <w:rsid w:val="0062625E"/>
    <w:rsid w:val="00627739"/>
    <w:rsid w:val="0062793A"/>
    <w:rsid w:val="006308A8"/>
    <w:rsid w:val="00643626"/>
    <w:rsid w:val="00647123"/>
    <w:rsid w:val="00647EA6"/>
    <w:rsid w:val="0065260B"/>
    <w:rsid w:val="00652C16"/>
    <w:rsid w:val="00660753"/>
    <w:rsid w:val="0066375A"/>
    <w:rsid w:val="00666689"/>
    <w:rsid w:val="00670292"/>
    <w:rsid w:val="00682FFD"/>
    <w:rsid w:val="006831D9"/>
    <w:rsid w:val="006854D7"/>
    <w:rsid w:val="00691F0E"/>
    <w:rsid w:val="00694608"/>
    <w:rsid w:val="006A0364"/>
    <w:rsid w:val="006A0BBF"/>
    <w:rsid w:val="006A3387"/>
    <w:rsid w:val="006B03C8"/>
    <w:rsid w:val="006B3FFF"/>
    <w:rsid w:val="006C07A3"/>
    <w:rsid w:val="006C1653"/>
    <w:rsid w:val="006C5081"/>
    <w:rsid w:val="006C50D6"/>
    <w:rsid w:val="006D062B"/>
    <w:rsid w:val="006D5C07"/>
    <w:rsid w:val="006E1927"/>
    <w:rsid w:val="006E23E6"/>
    <w:rsid w:val="006E2838"/>
    <w:rsid w:val="006E7EB7"/>
    <w:rsid w:val="006F6F1B"/>
    <w:rsid w:val="007009FA"/>
    <w:rsid w:val="00703B9B"/>
    <w:rsid w:val="007112A3"/>
    <w:rsid w:val="00715467"/>
    <w:rsid w:val="00720E8E"/>
    <w:rsid w:val="00720E9C"/>
    <w:rsid w:val="00725D19"/>
    <w:rsid w:val="00733476"/>
    <w:rsid w:val="00744066"/>
    <w:rsid w:val="00750E69"/>
    <w:rsid w:val="00752042"/>
    <w:rsid w:val="007654BD"/>
    <w:rsid w:val="00766533"/>
    <w:rsid w:val="007667C8"/>
    <w:rsid w:val="00774762"/>
    <w:rsid w:val="007752FA"/>
    <w:rsid w:val="00775DF8"/>
    <w:rsid w:val="00780DFA"/>
    <w:rsid w:val="0078487E"/>
    <w:rsid w:val="00787B34"/>
    <w:rsid w:val="007919B4"/>
    <w:rsid w:val="007923CB"/>
    <w:rsid w:val="0079416B"/>
    <w:rsid w:val="007A303C"/>
    <w:rsid w:val="007A3FF8"/>
    <w:rsid w:val="007B0BDF"/>
    <w:rsid w:val="007B20CA"/>
    <w:rsid w:val="007C1D63"/>
    <w:rsid w:val="007D1A17"/>
    <w:rsid w:val="007E2B60"/>
    <w:rsid w:val="007E37E8"/>
    <w:rsid w:val="007F77DB"/>
    <w:rsid w:val="00801A4A"/>
    <w:rsid w:val="00807CA6"/>
    <w:rsid w:val="0081687C"/>
    <w:rsid w:val="00817717"/>
    <w:rsid w:val="008212C8"/>
    <w:rsid w:val="00822A98"/>
    <w:rsid w:val="0083679A"/>
    <w:rsid w:val="008410F6"/>
    <w:rsid w:val="0084300B"/>
    <w:rsid w:val="0084526F"/>
    <w:rsid w:val="00846456"/>
    <w:rsid w:val="0084705D"/>
    <w:rsid w:val="00852A0E"/>
    <w:rsid w:val="0086302D"/>
    <w:rsid w:val="00870EA3"/>
    <w:rsid w:val="00875572"/>
    <w:rsid w:val="00883DD6"/>
    <w:rsid w:val="00891648"/>
    <w:rsid w:val="00891F06"/>
    <w:rsid w:val="00894B2F"/>
    <w:rsid w:val="0089524C"/>
    <w:rsid w:val="008A1FD2"/>
    <w:rsid w:val="008A7B28"/>
    <w:rsid w:val="008B3729"/>
    <w:rsid w:val="008C3806"/>
    <w:rsid w:val="008C4E08"/>
    <w:rsid w:val="008D0C78"/>
    <w:rsid w:val="008D48ED"/>
    <w:rsid w:val="008D519F"/>
    <w:rsid w:val="008F20FD"/>
    <w:rsid w:val="008F62F1"/>
    <w:rsid w:val="0090461A"/>
    <w:rsid w:val="00910138"/>
    <w:rsid w:val="00916A4F"/>
    <w:rsid w:val="009219B4"/>
    <w:rsid w:val="009252A1"/>
    <w:rsid w:val="009257CA"/>
    <w:rsid w:val="00926D84"/>
    <w:rsid w:val="00931C01"/>
    <w:rsid w:val="00931C9A"/>
    <w:rsid w:val="00951913"/>
    <w:rsid w:val="0095751D"/>
    <w:rsid w:val="00962E54"/>
    <w:rsid w:val="0097137D"/>
    <w:rsid w:val="0097181C"/>
    <w:rsid w:val="00980BE8"/>
    <w:rsid w:val="00985254"/>
    <w:rsid w:val="009859C5"/>
    <w:rsid w:val="00993AEC"/>
    <w:rsid w:val="009971ED"/>
    <w:rsid w:val="009B06C8"/>
    <w:rsid w:val="009B5844"/>
    <w:rsid w:val="009B7BE9"/>
    <w:rsid w:val="009C1C7C"/>
    <w:rsid w:val="009C3913"/>
    <w:rsid w:val="009C6B56"/>
    <w:rsid w:val="009C7CAF"/>
    <w:rsid w:val="009D10F9"/>
    <w:rsid w:val="009D5257"/>
    <w:rsid w:val="009D6CE6"/>
    <w:rsid w:val="009D726C"/>
    <w:rsid w:val="009E3448"/>
    <w:rsid w:val="009E5425"/>
    <w:rsid w:val="009E7A17"/>
    <w:rsid w:val="009F14E0"/>
    <w:rsid w:val="009F1E7F"/>
    <w:rsid w:val="009F54C0"/>
    <w:rsid w:val="00A2713C"/>
    <w:rsid w:val="00A27D34"/>
    <w:rsid w:val="00A27DC5"/>
    <w:rsid w:val="00A30697"/>
    <w:rsid w:val="00A312AD"/>
    <w:rsid w:val="00A31EB1"/>
    <w:rsid w:val="00A34D5F"/>
    <w:rsid w:val="00A35931"/>
    <w:rsid w:val="00A35F6D"/>
    <w:rsid w:val="00A4002A"/>
    <w:rsid w:val="00A41E2A"/>
    <w:rsid w:val="00A4555A"/>
    <w:rsid w:val="00A45986"/>
    <w:rsid w:val="00A459AE"/>
    <w:rsid w:val="00A55E79"/>
    <w:rsid w:val="00A74AA9"/>
    <w:rsid w:val="00A74F44"/>
    <w:rsid w:val="00A80CBF"/>
    <w:rsid w:val="00A810A6"/>
    <w:rsid w:val="00A81677"/>
    <w:rsid w:val="00A83BFB"/>
    <w:rsid w:val="00A90DFC"/>
    <w:rsid w:val="00A95BCA"/>
    <w:rsid w:val="00A9740E"/>
    <w:rsid w:val="00AA2D70"/>
    <w:rsid w:val="00AA5C5A"/>
    <w:rsid w:val="00AC1636"/>
    <w:rsid w:val="00AC5337"/>
    <w:rsid w:val="00AD2913"/>
    <w:rsid w:val="00AD3E71"/>
    <w:rsid w:val="00AD463A"/>
    <w:rsid w:val="00AD5371"/>
    <w:rsid w:val="00AD5A3A"/>
    <w:rsid w:val="00AD705D"/>
    <w:rsid w:val="00AE06BA"/>
    <w:rsid w:val="00AE3668"/>
    <w:rsid w:val="00AF2101"/>
    <w:rsid w:val="00B06365"/>
    <w:rsid w:val="00B13278"/>
    <w:rsid w:val="00B20E69"/>
    <w:rsid w:val="00B222A0"/>
    <w:rsid w:val="00B3565A"/>
    <w:rsid w:val="00B36D93"/>
    <w:rsid w:val="00B40F22"/>
    <w:rsid w:val="00B468B3"/>
    <w:rsid w:val="00B506CF"/>
    <w:rsid w:val="00B5357E"/>
    <w:rsid w:val="00B70B9B"/>
    <w:rsid w:val="00B739F5"/>
    <w:rsid w:val="00B74E21"/>
    <w:rsid w:val="00B82586"/>
    <w:rsid w:val="00B85E3E"/>
    <w:rsid w:val="00B8638D"/>
    <w:rsid w:val="00B86D6F"/>
    <w:rsid w:val="00B90FB8"/>
    <w:rsid w:val="00B92670"/>
    <w:rsid w:val="00BA72DC"/>
    <w:rsid w:val="00BB1FDF"/>
    <w:rsid w:val="00BB4088"/>
    <w:rsid w:val="00BB4BC9"/>
    <w:rsid w:val="00BC298D"/>
    <w:rsid w:val="00BC75C7"/>
    <w:rsid w:val="00BD3EBB"/>
    <w:rsid w:val="00BD6DEE"/>
    <w:rsid w:val="00BE343D"/>
    <w:rsid w:val="00BE38BD"/>
    <w:rsid w:val="00BF1153"/>
    <w:rsid w:val="00BF213B"/>
    <w:rsid w:val="00BF786A"/>
    <w:rsid w:val="00C12C14"/>
    <w:rsid w:val="00C237FA"/>
    <w:rsid w:val="00C24BCA"/>
    <w:rsid w:val="00C31F42"/>
    <w:rsid w:val="00C3342D"/>
    <w:rsid w:val="00C42CCB"/>
    <w:rsid w:val="00C45A7D"/>
    <w:rsid w:val="00C51179"/>
    <w:rsid w:val="00C5456D"/>
    <w:rsid w:val="00C8199C"/>
    <w:rsid w:val="00C84040"/>
    <w:rsid w:val="00C87A46"/>
    <w:rsid w:val="00C96107"/>
    <w:rsid w:val="00C96E09"/>
    <w:rsid w:val="00CA1A36"/>
    <w:rsid w:val="00CA2460"/>
    <w:rsid w:val="00CA2779"/>
    <w:rsid w:val="00CA2DF9"/>
    <w:rsid w:val="00CA3385"/>
    <w:rsid w:val="00CA3DA2"/>
    <w:rsid w:val="00CB103C"/>
    <w:rsid w:val="00CB47E1"/>
    <w:rsid w:val="00CB5D81"/>
    <w:rsid w:val="00CB7464"/>
    <w:rsid w:val="00CC1AEC"/>
    <w:rsid w:val="00CC3C46"/>
    <w:rsid w:val="00CC711E"/>
    <w:rsid w:val="00CD0CAF"/>
    <w:rsid w:val="00CD3993"/>
    <w:rsid w:val="00CE085D"/>
    <w:rsid w:val="00CE4CF8"/>
    <w:rsid w:val="00CF0D6D"/>
    <w:rsid w:val="00D06BD5"/>
    <w:rsid w:val="00D10480"/>
    <w:rsid w:val="00D10DC3"/>
    <w:rsid w:val="00D1393A"/>
    <w:rsid w:val="00D21E14"/>
    <w:rsid w:val="00D32F29"/>
    <w:rsid w:val="00D343C9"/>
    <w:rsid w:val="00D56462"/>
    <w:rsid w:val="00D715B9"/>
    <w:rsid w:val="00D7520E"/>
    <w:rsid w:val="00D76C08"/>
    <w:rsid w:val="00D77543"/>
    <w:rsid w:val="00D80467"/>
    <w:rsid w:val="00D80834"/>
    <w:rsid w:val="00D80F8D"/>
    <w:rsid w:val="00D860E1"/>
    <w:rsid w:val="00D91FF8"/>
    <w:rsid w:val="00D92867"/>
    <w:rsid w:val="00DA0F16"/>
    <w:rsid w:val="00DA3EFF"/>
    <w:rsid w:val="00DA71EA"/>
    <w:rsid w:val="00DA76F1"/>
    <w:rsid w:val="00DB2EE5"/>
    <w:rsid w:val="00DB6681"/>
    <w:rsid w:val="00DC2854"/>
    <w:rsid w:val="00DC38E6"/>
    <w:rsid w:val="00DC4472"/>
    <w:rsid w:val="00DC4B13"/>
    <w:rsid w:val="00DC50DD"/>
    <w:rsid w:val="00DD12B9"/>
    <w:rsid w:val="00DE2F58"/>
    <w:rsid w:val="00DE4137"/>
    <w:rsid w:val="00DF5A2A"/>
    <w:rsid w:val="00E0010F"/>
    <w:rsid w:val="00E02170"/>
    <w:rsid w:val="00E068C2"/>
    <w:rsid w:val="00E1291D"/>
    <w:rsid w:val="00E13CCB"/>
    <w:rsid w:val="00E24A63"/>
    <w:rsid w:val="00E24B60"/>
    <w:rsid w:val="00E34CAE"/>
    <w:rsid w:val="00E355C2"/>
    <w:rsid w:val="00E35EB0"/>
    <w:rsid w:val="00E363BB"/>
    <w:rsid w:val="00E45109"/>
    <w:rsid w:val="00E46DE3"/>
    <w:rsid w:val="00E4707F"/>
    <w:rsid w:val="00E47F56"/>
    <w:rsid w:val="00E51C1F"/>
    <w:rsid w:val="00E61077"/>
    <w:rsid w:val="00E632DC"/>
    <w:rsid w:val="00E6370F"/>
    <w:rsid w:val="00E6482E"/>
    <w:rsid w:val="00E714B7"/>
    <w:rsid w:val="00E772D9"/>
    <w:rsid w:val="00E83D22"/>
    <w:rsid w:val="00EA0649"/>
    <w:rsid w:val="00EA5413"/>
    <w:rsid w:val="00EA76B8"/>
    <w:rsid w:val="00EB32DE"/>
    <w:rsid w:val="00EB43EF"/>
    <w:rsid w:val="00EB773F"/>
    <w:rsid w:val="00EC01A5"/>
    <w:rsid w:val="00EC15BC"/>
    <w:rsid w:val="00EC24CA"/>
    <w:rsid w:val="00EC32CB"/>
    <w:rsid w:val="00EC6AD9"/>
    <w:rsid w:val="00ED144B"/>
    <w:rsid w:val="00EE509F"/>
    <w:rsid w:val="00F03C6D"/>
    <w:rsid w:val="00F07383"/>
    <w:rsid w:val="00F0750E"/>
    <w:rsid w:val="00F076D7"/>
    <w:rsid w:val="00F1459C"/>
    <w:rsid w:val="00F14698"/>
    <w:rsid w:val="00F14B3D"/>
    <w:rsid w:val="00F20BE1"/>
    <w:rsid w:val="00F2252A"/>
    <w:rsid w:val="00F24C08"/>
    <w:rsid w:val="00F24ED0"/>
    <w:rsid w:val="00F25CAC"/>
    <w:rsid w:val="00F25FB6"/>
    <w:rsid w:val="00F2638B"/>
    <w:rsid w:val="00F26C8A"/>
    <w:rsid w:val="00F33694"/>
    <w:rsid w:val="00F346C2"/>
    <w:rsid w:val="00F35899"/>
    <w:rsid w:val="00F41388"/>
    <w:rsid w:val="00F4625D"/>
    <w:rsid w:val="00F46DEB"/>
    <w:rsid w:val="00F46FA2"/>
    <w:rsid w:val="00F5406E"/>
    <w:rsid w:val="00F56ED1"/>
    <w:rsid w:val="00F574CF"/>
    <w:rsid w:val="00F60BB0"/>
    <w:rsid w:val="00F63199"/>
    <w:rsid w:val="00F66DD1"/>
    <w:rsid w:val="00F67019"/>
    <w:rsid w:val="00F740D1"/>
    <w:rsid w:val="00F7741A"/>
    <w:rsid w:val="00F801B1"/>
    <w:rsid w:val="00F82153"/>
    <w:rsid w:val="00F90518"/>
    <w:rsid w:val="00F9284F"/>
    <w:rsid w:val="00FA1626"/>
    <w:rsid w:val="00FA3A61"/>
    <w:rsid w:val="00FA4F5F"/>
    <w:rsid w:val="00FA6D52"/>
    <w:rsid w:val="00FA72F9"/>
    <w:rsid w:val="00FA74DC"/>
    <w:rsid w:val="00FB2447"/>
    <w:rsid w:val="00FB2C32"/>
    <w:rsid w:val="00FC2CFE"/>
    <w:rsid w:val="00FD2382"/>
    <w:rsid w:val="00FD6FD0"/>
    <w:rsid w:val="00FD775F"/>
    <w:rsid w:val="00FE0C90"/>
    <w:rsid w:val="00FF0972"/>
    <w:rsid w:val="00FF2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F24E"/>
  <w15:docId w15:val="{393ECCE9-BC78-4C51-938D-AA847448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A2"/>
    <w:pPr>
      <w:spacing w:after="160" w:line="259" w:lineRule="auto"/>
    </w:pPr>
    <w:rPr>
      <w:rFonts w:asciiTheme="minorHAnsi" w:eastAsiaTheme="minorHAnsi" w:hAnsiTheme="minorHAnsi" w:cstheme="minorBidi"/>
      <w:lang w:val="fr-FR" w:eastAsia="en-US"/>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C24BCA"/>
    <w:pPr>
      <w:ind w:left="720"/>
      <w:contextualSpacing/>
    </w:pPr>
  </w:style>
  <w:style w:type="paragraph" w:styleId="NormalWeb">
    <w:name w:val="Normal (Web)"/>
    <w:basedOn w:val="Normal"/>
    <w:uiPriority w:val="99"/>
    <w:unhideWhenUsed/>
    <w:rsid w:val="00365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head">
    <w:name w:val="infohead"/>
    <w:basedOn w:val="Policepardfaut"/>
    <w:rsid w:val="00365267"/>
  </w:style>
  <w:style w:type="character" w:customStyle="1" w:styleId="infocore">
    <w:name w:val="infocore"/>
    <w:basedOn w:val="Policepardfaut"/>
    <w:rsid w:val="00365267"/>
  </w:style>
  <w:style w:type="table" w:styleId="Grilledutableau">
    <w:name w:val="Table Grid"/>
    <w:basedOn w:val="TableauNormal"/>
    <w:uiPriority w:val="39"/>
    <w:rsid w:val="002A08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p-newlinetobr-text">
    <w:name w:val="cmp-newlinetobr-text"/>
    <w:basedOn w:val="Policepardfaut"/>
    <w:rsid w:val="00AC5337"/>
  </w:style>
  <w:style w:type="character" w:styleId="Lienhypertexte">
    <w:name w:val="Hyperlink"/>
    <w:basedOn w:val="Policepardfaut"/>
    <w:uiPriority w:val="99"/>
    <w:unhideWhenUsed/>
    <w:rsid w:val="00CB103C"/>
    <w:rPr>
      <w:color w:val="0000FF"/>
      <w:u w:val="single"/>
    </w:rPr>
  </w:style>
  <w:style w:type="character" w:customStyle="1" w:styleId="cmp-reviewauthor">
    <w:name w:val="cmp-reviewauthor"/>
    <w:basedOn w:val="Policepardfaut"/>
    <w:rsid w:val="00CB103C"/>
  </w:style>
  <w:style w:type="character" w:styleId="lev">
    <w:name w:val="Strong"/>
    <w:basedOn w:val="Policepardfaut"/>
    <w:uiPriority w:val="22"/>
    <w:qFormat/>
    <w:rsid w:val="009F14E0"/>
    <w:rPr>
      <w:b/>
      <w:bCs/>
    </w:rPr>
  </w:style>
  <w:style w:type="character" w:customStyle="1" w:styleId="cmp-review-voteprompt">
    <w:name w:val="cmp-review-voteprompt"/>
    <w:basedOn w:val="Policepardfaut"/>
    <w:rsid w:val="007E37E8"/>
  </w:style>
  <w:style w:type="paragraph" w:styleId="Textedebulles">
    <w:name w:val="Balloon Text"/>
    <w:basedOn w:val="Normal"/>
    <w:link w:val="TextedebullesCar"/>
    <w:uiPriority w:val="99"/>
    <w:semiHidden/>
    <w:unhideWhenUsed/>
    <w:rsid w:val="0032281F"/>
    <w:pPr>
      <w:spacing w:line="240" w:lineRule="auto"/>
    </w:pPr>
    <w:rPr>
      <w:sz w:val="18"/>
      <w:szCs w:val="18"/>
    </w:rPr>
  </w:style>
  <w:style w:type="character" w:customStyle="1" w:styleId="TextedebullesCar">
    <w:name w:val="Texte de bulles Car"/>
    <w:basedOn w:val="Policepardfaut"/>
    <w:link w:val="Textedebulles"/>
    <w:uiPriority w:val="99"/>
    <w:semiHidden/>
    <w:rsid w:val="0032281F"/>
    <w:rPr>
      <w:sz w:val="18"/>
      <w:szCs w:val="18"/>
    </w:rPr>
  </w:style>
  <w:style w:type="paragraph" w:customStyle="1" w:styleId="EFLentete">
    <w:name w:val="EFLentete"/>
    <w:basedOn w:val="EFLnormal"/>
    <w:rsid w:val="00D91FF8"/>
    <w:pPr>
      <w:pBdr>
        <w:bottom w:val="single" w:sz="4" w:space="10" w:color="auto"/>
      </w:pBdr>
      <w:ind w:left="1701" w:right="1701"/>
      <w:jc w:val="center"/>
    </w:pPr>
    <w:rPr>
      <w:b/>
      <w:bCs/>
      <w:sz w:val="28"/>
      <w:szCs w:val="24"/>
    </w:rPr>
  </w:style>
  <w:style w:type="paragraph" w:customStyle="1" w:styleId="EFLfin">
    <w:name w:val="EFLfin"/>
    <w:basedOn w:val="EFLnormal"/>
    <w:rsid w:val="00D91FF8"/>
    <w:pPr>
      <w:spacing w:before="440"/>
      <w:jc w:val="left"/>
    </w:pPr>
  </w:style>
  <w:style w:type="paragraph" w:customStyle="1" w:styleId="EFLnormal">
    <w:name w:val="EFLnormal"/>
    <w:basedOn w:val="Normal"/>
    <w:link w:val="EFLnormalCar"/>
    <w:rsid w:val="00D91FF8"/>
    <w:pPr>
      <w:autoSpaceDE w:val="0"/>
      <w:autoSpaceDN w:val="0"/>
      <w:spacing w:before="120" w:line="260" w:lineRule="exact"/>
      <w:jc w:val="both"/>
    </w:pPr>
    <w:rPr>
      <w:rFonts w:ascii="Times New Roman" w:eastAsia="Times New Roman" w:hAnsi="Times New Roman" w:cs="Times New Roman"/>
      <w:color w:val="000000"/>
    </w:rPr>
  </w:style>
  <w:style w:type="character" w:customStyle="1" w:styleId="EFLmotgras">
    <w:name w:val="EFLmotgras"/>
    <w:rsid w:val="00D91FF8"/>
    <w:rPr>
      <w:b/>
    </w:rPr>
  </w:style>
  <w:style w:type="character" w:customStyle="1" w:styleId="EFLsouligne">
    <w:name w:val="EFLsouligne"/>
    <w:rsid w:val="00D91FF8"/>
    <w:rPr>
      <w:u w:val="single"/>
    </w:rPr>
  </w:style>
  <w:style w:type="paragraph" w:customStyle="1" w:styleId="EFLtitredecision">
    <w:name w:val="EFLtitredecision"/>
    <w:basedOn w:val="EFLnormal"/>
    <w:rsid w:val="00D91FF8"/>
    <w:pPr>
      <w:spacing w:before="840" w:after="480" w:line="480" w:lineRule="auto"/>
      <w:contextualSpacing/>
      <w:jc w:val="center"/>
    </w:pPr>
    <w:rPr>
      <w:b/>
      <w:caps/>
      <w:u w:val="single"/>
    </w:rPr>
  </w:style>
  <w:style w:type="paragraph" w:customStyle="1" w:styleId="EFLfait">
    <w:name w:val="EFLfait"/>
    <w:basedOn w:val="EFLnormal"/>
    <w:rsid w:val="00D91FF8"/>
    <w:pPr>
      <w:spacing w:before="400"/>
      <w:contextualSpacing/>
    </w:pPr>
  </w:style>
  <w:style w:type="paragraph" w:customStyle="1" w:styleId="EFLitemtiret">
    <w:name w:val="EFLitemtiret"/>
    <w:basedOn w:val="Normal"/>
    <w:rsid w:val="00D91FF8"/>
    <w:pPr>
      <w:numPr>
        <w:numId w:val="21"/>
      </w:numPr>
      <w:autoSpaceDE w:val="0"/>
      <w:autoSpaceDN w:val="0"/>
      <w:spacing w:line="260" w:lineRule="exact"/>
      <w:ind w:left="284" w:firstLine="142"/>
      <w:jc w:val="both"/>
    </w:pPr>
    <w:rPr>
      <w:rFonts w:ascii="Times New Roman" w:eastAsia="Times New Roman" w:hAnsi="Times New Roman" w:cs="Times New Roman"/>
      <w:color w:val="000000"/>
    </w:rPr>
  </w:style>
  <w:style w:type="character" w:customStyle="1" w:styleId="EFLnormalCar">
    <w:name w:val="EFLnormal Car"/>
    <w:link w:val="EFLnormal"/>
    <w:rsid w:val="00D91FF8"/>
    <w:rPr>
      <w:rFonts w:ascii="Times New Roman" w:eastAsia="Times New Roman" w:hAnsi="Times New Roman" w:cs="Times New Roman"/>
      <w:color w:val="000000"/>
      <w:lang w:val="fr-FR"/>
    </w:rPr>
  </w:style>
  <w:style w:type="paragraph" w:customStyle="1" w:styleId="EFLsignatureunique">
    <w:name w:val="EFLsignatureunique"/>
    <w:basedOn w:val="EFLnormal"/>
    <w:rsid w:val="00D91FF8"/>
    <w:pPr>
      <w:keepNext/>
      <w:spacing w:before="240"/>
      <w:jc w:val="right"/>
    </w:pPr>
  </w:style>
  <w:style w:type="character" w:customStyle="1" w:styleId="txt">
    <w:name w:val="txt"/>
    <w:basedOn w:val="Policepardfaut"/>
    <w:rsid w:val="00D91FF8"/>
  </w:style>
  <w:style w:type="paragraph" w:customStyle="1" w:styleId="Studys">
    <w:name w:val="Studys"/>
    <w:basedOn w:val="Normal"/>
    <w:link w:val="StudysCar"/>
    <w:qFormat/>
    <w:rsid w:val="00B13278"/>
    <w:pPr>
      <w:spacing w:after="240" w:line="480" w:lineRule="auto"/>
      <w:jc w:val="both"/>
    </w:pPr>
    <w:rPr>
      <w:rFonts w:ascii="Arial" w:eastAsia="Times New Roman" w:hAnsi="Arial" w:cs="Arial"/>
      <w:b/>
      <w:color w:val="000000"/>
      <w:sz w:val="28"/>
      <w:szCs w:val="32"/>
    </w:rPr>
  </w:style>
  <w:style w:type="character" w:customStyle="1" w:styleId="StudysCar">
    <w:name w:val="Studys Car"/>
    <w:basedOn w:val="Policepardfaut"/>
    <w:link w:val="Studys"/>
    <w:rsid w:val="00B13278"/>
    <w:rPr>
      <w:rFonts w:eastAsia="Times New Roman"/>
      <w:b/>
      <w:color w:val="000000"/>
      <w:sz w:val="28"/>
      <w:szCs w:val="32"/>
      <w:lang w:val="fr-FR" w:eastAsia="en-US"/>
    </w:rPr>
  </w:style>
  <w:style w:type="character" w:styleId="Marquedecommentaire">
    <w:name w:val="annotation reference"/>
    <w:basedOn w:val="Policepardfaut"/>
    <w:uiPriority w:val="99"/>
    <w:semiHidden/>
    <w:unhideWhenUsed/>
    <w:rsid w:val="00E1291D"/>
    <w:rPr>
      <w:sz w:val="16"/>
      <w:szCs w:val="16"/>
    </w:rPr>
  </w:style>
  <w:style w:type="paragraph" w:styleId="Commentaire">
    <w:name w:val="annotation text"/>
    <w:basedOn w:val="Normal"/>
    <w:link w:val="CommentaireCar"/>
    <w:uiPriority w:val="99"/>
    <w:semiHidden/>
    <w:unhideWhenUsed/>
    <w:rsid w:val="00E1291D"/>
    <w:pPr>
      <w:spacing w:line="240" w:lineRule="auto"/>
    </w:pPr>
    <w:rPr>
      <w:sz w:val="20"/>
      <w:szCs w:val="20"/>
    </w:rPr>
  </w:style>
  <w:style w:type="character" w:customStyle="1" w:styleId="CommentaireCar">
    <w:name w:val="Commentaire Car"/>
    <w:basedOn w:val="Policepardfaut"/>
    <w:link w:val="Commentaire"/>
    <w:uiPriority w:val="99"/>
    <w:semiHidden/>
    <w:rsid w:val="00E1291D"/>
    <w:rPr>
      <w:rFonts w:asciiTheme="minorHAnsi" w:eastAsiaTheme="minorHAnsi" w:hAnsiTheme="minorHAnsi" w:cstheme="minorBid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E1291D"/>
    <w:rPr>
      <w:b/>
      <w:bCs/>
    </w:rPr>
  </w:style>
  <w:style w:type="character" w:customStyle="1" w:styleId="ObjetducommentaireCar">
    <w:name w:val="Objet du commentaire Car"/>
    <w:basedOn w:val="CommentaireCar"/>
    <w:link w:val="Objetducommentaire"/>
    <w:uiPriority w:val="99"/>
    <w:semiHidden/>
    <w:rsid w:val="00E1291D"/>
    <w:rPr>
      <w:rFonts w:asciiTheme="minorHAnsi" w:eastAsiaTheme="minorHAnsi" w:hAnsiTheme="minorHAnsi" w:cstheme="minorBidi"/>
      <w:b/>
      <w:bCs/>
      <w:sz w:val="20"/>
      <w:szCs w:val="20"/>
      <w:lang w:val="fr-FR" w:eastAsia="en-US"/>
    </w:rPr>
  </w:style>
  <w:style w:type="paragraph" w:styleId="Rvision">
    <w:name w:val="Revision"/>
    <w:hidden/>
    <w:uiPriority w:val="99"/>
    <w:semiHidden/>
    <w:rsid w:val="00E1291D"/>
    <w:pPr>
      <w:spacing w:line="240" w:lineRule="auto"/>
    </w:pPr>
    <w:rPr>
      <w:rFonts w:asciiTheme="minorHAnsi" w:eastAsiaTheme="minorHAnsi" w:hAnsiTheme="minorHAnsi" w:cstheme="minorBidi"/>
      <w:lang w:val="fr-FR" w:eastAsia="en-US"/>
    </w:rPr>
  </w:style>
  <w:style w:type="paragraph" w:customStyle="1" w:styleId="Maisondesgourmets1">
    <w:name w:val="Maison des gourmets 1"/>
    <w:basedOn w:val="Normal"/>
    <w:link w:val="Maisondesgourmets1Car"/>
    <w:qFormat/>
    <w:rsid w:val="005071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pPr>
    <w:rPr>
      <w:rFonts w:ascii="Calibri" w:hAnsi="Calibri" w:cs="Calibri"/>
      <w:b/>
      <w:bCs/>
      <w:sz w:val="32"/>
      <w:szCs w:val="32"/>
    </w:rPr>
  </w:style>
  <w:style w:type="paragraph" w:customStyle="1" w:styleId="Maisondesgourmets2">
    <w:name w:val="Maison des gourmets 2"/>
    <w:basedOn w:val="Normal"/>
    <w:link w:val="Maisondesgourmets2Car"/>
    <w:qFormat/>
    <w:rsid w:val="005071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240"/>
    </w:pPr>
    <w:rPr>
      <w:rFonts w:ascii="Times New Roman" w:eastAsia="Times New Roman" w:hAnsi="Times New Roman" w:cs="Times New Roman"/>
      <w:b/>
      <w:i/>
      <w:sz w:val="24"/>
      <w:szCs w:val="24"/>
    </w:rPr>
  </w:style>
  <w:style w:type="character" w:customStyle="1" w:styleId="Maisondesgourmets1Car">
    <w:name w:val="Maison des gourmets 1 Car"/>
    <w:basedOn w:val="Policepardfaut"/>
    <w:link w:val="Maisondesgourmets1"/>
    <w:rsid w:val="0050716B"/>
    <w:rPr>
      <w:rFonts w:ascii="Calibri" w:eastAsiaTheme="minorHAnsi" w:hAnsi="Calibri" w:cs="Calibri"/>
      <w:b/>
      <w:bCs/>
      <w:sz w:val="32"/>
      <w:szCs w:val="32"/>
      <w:shd w:val="clear" w:color="auto" w:fill="F2F2F2" w:themeFill="background1" w:themeFillShade="F2"/>
      <w:lang w:val="fr-FR" w:eastAsia="en-US"/>
    </w:rPr>
  </w:style>
  <w:style w:type="paragraph" w:styleId="TM2">
    <w:name w:val="toc 2"/>
    <w:basedOn w:val="Normal"/>
    <w:next w:val="Normal"/>
    <w:autoRedefine/>
    <w:uiPriority w:val="39"/>
    <w:unhideWhenUsed/>
    <w:rsid w:val="00423445"/>
    <w:pPr>
      <w:spacing w:after="100"/>
      <w:ind w:left="220"/>
    </w:pPr>
  </w:style>
  <w:style w:type="character" w:customStyle="1" w:styleId="Maisondesgourmets2Car">
    <w:name w:val="Maison des gourmets 2 Car"/>
    <w:basedOn w:val="Policepardfaut"/>
    <w:link w:val="Maisondesgourmets2"/>
    <w:rsid w:val="0050716B"/>
    <w:rPr>
      <w:rFonts w:ascii="Times New Roman" w:eastAsia="Times New Roman" w:hAnsi="Times New Roman" w:cs="Times New Roman"/>
      <w:b/>
      <w:i/>
      <w:sz w:val="24"/>
      <w:szCs w:val="24"/>
      <w:shd w:val="clear" w:color="auto" w:fill="F2F2F2" w:themeFill="background1" w:themeFillShade="F2"/>
      <w:lang w:val="fr-FR" w:eastAsia="en-US"/>
    </w:rPr>
  </w:style>
  <w:style w:type="paragraph" w:styleId="TM1">
    <w:name w:val="toc 1"/>
    <w:basedOn w:val="Normal"/>
    <w:next w:val="Normal"/>
    <w:autoRedefine/>
    <w:uiPriority w:val="39"/>
    <w:unhideWhenUsed/>
    <w:rsid w:val="00423445"/>
    <w:pPr>
      <w:spacing w:after="100"/>
    </w:pPr>
  </w:style>
  <w:style w:type="paragraph" w:styleId="En-ttedetabledesmatires">
    <w:name w:val="TOC Heading"/>
    <w:basedOn w:val="Titre1"/>
    <w:next w:val="Normal"/>
    <w:uiPriority w:val="39"/>
    <w:unhideWhenUsed/>
    <w:qFormat/>
    <w:rsid w:val="00423445"/>
    <w:pPr>
      <w:spacing w:before="240" w:after="0"/>
      <w:outlineLvl w:val="9"/>
    </w:pPr>
    <w:rPr>
      <w:rFonts w:asciiTheme="majorHAnsi" w:eastAsiaTheme="majorEastAsia" w:hAnsiTheme="majorHAnsi" w:cstheme="majorBidi"/>
      <w:color w:val="365F91" w:themeColor="accent1" w:themeShade="BF"/>
      <w:sz w:val="32"/>
      <w:szCs w:val="32"/>
      <w:lang w:eastAsia="fr-FR"/>
    </w:rPr>
  </w:style>
  <w:style w:type="paragraph" w:styleId="En-tte">
    <w:name w:val="header"/>
    <w:basedOn w:val="Normal"/>
    <w:link w:val="En-tteCar"/>
    <w:uiPriority w:val="99"/>
    <w:unhideWhenUsed/>
    <w:rsid w:val="00D56462"/>
    <w:pPr>
      <w:tabs>
        <w:tab w:val="center" w:pos="4536"/>
        <w:tab w:val="right" w:pos="9072"/>
      </w:tabs>
      <w:spacing w:after="0" w:line="240" w:lineRule="auto"/>
    </w:pPr>
  </w:style>
  <w:style w:type="character" w:customStyle="1" w:styleId="En-tteCar">
    <w:name w:val="En-tête Car"/>
    <w:basedOn w:val="Policepardfaut"/>
    <w:link w:val="En-tte"/>
    <w:uiPriority w:val="99"/>
    <w:rsid w:val="00D56462"/>
    <w:rPr>
      <w:rFonts w:asciiTheme="minorHAnsi" w:eastAsiaTheme="minorHAnsi" w:hAnsiTheme="minorHAnsi" w:cstheme="minorBidi"/>
      <w:lang w:val="fr-FR" w:eastAsia="en-US"/>
    </w:rPr>
  </w:style>
  <w:style w:type="paragraph" w:styleId="Pieddepage">
    <w:name w:val="footer"/>
    <w:basedOn w:val="Normal"/>
    <w:link w:val="PieddepageCar"/>
    <w:uiPriority w:val="99"/>
    <w:unhideWhenUsed/>
    <w:rsid w:val="00D564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462"/>
    <w:rPr>
      <w:rFonts w:asciiTheme="minorHAnsi" w:eastAsiaTheme="minorHAnsi" w:hAnsiTheme="minorHAnsi" w:cstheme="minorBid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7879">
      <w:bodyDiv w:val="1"/>
      <w:marLeft w:val="0"/>
      <w:marRight w:val="0"/>
      <w:marTop w:val="0"/>
      <w:marBottom w:val="0"/>
      <w:divBdr>
        <w:top w:val="none" w:sz="0" w:space="0" w:color="auto"/>
        <w:left w:val="none" w:sz="0" w:space="0" w:color="auto"/>
        <w:bottom w:val="none" w:sz="0" w:space="0" w:color="auto"/>
        <w:right w:val="none" w:sz="0" w:space="0" w:color="auto"/>
      </w:divBdr>
      <w:divsChild>
        <w:div w:id="313027708">
          <w:marLeft w:val="0"/>
          <w:marRight w:val="0"/>
          <w:marTop w:val="0"/>
          <w:marBottom w:val="0"/>
          <w:divBdr>
            <w:top w:val="none" w:sz="0" w:space="0" w:color="auto"/>
            <w:left w:val="none" w:sz="0" w:space="0" w:color="auto"/>
            <w:bottom w:val="none" w:sz="0" w:space="0" w:color="auto"/>
            <w:right w:val="none" w:sz="0" w:space="0" w:color="auto"/>
          </w:divBdr>
        </w:div>
        <w:div w:id="747338070">
          <w:marLeft w:val="0"/>
          <w:marRight w:val="0"/>
          <w:marTop w:val="0"/>
          <w:marBottom w:val="0"/>
          <w:divBdr>
            <w:top w:val="none" w:sz="0" w:space="0" w:color="auto"/>
            <w:left w:val="none" w:sz="0" w:space="0" w:color="auto"/>
            <w:bottom w:val="none" w:sz="0" w:space="0" w:color="auto"/>
            <w:right w:val="none" w:sz="0" w:space="0" w:color="auto"/>
          </w:divBdr>
        </w:div>
        <w:div w:id="1934819659">
          <w:marLeft w:val="0"/>
          <w:marRight w:val="0"/>
          <w:marTop w:val="0"/>
          <w:marBottom w:val="0"/>
          <w:divBdr>
            <w:top w:val="none" w:sz="0" w:space="0" w:color="auto"/>
            <w:left w:val="none" w:sz="0" w:space="0" w:color="auto"/>
            <w:bottom w:val="none" w:sz="0" w:space="0" w:color="auto"/>
            <w:right w:val="none" w:sz="0" w:space="0" w:color="auto"/>
          </w:divBdr>
          <w:divsChild>
            <w:div w:id="1102265805">
              <w:marLeft w:val="0"/>
              <w:marRight w:val="0"/>
              <w:marTop w:val="0"/>
              <w:marBottom w:val="0"/>
              <w:divBdr>
                <w:top w:val="none" w:sz="0" w:space="0" w:color="auto"/>
                <w:left w:val="none" w:sz="0" w:space="0" w:color="auto"/>
                <w:bottom w:val="none" w:sz="0" w:space="0" w:color="auto"/>
                <w:right w:val="none" w:sz="0" w:space="0" w:color="auto"/>
              </w:divBdr>
              <w:divsChild>
                <w:div w:id="191386054">
                  <w:marLeft w:val="0"/>
                  <w:marRight w:val="0"/>
                  <w:marTop w:val="0"/>
                  <w:marBottom w:val="0"/>
                  <w:divBdr>
                    <w:top w:val="none" w:sz="0" w:space="0" w:color="auto"/>
                    <w:left w:val="none" w:sz="0" w:space="0" w:color="auto"/>
                    <w:bottom w:val="none" w:sz="0" w:space="0" w:color="auto"/>
                    <w:right w:val="none" w:sz="0" w:space="0" w:color="auto"/>
                  </w:divBdr>
                  <w:divsChild>
                    <w:div w:id="706182995">
                      <w:marLeft w:val="0"/>
                      <w:marRight w:val="0"/>
                      <w:marTop w:val="0"/>
                      <w:marBottom w:val="0"/>
                      <w:divBdr>
                        <w:top w:val="none" w:sz="0" w:space="0" w:color="auto"/>
                        <w:left w:val="none" w:sz="0" w:space="0" w:color="auto"/>
                        <w:bottom w:val="none" w:sz="0" w:space="0" w:color="auto"/>
                        <w:right w:val="none" w:sz="0" w:space="0" w:color="auto"/>
                      </w:divBdr>
                    </w:div>
                    <w:div w:id="833375518">
                      <w:marLeft w:val="0"/>
                      <w:marRight w:val="0"/>
                      <w:marTop w:val="0"/>
                      <w:marBottom w:val="0"/>
                      <w:divBdr>
                        <w:top w:val="none" w:sz="0" w:space="0" w:color="auto"/>
                        <w:left w:val="none" w:sz="0" w:space="0" w:color="auto"/>
                        <w:bottom w:val="none" w:sz="0" w:space="0" w:color="auto"/>
                        <w:right w:val="none" w:sz="0" w:space="0" w:color="auto"/>
                      </w:divBdr>
                    </w:div>
                  </w:divsChild>
                </w:div>
                <w:div w:id="923874409">
                  <w:marLeft w:val="0"/>
                  <w:marRight w:val="0"/>
                  <w:marTop w:val="0"/>
                  <w:marBottom w:val="0"/>
                  <w:divBdr>
                    <w:top w:val="none" w:sz="0" w:space="0" w:color="auto"/>
                    <w:left w:val="none" w:sz="0" w:space="0" w:color="auto"/>
                    <w:bottom w:val="none" w:sz="0" w:space="0" w:color="auto"/>
                    <w:right w:val="none" w:sz="0" w:space="0" w:color="auto"/>
                  </w:divBdr>
                  <w:divsChild>
                    <w:div w:id="202792186">
                      <w:marLeft w:val="0"/>
                      <w:marRight w:val="0"/>
                      <w:marTop w:val="0"/>
                      <w:marBottom w:val="0"/>
                      <w:divBdr>
                        <w:top w:val="none" w:sz="0" w:space="0" w:color="auto"/>
                        <w:left w:val="none" w:sz="0" w:space="0" w:color="auto"/>
                        <w:bottom w:val="none" w:sz="0" w:space="0" w:color="auto"/>
                        <w:right w:val="none" w:sz="0" w:space="0" w:color="auto"/>
                      </w:divBdr>
                    </w:div>
                    <w:div w:id="20644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9780">
          <w:marLeft w:val="0"/>
          <w:marRight w:val="0"/>
          <w:marTop w:val="0"/>
          <w:marBottom w:val="0"/>
          <w:divBdr>
            <w:top w:val="none" w:sz="0" w:space="0" w:color="auto"/>
            <w:left w:val="none" w:sz="0" w:space="0" w:color="auto"/>
            <w:bottom w:val="none" w:sz="0" w:space="0" w:color="auto"/>
            <w:right w:val="none" w:sz="0" w:space="0" w:color="auto"/>
          </w:divBdr>
        </w:div>
      </w:divsChild>
    </w:div>
    <w:div w:id="397288342">
      <w:bodyDiv w:val="1"/>
      <w:marLeft w:val="0"/>
      <w:marRight w:val="0"/>
      <w:marTop w:val="0"/>
      <w:marBottom w:val="0"/>
      <w:divBdr>
        <w:top w:val="none" w:sz="0" w:space="0" w:color="auto"/>
        <w:left w:val="none" w:sz="0" w:space="0" w:color="auto"/>
        <w:bottom w:val="none" w:sz="0" w:space="0" w:color="auto"/>
        <w:right w:val="none" w:sz="0" w:space="0" w:color="auto"/>
      </w:divBdr>
    </w:div>
    <w:div w:id="698896903">
      <w:bodyDiv w:val="1"/>
      <w:marLeft w:val="0"/>
      <w:marRight w:val="0"/>
      <w:marTop w:val="0"/>
      <w:marBottom w:val="0"/>
      <w:divBdr>
        <w:top w:val="none" w:sz="0" w:space="0" w:color="auto"/>
        <w:left w:val="none" w:sz="0" w:space="0" w:color="auto"/>
        <w:bottom w:val="none" w:sz="0" w:space="0" w:color="auto"/>
        <w:right w:val="none" w:sz="0" w:space="0" w:color="auto"/>
      </w:divBdr>
      <w:divsChild>
        <w:div w:id="211817266">
          <w:marLeft w:val="0"/>
          <w:marRight w:val="0"/>
          <w:marTop w:val="0"/>
          <w:marBottom w:val="0"/>
          <w:divBdr>
            <w:top w:val="none" w:sz="0" w:space="0" w:color="auto"/>
            <w:left w:val="none" w:sz="0" w:space="0" w:color="auto"/>
            <w:bottom w:val="none" w:sz="0" w:space="0" w:color="auto"/>
            <w:right w:val="none" w:sz="0" w:space="0" w:color="auto"/>
          </w:divBdr>
        </w:div>
        <w:div w:id="1100679840">
          <w:marLeft w:val="0"/>
          <w:marRight w:val="0"/>
          <w:marTop w:val="0"/>
          <w:marBottom w:val="0"/>
          <w:divBdr>
            <w:top w:val="none" w:sz="0" w:space="0" w:color="auto"/>
            <w:left w:val="none" w:sz="0" w:space="0" w:color="auto"/>
            <w:bottom w:val="none" w:sz="0" w:space="0" w:color="auto"/>
            <w:right w:val="none" w:sz="0" w:space="0" w:color="auto"/>
          </w:divBdr>
          <w:divsChild>
            <w:div w:id="18686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1232">
      <w:bodyDiv w:val="1"/>
      <w:marLeft w:val="0"/>
      <w:marRight w:val="0"/>
      <w:marTop w:val="0"/>
      <w:marBottom w:val="0"/>
      <w:divBdr>
        <w:top w:val="none" w:sz="0" w:space="0" w:color="auto"/>
        <w:left w:val="none" w:sz="0" w:space="0" w:color="auto"/>
        <w:bottom w:val="none" w:sz="0" w:space="0" w:color="auto"/>
        <w:right w:val="none" w:sz="0" w:space="0" w:color="auto"/>
      </w:divBdr>
    </w:div>
    <w:div w:id="877861641">
      <w:bodyDiv w:val="1"/>
      <w:marLeft w:val="0"/>
      <w:marRight w:val="0"/>
      <w:marTop w:val="0"/>
      <w:marBottom w:val="0"/>
      <w:divBdr>
        <w:top w:val="none" w:sz="0" w:space="0" w:color="auto"/>
        <w:left w:val="none" w:sz="0" w:space="0" w:color="auto"/>
        <w:bottom w:val="none" w:sz="0" w:space="0" w:color="auto"/>
        <w:right w:val="none" w:sz="0" w:space="0" w:color="auto"/>
      </w:divBdr>
    </w:div>
    <w:div w:id="1070883636">
      <w:bodyDiv w:val="1"/>
      <w:marLeft w:val="0"/>
      <w:marRight w:val="0"/>
      <w:marTop w:val="0"/>
      <w:marBottom w:val="0"/>
      <w:divBdr>
        <w:top w:val="none" w:sz="0" w:space="0" w:color="auto"/>
        <w:left w:val="none" w:sz="0" w:space="0" w:color="auto"/>
        <w:bottom w:val="none" w:sz="0" w:space="0" w:color="auto"/>
        <w:right w:val="none" w:sz="0" w:space="0" w:color="auto"/>
      </w:divBdr>
      <w:divsChild>
        <w:div w:id="992679381">
          <w:marLeft w:val="0"/>
          <w:marRight w:val="0"/>
          <w:marTop w:val="0"/>
          <w:marBottom w:val="0"/>
          <w:divBdr>
            <w:top w:val="none" w:sz="0" w:space="0" w:color="auto"/>
            <w:left w:val="none" w:sz="0" w:space="0" w:color="auto"/>
            <w:bottom w:val="none" w:sz="0" w:space="0" w:color="auto"/>
            <w:right w:val="none" w:sz="0" w:space="0" w:color="auto"/>
          </w:divBdr>
        </w:div>
        <w:div w:id="2088533976">
          <w:marLeft w:val="0"/>
          <w:marRight w:val="0"/>
          <w:marTop w:val="0"/>
          <w:marBottom w:val="0"/>
          <w:divBdr>
            <w:top w:val="none" w:sz="0" w:space="0" w:color="auto"/>
            <w:left w:val="none" w:sz="0" w:space="0" w:color="auto"/>
            <w:bottom w:val="none" w:sz="0" w:space="0" w:color="auto"/>
            <w:right w:val="none" w:sz="0" w:space="0" w:color="auto"/>
          </w:divBdr>
          <w:divsChild>
            <w:div w:id="56905557">
              <w:marLeft w:val="0"/>
              <w:marRight w:val="0"/>
              <w:marTop w:val="0"/>
              <w:marBottom w:val="0"/>
              <w:divBdr>
                <w:top w:val="none" w:sz="0" w:space="0" w:color="auto"/>
                <w:left w:val="none" w:sz="0" w:space="0" w:color="auto"/>
                <w:bottom w:val="none" w:sz="0" w:space="0" w:color="auto"/>
                <w:right w:val="none" w:sz="0" w:space="0" w:color="auto"/>
              </w:divBdr>
              <w:divsChild>
                <w:div w:id="847410619">
                  <w:marLeft w:val="0"/>
                  <w:marRight w:val="0"/>
                  <w:marTop w:val="0"/>
                  <w:marBottom w:val="0"/>
                  <w:divBdr>
                    <w:top w:val="none" w:sz="0" w:space="0" w:color="auto"/>
                    <w:left w:val="none" w:sz="0" w:space="0" w:color="auto"/>
                    <w:bottom w:val="none" w:sz="0" w:space="0" w:color="auto"/>
                    <w:right w:val="none" w:sz="0" w:space="0" w:color="auto"/>
                  </w:divBdr>
                  <w:divsChild>
                    <w:div w:id="278340821">
                      <w:marLeft w:val="0"/>
                      <w:marRight w:val="0"/>
                      <w:marTop w:val="0"/>
                      <w:marBottom w:val="0"/>
                      <w:divBdr>
                        <w:top w:val="none" w:sz="0" w:space="0" w:color="auto"/>
                        <w:left w:val="none" w:sz="0" w:space="0" w:color="auto"/>
                        <w:bottom w:val="none" w:sz="0" w:space="0" w:color="auto"/>
                        <w:right w:val="none" w:sz="0" w:space="0" w:color="auto"/>
                      </w:divBdr>
                    </w:div>
                    <w:div w:id="450516402">
                      <w:marLeft w:val="0"/>
                      <w:marRight w:val="0"/>
                      <w:marTop w:val="0"/>
                      <w:marBottom w:val="0"/>
                      <w:divBdr>
                        <w:top w:val="none" w:sz="0" w:space="0" w:color="auto"/>
                        <w:left w:val="none" w:sz="0" w:space="0" w:color="auto"/>
                        <w:bottom w:val="none" w:sz="0" w:space="0" w:color="auto"/>
                        <w:right w:val="none" w:sz="0" w:space="0" w:color="auto"/>
                      </w:divBdr>
                    </w:div>
                  </w:divsChild>
                </w:div>
                <w:div w:id="921914750">
                  <w:marLeft w:val="0"/>
                  <w:marRight w:val="0"/>
                  <w:marTop w:val="0"/>
                  <w:marBottom w:val="0"/>
                  <w:divBdr>
                    <w:top w:val="none" w:sz="0" w:space="0" w:color="auto"/>
                    <w:left w:val="none" w:sz="0" w:space="0" w:color="auto"/>
                    <w:bottom w:val="none" w:sz="0" w:space="0" w:color="auto"/>
                    <w:right w:val="none" w:sz="0" w:space="0" w:color="auto"/>
                  </w:divBdr>
                  <w:divsChild>
                    <w:div w:id="739211424">
                      <w:marLeft w:val="0"/>
                      <w:marRight w:val="0"/>
                      <w:marTop w:val="0"/>
                      <w:marBottom w:val="0"/>
                      <w:divBdr>
                        <w:top w:val="none" w:sz="0" w:space="0" w:color="auto"/>
                        <w:left w:val="none" w:sz="0" w:space="0" w:color="auto"/>
                        <w:bottom w:val="none" w:sz="0" w:space="0" w:color="auto"/>
                        <w:right w:val="none" w:sz="0" w:space="0" w:color="auto"/>
                      </w:divBdr>
                    </w:div>
                    <w:div w:id="11508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3095">
      <w:bodyDiv w:val="1"/>
      <w:marLeft w:val="0"/>
      <w:marRight w:val="0"/>
      <w:marTop w:val="0"/>
      <w:marBottom w:val="0"/>
      <w:divBdr>
        <w:top w:val="none" w:sz="0" w:space="0" w:color="auto"/>
        <w:left w:val="none" w:sz="0" w:space="0" w:color="auto"/>
        <w:bottom w:val="none" w:sz="0" w:space="0" w:color="auto"/>
        <w:right w:val="none" w:sz="0" w:space="0" w:color="auto"/>
      </w:divBdr>
    </w:div>
    <w:div w:id="1498036808">
      <w:bodyDiv w:val="1"/>
      <w:marLeft w:val="0"/>
      <w:marRight w:val="0"/>
      <w:marTop w:val="0"/>
      <w:marBottom w:val="0"/>
      <w:divBdr>
        <w:top w:val="none" w:sz="0" w:space="0" w:color="auto"/>
        <w:left w:val="none" w:sz="0" w:space="0" w:color="auto"/>
        <w:bottom w:val="none" w:sz="0" w:space="0" w:color="auto"/>
        <w:right w:val="none" w:sz="0" w:space="0" w:color="auto"/>
      </w:divBdr>
      <w:divsChild>
        <w:div w:id="354814969">
          <w:marLeft w:val="0"/>
          <w:marRight w:val="0"/>
          <w:marTop w:val="0"/>
          <w:marBottom w:val="0"/>
          <w:divBdr>
            <w:top w:val="none" w:sz="0" w:space="0" w:color="auto"/>
            <w:left w:val="none" w:sz="0" w:space="0" w:color="auto"/>
            <w:bottom w:val="none" w:sz="0" w:space="0" w:color="auto"/>
            <w:right w:val="none" w:sz="0" w:space="0" w:color="auto"/>
          </w:divBdr>
        </w:div>
        <w:div w:id="443966681">
          <w:marLeft w:val="0"/>
          <w:marRight w:val="0"/>
          <w:marTop w:val="0"/>
          <w:marBottom w:val="0"/>
          <w:divBdr>
            <w:top w:val="none" w:sz="0" w:space="0" w:color="auto"/>
            <w:left w:val="none" w:sz="0" w:space="0" w:color="auto"/>
            <w:bottom w:val="none" w:sz="0" w:space="0" w:color="auto"/>
            <w:right w:val="none" w:sz="0" w:space="0" w:color="auto"/>
          </w:divBdr>
        </w:div>
      </w:divsChild>
    </w:div>
    <w:div w:id="1519153045">
      <w:bodyDiv w:val="1"/>
      <w:marLeft w:val="0"/>
      <w:marRight w:val="0"/>
      <w:marTop w:val="0"/>
      <w:marBottom w:val="0"/>
      <w:divBdr>
        <w:top w:val="none" w:sz="0" w:space="0" w:color="auto"/>
        <w:left w:val="none" w:sz="0" w:space="0" w:color="auto"/>
        <w:bottom w:val="none" w:sz="0" w:space="0" w:color="auto"/>
        <w:right w:val="none" w:sz="0" w:space="0" w:color="auto"/>
      </w:divBdr>
    </w:div>
    <w:div w:id="1726298224">
      <w:bodyDiv w:val="1"/>
      <w:marLeft w:val="0"/>
      <w:marRight w:val="0"/>
      <w:marTop w:val="0"/>
      <w:marBottom w:val="0"/>
      <w:divBdr>
        <w:top w:val="none" w:sz="0" w:space="0" w:color="auto"/>
        <w:left w:val="none" w:sz="0" w:space="0" w:color="auto"/>
        <w:bottom w:val="none" w:sz="0" w:space="0" w:color="auto"/>
        <w:right w:val="none" w:sz="0" w:space="0" w:color="auto"/>
      </w:divBdr>
      <w:divsChild>
        <w:div w:id="266616679">
          <w:marLeft w:val="0"/>
          <w:marRight w:val="0"/>
          <w:marTop w:val="0"/>
          <w:marBottom w:val="0"/>
          <w:divBdr>
            <w:top w:val="none" w:sz="0" w:space="0" w:color="auto"/>
            <w:left w:val="none" w:sz="0" w:space="0" w:color="auto"/>
            <w:bottom w:val="none" w:sz="0" w:space="0" w:color="auto"/>
            <w:right w:val="none" w:sz="0" w:space="0" w:color="auto"/>
          </w:divBdr>
        </w:div>
        <w:div w:id="427506622">
          <w:marLeft w:val="0"/>
          <w:marRight w:val="0"/>
          <w:marTop w:val="0"/>
          <w:marBottom w:val="0"/>
          <w:divBdr>
            <w:top w:val="none" w:sz="0" w:space="0" w:color="auto"/>
            <w:left w:val="none" w:sz="0" w:space="0" w:color="auto"/>
            <w:bottom w:val="none" w:sz="0" w:space="0" w:color="auto"/>
            <w:right w:val="none" w:sz="0" w:space="0" w:color="auto"/>
          </w:divBdr>
        </w:div>
        <w:div w:id="1412122356">
          <w:marLeft w:val="0"/>
          <w:marRight w:val="0"/>
          <w:marTop w:val="0"/>
          <w:marBottom w:val="0"/>
          <w:divBdr>
            <w:top w:val="none" w:sz="0" w:space="0" w:color="auto"/>
            <w:left w:val="none" w:sz="0" w:space="0" w:color="auto"/>
            <w:bottom w:val="none" w:sz="0" w:space="0" w:color="auto"/>
            <w:right w:val="none" w:sz="0" w:space="0" w:color="auto"/>
          </w:divBdr>
        </w:div>
        <w:div w:id="1717043739">
          <w:marLeft w:val="0"/>
          <w:marRight w:val="0"/>
          <w:marTop w:val="0"/>
          <w:marBottom w:val="0"/>
          <w:divBdr>
            <w:top w:val="none" w:sz="0" w:space="0" w:color="auto"/>
            <w:left w:val="none" w:sz="0" w:space="0" w:color="auto"/>
            <w:bottom w:val="none" w:sz="0" w:space="0" w:color="auto"/>
            <w:right w:val="none" w:sz="0" w:space="0" w:color="auto"/>
          </w:divBdr>
        </w:div>
      </w:divsChild>
    </w:div>
    <w:div w:id="1787118326">
      <w:bodyDiv w:val="1"/>
      <w:marLeft w:val="0"/>
      <w:marRight w:val="0"/>
      <w:marTop w:val="0"/>
      <w:marBottom w:val="0"/>
      <w:divBdr>
        <w:top w:val="none" w:sz="0" w:space="0" w:color="auto"/>
        <w:left w:val="none" w:sz="0" w:space="0" w:color="auto"/>
        <w:bottom w:val="none" w:sz="0" w:space="0" w:color="auto"/>
        <w:right w:val="none" w:sz="0" w:space="0" w:color="auto"/>
      </w:divBdr>
    </w:div>
    <w:div w:id="2016565296">
      <w:bodyDiv w:val="1"/>
      <w:marLeft w:val="0"/>
      <w:marRight w:val="0"/>
      <w:marTop w:val="0"/>
      <w:marBottom w:val="0"/>
      <w:divBdr>
        <w:top w:val="none" w:sz="0" w:space="0" w:color="auto"/>
        <w:left w:val="none" w:sz="0" w:space="0" w:color="auto"/>
        <w:bottom w:val="none" w:sz="0" w:space="0" w:color="auto"/>
        <w:right w:val="none" w:sz="0" w:space="0" w:color="auto"/>
      </w:divBdr>
      <w:divsChild>
        <w:div w:id="112216717">
          <w:marLeft w:val="0"/>
          <w:marRight w:val="0"/>
          <w:marTop w:val="0"/>
          <w:marBottom w:val="0"/>
          <w:divBdr>
            <w:top w:val="none" w:sz="0" w:space="0" w:color="auto"/>
            <w:left w:val="none" w:sz="0" w:space="0" w:color="auto"/>
            <w:bottom w:val="none" w:sz="0" w:space="0" w:color="auto"/>
            <w:right w:val="none" w:sz="0" w:space="0" w:color="auto"/>
          </w:divBdr>
        </w:div>
        <w:div w:id="336540772">
          <w:marLeft w:val="0"/>
          <w:marRight w:val="0"/>
          <w:marTop w:val="0"/>
          <w:marBottom w:val="0"/>
          <w:divBdr>
            <w:top w:val="none" w:sz="0" w:space="0" w:color="auto"/>
            <w:left w:val="none" w:sz="0" w:space="0" w:color="auto"/>
            <w:bottom w:val="none" w:sz="0" w:space="0" w:color="auto"/>
            <w:right w:val="none" w:sz="0" w:space="0" w:color="auto"/>
          </w:divBdr>
        </w:div>
        <w:div w:id="2057504535">
          <w:marLeft w:val="0"/>
          <w:marRight w:val="0"/>
          <w:marTop w:val="0"/>
          <w:marBottom w:val="0"/>
          <w:divBdr>
            <w:top w:val="none" w:sz="0" w:space="0" w:color="auto"/>
            <w:left w:val="none" w:sz="0" w:space="0" w:color="auto"/>
            <w:bottom w:val="none" w:sz="0" w:space="0" w:color="auto"/>
            <w:right w:val="none" w:sz="0" w:space="0" w:color="auto"/>
          </w:divBdr>
        </w:div>
      </w:divsChild>
    </w:div>
    <w:div w:id="2018002428">
      <w:bodyDiv w:val="1"/>
      <w:marLeft w:val="0"/>
      <w:marRight w:val="0"/>
      <w:marTop w:val="0"/>
      <w:marBottom w:val="0"/>
      <w:divBdr>
        <w:top w:val="none" w:sz="0" w:space="0" w:color="auto"/>
        <w:left w:val="none" w:sz="0" w:space="0" w:color="auto"/>
        <w:bottom w:val="none" w:sz="0" w:space="0" w:color="auto"/>
        <w:right w:val="none" w:sz="0" w:space="0" w:color="auto"/>
      </w:divBdr>
    </w:div>
    <w:div w:id="2078358506">
      <w:bodyDiv w:val="1"/>
      <w:marLeft w:val="0"/>
      <w:marRight w:val="0"/>
      <w:marTop w:val="0"/>
      <w:marBottom w:val="0"/>
      <w:divBdr>
        <w:top w:val="none" w:sz="0" w:space="0" w:color="auto"/>
        <w:left w:val="none" w:sz="0" w:space="0" w:color="auto"/>
        <w:bottom w:val="none" w:sz="0" w:space="0" w:color="auto"/>
        <w:right w:val="none" w:sz="0" w:space="0" w:color="auto"/>
      </w:divBdr>
      <w:divsChild>
        <w:div w:id="1217206619">
          <w:marLeft w:val="0"/>
          <w:marRight w:val="0"/>
          <w:marTop w:val="0"/>
          <w:marBottom w:val="0"/>
          <w:divBdr>
            <w:top w:val="none" w:sz="0" w:space="0" w:color="auto"/>
            <w:left w:val="none" w:sz="0" w:space="0" w:color="auto"/>
            <w:bottom w:val="none" w:sz="0" w:space="0" w:color="auto"/>
            <w:right w:val="none" w:sz="0" w:space="0" w:color="auto"/>
          </w:divBdr>
        </w:div>
        <w:div w:id="1392116956">
          <w:marLeft w:val="0"/>
          <w:marRight w:val="0"/>
          <w:marTop w:val="0"/>
          <w:marBottom w:val="0"/>
          <w:divBdr>
            <w:top w:val="none" w:sz="0" w:space="0" w:color="auto"/>
            <w:left w:val="none" w:sz="0" w:space="0" w:color="auto"/>
            <w:bottom w:val="none" w:sz="0" w:space="0" w:color="auto"/>
            <w:right w:val="none" w:sz="0" w:space="0" w:color="auto"/>
          </w:divBdr>
        </w:div>
        <w:div w:id="1670864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536F-07A0-42EB-996F-A9E184B4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2764</Words>
  <Characters>15203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grichard12</dc:creator>
  <cp:keywords/>
  <dc:description/>
  <cp:lastModifiedBy>sjacquier3</cp:lastModifiedBy>
  <cp:revision>2</cp:revision>
  <cp:lastPrinted>2021-03-29T11:55:00Z</cp:lastPrinted>
  <dcterms:created xsi:type="dcterms:W3CDTF">2021-12-03T06:49:00Z</dcterms:created>
  <dcterms:modified xsi:type="dcterms:W3CDTF">2021-12-03T06:49:00Z</dcterms:modified>
</cp:coreProperties>
</file>