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560FE" w14:textId="77777777" w:rsidR="003B300D" w:rsidRDefault="003B300D" w:rsidP="003B300D">
      <w:pPr>
        <w:spacing w:after="0" w:line="240" w:lineRule="auto"/>
        <w:jc w:val="center"/>
        <w:rPr>
          <w:rFonts w:ascii="Arial" w:hAnsi="Arial"/>
          <w:bCs/>
          <w:sz w:val="36"/>
          <w:szCs w:val="36"/>
          <w:lang w:eastAsia="fr-FR"/>
        </w:rPr>
      </w:pPr>
      <w:r>
        <w:rPr>
          <w:rFonts w:ascii="Arial" w:hAnsi="Arial"/>
          <w:bCs/>
          <w:sz w:val="36"/>
          <w:szCs w:val="36"/>
          <w:lang w:eastAsia="fr-FR"/>
        </w:rPr>
        <w:t xml:space="preserve">BREVET DE TECHNICIEN SUPÉRIEUR </w:t>
      </w:r>
    </w:p>
    <w:p w14:paraId="4F56C504" w14:textId="77777777" w:rsidR="003B300D" w:rsidRDefault="003B300D" w:rsidP="003B300D">
      <w:pPr>
        <w:spacing w:after="0" w:line="240" w:lineRule="auto"/>
        <w:rPr>
          <w:rFonts w:ascii="Arial" w:hAnsi="Arial"/>
          <w:bCs/>
          <w:sz w:val="36"/>
          <w:szCs w:val="36"/>
          <w:lang w:eastAsia="fr-FR"/>
        </w:rPr>
      </w:pPr>
    </w:p>
    <w:p w14:paraId="4ED11500" w14:textId="77777777" w:rsidR="003B300D" w:rsidRDefault="003B300D" w:rsidP="003B300D">
      <w:pPr>
        <w:autoSpaceDE w:val="0"/>
        <w:autoSpaceDN w:val="0"/>
        <w:adjustRightInd w:val="0"/>
        <w:spacing w:after="0" w:line="240" w:lineRule="auto"/>
        <w:jc w:val="center"/>
        <w:rPr>
          <w:rFonts w:ascii="Arial" w:eastAsia="Calibri" w:hAnsi="Arial"/>
          <w:bCs/>
          <w:color w:val="000000"/>
          <w:sz w:val="36"/>
          <w:szCs w:val="36"/>
        </w:rPr>
      </w:pPr>
      <w:r>
        <w:rPr>
          <w:rFonts w:ascii="Arial" w:eastAsia="Calibri" w:hAnsi="Arial"/>
          <w:bCs/>
          <w:color w:val="000000"/>
          <w:sz w:val="36"/>
          <w:szCs w:val="36"/>
        </w:rPr>
        <w:t>GESTION DES TRANSPORTS ET LOGISTIQUE ASSOCIÉE</w:t>
      </w:r>
    </w:p>
    <w:p w14:paraId="461F8614" w14:textId="77777777" w:rsidR="003B300D" w:rsidRDefault="003B300D" w:rsidP="003B300D">
      <w:pPr>
        <w:autoSpaceDE w:val="0"/>
        <w:autoSpaceDN w:val="0"/>
        <w:adjustRightInd w:val="0"/>
        <w:spacing w:after="0" w:line="240" w:lineRule="auto"/>
        <w:jc w:val="center"/>
        <w:rPr>
          <w:rFonts w:ascii="Arial" w:eastAsia="Calibri" w:hAnsi="Arial"/>
          <w:bCs/>
          <w:color w:val="000000"/>
          <w:sz w:val="36"/>
          <w:szCs w:val="36"/>
        </w:rPr>
      </w:pPr>
    </w:p>
    <w:p w14:paraId="42678861" w14:textId="77777777" w:rsidR="003B300D" w:rsidRDefault="003B300D" w:rsidP="003B300D">
      <w:pPr>
        <w:autoSpaceDE w:val="0"/>
        <w:autoSpaceDN w:val="0"/>
        <w:adjustRightInd w:val="0"/>
        <w:spacing w:after="0" w:line="240" w:lineRule="auto"/>
        <w:jc w:val="center"/>
        <w:rPr>
          <w:rFonts w:ascii="Arial" w:eastAsia="Calibri" w:hAnsi="Arial"/>
          <w:bCs/>
          <w:color w:val="000000"/>
          <w:sz w:val="36"/>
          <w:szCs w:val="36"/>
        </w:rPr>
      </w:pPr>
      <w:r>
        <w:rPr>
          <w:rFonts w:ascii="Arial" w:eastAsia="Calibri" w:hAnsi="Arial"/>
          <w:bCs/>
          <w:color w:val="000000"/>
          <w:sz w:val="36"/>
          <w:szCs w:val="36"/>
        </w:rPr>
        <w:t>ÉPREUVE E52</w:t>
      </w:r>
    </w:p>
    <w:p w14:paraId="18E7C649" w14:textId="77777777" w:rsidR="003B300D" w:rsidRDefault="003B300D" w:rsidP="003B300D">
      <w:pPr>
        <w:autoSpaceDE w:val="0"/>
        <w:autoSpaceDN w:val="0"/>
        <w:adjustRightInd w:val="0"/>
        <w:spacing w:after="0" w:line="240" w:lineRule="auto"/>
        <w:rPr>
          <w:rFonts w:ascii="Arial" w:eastAsia="Calibri" w:hAnsi="Arial"/>
          <w:bCs/>
          <w:color w:val="000000"/>
          <w:sz w:val="36"/>
          <w:szCs w:val="36"/>
        </w:rPr>
      </w:pPr>
    </w:p>
    <w:p w14:paraId="0EAE9838" w14:textId="77777777" w:rsidR="003B300D" w:rsidRDefault="003B300D" w:rsidP="003B300D">
      <w:pPr>
        <w:autoSpaceDE w:val="0"/>
        <w:autoSpaceDN w:val="0"/>
        <w:adjustRightInd w:val="0"/>
        <w:spacing w:after="0" w:line="240" w:lineRule="auto"/>
        <w:jc w:val="center"/>
        <w:rPr>
          <w:rFonts w:ascii="Arial" w:eastAsia="Calibri" w:hAnsi="Arial"/>
          <w:bCs/>
          <w:color w:val="000000"/>
          <w:sz w:val="36"/>
          <w:szCs w:val="36"/>
        </w:rPr>
      </w:pPr>
      <w:r>
        <w:rPr>
          <w:rFonts w:ascii="Arial" w:eastAsia="Calibri" w:hAnsi="Arial"/>
          <w:bCs/>
          <w:color w:val="000000"/>
          <w:sz w:val="36"/>
          <w:szCs w:val="36"/>
        </w:rPr>
        <w:t>ANALYSE DE LA PERFORMANCE D’UNE ACTIVITÉ DE TRANSPORT ET DE PRESTATIONS LOGISTIQUES</w:t>
      </w:r>
    </w:p>
    <w:p w14:paraId="5B124A93" w14:textId="77777777" w:rsidR="003B300D" w:rsidRDefault="003B300D" w:rsidP="003B300D">
      <w:pPr>
        <w:autoSpaceDE w:val="0"/>
        <w:autoSpaceDN w:val="0"/>
        <w:adjustRightInd w:val="0"/>
        <w:spacing w:after="0" w:line="240" w:lineRule="auto"/>
        <w:rPr>
          <w:rFonts w:ascii="Arial" w:eastAsia="Calibri" w:hAnsi="Arial"/>
          <w:bCs/>
          <w:color w:val="000000"/>
          <w:sz w:val="36"/>
          <w:szCs w:val="36"/>
        </w:rPr>
      </w:pPr>
    </w:p>
    <w:p w14:paraId="67C3C603" w14:textId="77777777" w:rsidR="003B300D" w:rsidRDefault="003B300D" w:rsidP="003B300D">
      <w:pPr>
        <w:tabs>
          <w:tab w:val="left" w:pos="7620"/>
        </w:tabs>
        <w:autoSpaceDE w:val="0"/>
        <w:autoSpaceDN w:val="0"/>
        <w:adjustRightInd w:val="0"/>
        <w:spacing w:after="0" w:line="240" w:lineRule="auto"/>
        <w:rPr>
          <w:rFonts w:ascii="Arial" w:eastAsia="Calibri" w:hAnsi="Arial"/>
          <w:bCs/>
          <w:color w:val="000000"/>
          <w:sz w:val="36"/>
          <w:szCs w:val="36"/>
        </w:rPr>
      </w:pPr>
    </w:p>
    <w:p w14:paraId="5C904E69" w14:textId="77777777" w:rsidR="003B300D" w:rsidRDefault="003B300D" w:rsidP="003B300D">
      <w:pPr>
        <w:autoSpaceDE w:val="0"/>
        <w:autoSpaceDN w:val="0"/>
        <w:adjustRightInd w:val="0"/>
        <w:spacing w:after="0" w:line="240" w:lineRule="auto"/>
        <w:jc w:val="center"/>
        <w:rPr>
          <w:rFonts w:ascii="Arial" w:eastAsia="Calibri" w:hAnsi="Arial"/>
          <w:color w:val="000000"/>
          <w:sz w:val="28"/>
          <w:szCs w:val="28"/>
        </w:rPr>
      </w:pPr>
      <w:r>
        <w:rPr>
          <w:rFonts w:ascii="Arial" w:eastAsia="Calibri" w:hAnsi="Arial"/>
          <w:color w:val="000000"/>
          <w:sz w:val="28"/>
          <w:szCs w:val="28"/>
        </w:rPr>
        <w:t>SESSION 2021</w:t>
      </w:r>
    </w:p>
    <w:p w14:paraId="271CEC83" w14:textId="77777777" w:rsidR="003B300D" w:rsidRDefault="003B300D" w:rsidP="003B300D">
      <w:pPr>
        <w:spacing w:after="0" w:line="240" w:lineRule="auto"/>
        <w:jc w:val="center"/>
        <w:rPr>
          <w:rFonts w:ascii="Arial" w:hAnsi="Arial"/>
          <w:bCs/>
          <w:sz w:val="28"/>
          <w:szCs w:val="28"/>
          <w:lang w:eastAsia="fr-FR"/>
        </w:rPr>
      </w:pPr>
    </w:p>
    <w:p w14:paraId="1BAA1351" w14:textId="77777777" w:rsidR="003B300D" w:rsidRDefault="003B300D" w:rsidP="003B300D">
      <w:pPr>
        <w:spacing w:after="0" w:line="240" w:lineRule="auto"/>
        <w:jc w:val="center"/>
        <w:rPr>
          <w:rFonts w:ascii="Arial" w:hAnsi="Arial"/>
          <w:bCs/>
          <w:sz w:val="28"/>
          <w:szCs w:val="28"/>
          <w:lang w:eastAsia="fr-FR"/>
        </w:rPr>
      </w:pPr>
      <w:r>
        <w:rPr>
          <w:rFonts w:ascii="Arial" w:hAnsi="Arial"/>
          <w:bCs/>
          <w:sz w:val="28"/>
          <w:szCs w:val="28"/>
          <w:lang w:eastAsia="fr-FR"/>
        </w:rPr>
        <w:t>Durée de l'épreuve : 3 heures</w:t>
      </w:r>
    </w:p>
    <w:p w14:paraId="66B3C6F7" w14:textId="77777777" w:rsidR="003B300D" w:rsidRDefault="003B300D" w:rsidP="003B300D">
      <w:pPr>
        <w:spacing w:after="0" w:line="240" w:lineRule="auto"/>
        <w:jc w:val="center"/>
        <w:rPr>
          <w:rFonts w:ascii="Arial" w:hAnsi="Arial"/>
          <w:bCs/>
          <w:sz w:val="28"/>
          <w:szCs w:val="28"/>
          <w:lang w:eastAsia="fr-FR"/>
        </w:rPr>
      </w:pPr>
    </w:p>
    <w:p w14:paraId="19E4E8F2" w14:textId="77777777" w:rsidR="003B300D" w:rsidRDefault="003B300D" w:rsidP="003B300D">
      <w:pPr>
        <w:spacing w:after="0" w:line="240" w:lineRule="auto"/>
        <w:jc w:val="center"/>
        <w:rPr>
          <w:rFonts w:ascii="Arial" w:hAnsi="Arial"/>
          <w:bCs/>
          <w:sz w:val="28"/>
          <w:szCs w:val="28"/>
          <w:lang w:eastAsia="fr-FR"/>
        </w:rPr>
      </w:pPr>
    </w:p>
    <w:p w14:paraId="7DC93F03" w14:textId="77777777" w:rsidR="003B300D" w:rsidRDefault="003B300D" w:rsidP="003B300D">
      <w:pPr>
        <w:spacing w:after="0" w:line="240" w:lineRule="auto"/>
        <w:jc w:val="center"/>
        <w:rPr>
          <w:rFonts w:ascii="Times New Roman" w:hAnsi="Times New Roman"/>
          <w:bCs/>
          <w:sz w:val="28"/>
          <w:szCs w:val="28"/>
          <w:lang w:eastAsia="fr-FR"/>
        </w:rPr>
      </w:pPr>
      <w:r>
        <w:rPr>
          <w:rFonts w:ascii="Arial" w:hAnsi="Arial"/>
          <w:bCs/>
          <w:sz w:val="28"/>
          <w:szCs w:val="28"/>
          <w:lang w:eastAsia="fr-FR"/>
        </w:rPr>
        <w:t>Coefficient : 4</w:t>
      </w:r>
    </w:p>
    <w:p w14:paraId="2C8351A6" w14:textId="77777777" w:rsidR="003B300D" w:rsidRDefault="003B300D" w:rsidP="003B300D">
      <w:pPr>
        <w:tabs>
          <w:tab w:val="left" w:pos="2580"/>
        </w:tabs>
        <w:spacing w:after="0" w:line="240" w:lineRule="auto"/>
        <w:rPr>
          <w:rFonts w:ascii="Times New Roman" w:hAnsi="Times New Roman"/>
          <w:sz w:val="24"/>
          <w:szCs w:val="24"/>
          <w:lang w:eastAsia="fr-FR"/>
        </w:rPr>
      </w:pPr>
    </w:p>
    <w:p w14:paraId="44E01503" w14:textId="77777777" w:rsidR="003B300D" w:rsidRDefault="003B300D" w:rsidP="003B300D">
      <w:pPr>
        <w:spacing w:after="0" w:line="240" w:lineRule="auto"/>
        <w:rPr>
          <w:rFonts w:ascii="Times New Roman" w:hAnsi="Times New Roman"/>
          <w:sz w:val="24"/>
          <w:szCs w:val="24"/>
          <w:lang w:eastAsia="fr-FR"/>
        </w:rPr>
      </w:pPr>
    </w:p>
    <w:p w14:paraId="6392E769" w14:textId="77777777" w:rsidR="003B300D" w:rsidRDefault="003B300D" w:rsidP="003B300D">
      <w:pPr>
        <w:rPr>
          <w:rFonts w:ascii="Arial" w:hAnsi="Arial"/>
          <w:sz w:val="24"/>
          <w:szCs w:val="24"/>
        </w:rPr>
      </w:pPr>
      <w:r>
        <w:rPr>
          <w:rFonts w:ascii="Arial" w:hAnsi="Arial"/>
          <w:sz w:val="24"/>
          <w:szCs w:val="24"/>
          <w:u w:val="single"/>
        </w:rPr>
        <w:t>Matériel autorisé</w:t>
      </w:r>
      <w:r>
        <w:rPr>
          <w:rFonts w:ascii="Arial" w:hAnsi="Arial"/>
          <w:sz w:val="24"/>
          <w:szCs w:val="24"/>
        </w:rPr>
        <w:t> :</w:t>
      </w:r>
    </w:p>
    <w:p w14:paraId="15C48063" w14:textId="77777777" w:rsidR="003B300D" w:rsidRDefault="003B300D" w:rsidP="003B300D">
      <w:pPr>
        <w:autoSpaceDE w:val="0"/>
        <w:autoSpaceDN w:val="0"/>
        <w:adjustRightInd w:val="0"/>
        <w:spacing w:before="120" w:after="0"/>
        <w:rPr>
          <w:rFonts w:ascii="Arial" w:hAnsi="Arial"/>
          <w:bCs/>
          <w:color w:val="000000"/>
          <w:sz w:val="24"/>
          <w:szCs w:val="24"/>
        </w:rPr>
      </w:pPr>
      <w:r>
        <w:rPr>
          <w:rFonts w:ascii="Arial" w:hAnsi="Arial"/>
          <w:bCs/>
          <w:color w:val="000000"/>
          <w:sz w:val="24"/>
          <w:szCs w:val="24"/>
        </w:rPr>
        <w:t xml:space="preserve">L'usage de la calculatrice avec mode examen actif est autorisé. </w:t>
      </w:r>
    </w:p>
    <w:p w14:paraId="2E7E1641" w14:textId="77777777" w:rsidR="003B300D" w:rsidRDefault="003B300D" w:rsidP="003B300D">
      <w:pPr>
        <w:autoSpaceDE w:val="0"/>
        <w:autoSpaceDN w:val="0"/>
        <w:adjustRightInd w:val="0"/>
        <w:spacing w:after="0" w:line="240" w:lineRule="auto"/>
        <w:jc w:val="both"/>
        <w:rPr>
          <w:rFonts w:ascii="Arial" w:eastAsia="Arial" w:hAnsi="Arial"/>
          <w:b/>
          <w:sz w:val="24"/>
          <w:szCs w:val="24"/>
        </w:rPr>
      </w:pPr>
      <w:r>
        <w:rPr>
          <w:rFonts w:ascii="Arial" w:hAnsi="Arial"/>
          <w:bCs/>
          <w:color w:val="000000"/>
          <w:sz w:val="24"/>
          <w:szCs w:val="24"/>
        </w:rPr>
        <w:t>L'usage de la calculatrice sans mémoire, « type collège » est autorisé.</w:t>
      </w:r>
    </w:p>
    <w:p w14:paraId="36288F9C" w14:textId="77777777" w:rsidR="003B300D" w:rsidRDefault="003B300D" w:rsidP="003B300D">
      <w:pPr>
        <w:autoSpaceDE w:val="0"/>
        <w:autoSpaceDN w:val="0"/>
        <w:adjustRightInd w:val="0"/>
        <w:spacing w:after="0" w:line="240" w:lineRule="auto"/>
        <w:jc w:val="both"/>
        <w:rPr>
          <w:rFonts w:ascii="Arial" w:eastAsia="Calibri" w:hAnsi="Arial"/>
          <w:color w:val="000000"/>
          <w:sz w:val="24"/>
          <w:szCs w:val="24"/>
        </w:rPr>
      </w:pPr>
    </w:p>
    <w:p w14:paraId="4D1A1EE6" w14:textId="77777777" w:rsidR="003B300D" w:rsidRDefault="003B300D" w:rsidP="003B300D">
      <w:pPr>
        <w:autoSpaceDE w:val="0"/>
        <w:autoSpaceDN w:val="0"/>
        <w:adjustRightInd w:val="0"/>
        <w:spacing w:after="0" w:line="240" w:lineRule="auto"/>
        <w:jc w:val="both"/>
        <w:rPr>
          <w:rFonts w:ascii="Arial" w:eastAsia="Calibri" w:hAnsi="Arial"/>
          <w:color w:val="000000"/>
          <w:sz w:val="24"/>
          <w:szCs w:val="24"/>
        </w:rPr>
      </w:pPr>
    </w:p>
    <w:p w14:paraId="7E20457A" w14:textId="77777777" w:rsidR="003B300D" w:rsidRDefault="003B300D" w:rsidP="003B300D">
      <w:pPr>
        <w:autoSpaceDE w:val="0"/>
        <w:autoSpaceDN w:val="0"/>
        <w:adjustRightInd w:val="0"/>
        <w:spacing w:after="0" w:line="240" w:lineRule="auto"/>
        <w:jc w:val="center"/>
        <w:rPr>
          <w:rFonts w:ascii="Arial" w:eastAsia="Calibri" w:hAnsi="Arial"/>
          <w:color w:val="000000"/>
          <w:sz w:val="24"/>
          <w:szCs w:val="24"/>
        </w:rPr>
      </w:pPr>
      <w:r>
        <w:rPr>
          <w:rFonts w:ascii="Arial" w:eastAsia="Calibri" w:hAnsi="Arial"/>
          <w:color w:val="000000"/>
          <w:sz w:val="24"/>
          <w:szCs w:val="24"/>
        </w:rPr>
        <w:t>Tout autre matériel est interdit.</w:t>
      </w:r>
    </w:p>
    <w:p w14:paraId="24929F66" w14:textId="77777777" w:rsidR="002774B3" w:rsidRPr="003B300D" w:rsidRDefault="002774B3" w:rsidP="002774B3">
      <w:pPr>
        <w:spacing w:after="0" w:line="240" w:lineRule="auto"/>
        <w:jc w:val="both"/>
        <w:rPr>
          <w:rFonts w:ascii="Arial" w:hAnsi="Arial"/>
          <w:sz w:val="24"/>
          <w:szCs w:val="24"/>
          <w:lang w:eastAsia="fr-FR"/>
        </w:rPr>
      </w:pPr>
    </w:p>
    <w:p w14:paraId="27F9D8EF" w14:textId="77777777" w:rsidR="002774B3" w:rsidRPr="003B300D" w:rsidRDefault="002774B3" w:rsidP="002774B3">
      <w:pPr>
        <w:spacing w:after="0" w:line="240" w:lineRule="auto"/>
        <w:jc w:val="both"/>
        <w:rPr>
          <w:rFonts w:ascii="Arial" w:hAnsi="Arial"/>
          <w:sz w:val="24"/>
          <w:szCs w:val="24"/>
          <w:lang w:eastAsia="fr-FR"/>
        </w:rPr>
      </w:pPr>
    </w:p>
    <w:p w14:paraId="37040A3D" w14:textId="77777777" w:rsidR="002774B3" w:rsidRPr="003B300D" w:rsidRDefault="002774B3" w:rsidP="002774B3">
      <w:pPr>
        <w:spacing w:after="0" w:line="240" w:lineRule="auto"/>
        <w:jc w:val="both"/>
        <w:rPr>
          <w:rFonts w:ascii="Arial" w:hAnsi="Arial"/>
          <w:sz w:val="6"/>
          <w:szCs w:val="24"/>
          <w:lang w:eastAsia="fr-FR"/>
        </w:rPr>
      </w:pPr>
    </w:p>
    <w:p w14:paraId="31098F97" w14:textId="718B634C" w:rsidR="002774B3" w:rsidRPr="003B300D" w:rsidRDefault="002774B3" w:rsidP="002774B3">
      <w:pPr>
        <w:spacing w:after="0" w:line="240" w:lineRule="auto"/>
        <w:rPr>
          <w:rFonts w:ascii="Arial" w:hAnsi="Arial"/>
          <w:bCs/>
          <w:sz w:val="24"/>
          <w:szCs w:val="24"/>
          <w:lang w:eastAsia="fr-FR"/>
        </w:rPr>
      </w:pPr>
      <w:r w:rsidRPr="003B300D">
        <w:rPr>
          <w:rFonts w:ascii="Arial" w:hAnsi="Arial"/>
          <w:bCs/>
          <w:sz w:val="24"/>
          <w:szCs w:val="24"/>
          <w:u w:val="single"/>
          <w:lang w:eastAsia="fr-FR"/>
        </w:rPr>
        <w:t>Document à rendre avec la copie</w:t>
      </w:r>
      <w:r w:rsidRPr="003B300D">
        <w:rPr>
          <w:rFonts w:ascii="Arial" w:hAnsi="Arial"/>
          <w:bCs/>
          <w:sz w:val="24"/>
          <w:szCs w:val="24"/>
          <w:lang w:eastAsia="fr-FR"/>
        </w:rPr>
        <w:t> :</w:t>
      </w:r>
    </w:p>
    <w:p w14:paraId="56D66DFE" w14:textId="77777777" w:rsidR="002774B3" w:rsidRPr="003B300D" w:rsidRDefault="002774B3" w:rsidP="002774B3">
      <w:pPr>
        <w:spacing w:after="0" w:line="240" w:lineRule="auto"/>
        <w:rPr>
          <w:rFonts w:ascii="Times New Roman" w:hAnsi="Times New Roman"/>
          <w:sz w:val="24"/>
          <w:szCs w:val="24"/>
          <w:lang w:eastAsia="fr-FR"/>
        </w:rPr>
      </w:pPr>
    </w:p>
    <w:p w14:paraId="7B4696D1" w14:textId="6761E660" w:rsidR="002774B3" w:rsidRPr="003B300D" w:rsidRDefault="002774B3" w:rsidP="002774B3">
      <w:pPr>
        <w:pStyle w:val="Default"/>
        <w:tabs>
          <w:tab w:val="left" w:leader="dot" w:pos="10206"/>
        </w:tabs>
        <w:rPr>
          <w:rFonts w:ascii="Arial" w:hAnsi="Arial" w:cs="Arial"/>
          <w:bCs/>
          <w:color w:val="auto"/>
        </w:rPr>
      </w:pPr>
      <w:r w:rsidRPr="003B300D">
        <w:rPr>
          <w:rFonts w:ascii="Arial" w:hAnsi="Arial" w:cs="Arial"/>
          <w:bCs/>
          <w:color w:val="auto"/>
        </w:rPr>
        <w:t xml:space="preserve">DOSSIER </w:t>
      </w:r>
      <w:r w:rsidR="004C28EA" w:rsidRPr="003B300D">
        <w:rPr>
          <w:rFonts w:ascii="Arial" w:hAnsi="Arial" w:cs="Arial"/>
          <w:bCs/>
          <w:color w:val="auto"/>
        </w:rPr>
        <w:t>2</w:t>
      </w:r>
      <w:r w:rsidRPr="003B300D">
        <w:rPr>
          <w:rFonts w:ascii="Arial" w:hAnsi="Arial" w:cs="Arial"/>
          <w:bCs/>
          <w:color w:val="auto"/>
        </w:rPr>
        <w:t> </w:t>
      </w:r>
    </w:p>
    <w:p w14:paraId="5E14BF31" w14:textId="3E7249D6" w:rsidR="002774B3" w:rsidRPr="002244E1" w:rsidRDefault="002774B3" w:rsidP="002774B3">
      <w:pPr>
        <w:pStyle w:val="Default"/>
        <w:tabs>
          <w:tab w:val="left" w:leader="dot" w:pos="8931"/>
          <w:tab w:val="right" w:pos="9923"/>
        </w:tabs>
        <w:rPr>
          <w:rFonts w:ascii="Arial" w:hAnsi="Arial" w:cs="Arial"/>
          <w:b/>
          <w:bCs/>
          <w:color w:val="auto"/>
        </w:rPr>
      </w:pPr>
      <w:r w:rsidRPr="002244E1">
        <w:rPr>
          <w:rFonts w:ascii="Arial" w:hAnsi="Arial" w:cs="Arial"/>
          <w:b/>
          <w:color w:val="auto"/>
        </w:rPr>
        <w:t xml:space="preserve">Annexe A – </w:t>
      </w:r>
      <w:r w:rsidR="004C28EA" w:rsidRPr="002244E1">
        <w:rPr>
          <w:rFonts w:ascii="Arial" w:hAnsi="Arial" w:cs="Arial"/>
          <w:b/>
          <w:color w:val="auto"/>
        </w:rPr>
        <w:t xml:space="preserve">Extrait du tableau de bord </w:t>
      </w:r>
      <w:r w:rsidRPr="002244E1">
        <w:rPr>
          <w:rFonts w:ascii="Arial" w:hAnsi="Arial" w:cs="Arial"/>
          <w:b/>
          <w:bCs/>
          <w:color w:val="auto"/>
        </w:rPr>
        <w:tab/>
        <w:t xml:space="preserve"> </w:t>
      </w:r>
      <w:r w:rsidRPr="002244E1">
        <w:rPr>
          <w:rFonts w:ascii="Arial" w:hAnsi="Arial" w:cs="Arial"/>
          <w:b/>
          <w:bCs/>
          <w:color w:val="auto"/>
        </w:rPr>
        <w:tab/>
        <w:t xml:space="preserve">p </w:t>
      </w:r>
      <w:r w:rsidR="00287E8D" w:rsidRPr="002244E1">
        <w:rPr>
          <w:rFonts w:ascii="Arial" w:hAnsi="Arial" w:cs="Arial"/>
          <w:b/>
          <w:bCs/>
          <w:color w:val="auto"/>
        </w:rPr>
        <w:t>1</w:t>
      </w:r>
      <w:r w:rsidR="00C404C7" w:rsidRPr="002244E1">
        <w:rPr>
          <w:rFonts w:ascii="Arial" w:hAnsi="Arial" w:cs="Arial"/>
          <w:b/>
          <w:bCs/>
          <w:color w:val="auto"/>
        </w:rPr>
        <w:t>1</w:t>
      </w:r>
    </w:p>
    <w:p w14:paraId="0B49B050" w14:textId="77777777" w:rsidR="002774B3" w:rsidRPr="003B300D" w:rsidRDefault="002774B3" w:rsidP="002774B3">
      <w:pPr>
        <w:pStyle w:val="Default"/>
        <w:tabs>
          <w:tab w:val="left" w:leader="dot" w:pos="10206"/>
        </w:tabs>
        <w:rPr>
          <w:rFonts w:ascii="Arial" w:hAnsi="Arial" w:cs="Arial"/>
          <w:color w:val="auto"/>
        </w:rPr>
      </w:pPr>
    </w:p>
    <w:p w14:paraId="24FDAF73" w14:textId="77777777" w:rsidR="002774B3" w:rsidRPr="003B300D" w:rsidRDefault="002774B3" w:rsidP="002774B3">
      <w:pPr>
        <w:spacing w:after="0" w:line="240" w:lineRule="auto"/>
        <w:rPr>
          <w:rFonts w:ascii="Times New Roman" w:hAnsi="Times New Roman"/>
          <w:sz w:val="24"/>
          <w:szCs w:val="24"/>
          <w:lang w:eastAsia="fr-FR"/>
        </w:rPr>
      </w:pPr>
    </w:p>
    <w:p w14:paraId="3340A612" w14:textId="77777777" w:rsidR="002774B3" w:rsidRPr="003B300D" w:rsidRDefault="002774B3" w:rsidP="002774B3">
      <w:pPr>
        <w:spacing w:after="0" w:line="240" w:lineRule="auto"/>
        <w:rPr>
          <w:rFonts w:ascii="Times New Roman" w:hAnsi="Times New Roman"/>
          <w:sz w:val="24"/>
          <w:szCs w:val="24"/>
          <w:lang w:eastAsia="fr-FR"/>
        </w:rPr>
      </w:pPr>
    </w:p>
    <w:p w14:paraId="522FCB77" w14:textId="77777777" w:rsidR="002774B3" w:rsidRPr="003B300D" w:rsidRDefault="002774B3" w:rsidP="002774B3">
      <w:pPr>
        <w:spacing w:after="0" w:line="240" w:lineRule="auto"/>
        <w:jc w:val="center"/>
        <w:rPr>
          <w:rFonts w:ascii="Arial" w:hAnsi="Arial"/>
          <w:bCs/>
          <w:sz w:val="24"/>
          <w:szCs w:val="24"/>
          <w:lang w:eastAsia="fr-FR"/>
        </w:rPr>
      </w:pPr>
      <w:r w:rsidRPr="003B300D">
        <w:rPr>
          <w:rFonts w:ascii="Arial" w:hAnsi="Arial"/>
          <w:bCs/>
          <w:sz w:val="24"/>
          <w:szCs w:val="24"/>
          <w:lang w:eastAsia="fr-FR"/>
        </w:rPr>
        <w:t>Dès que le sujet vous est remis, assurez-vous qu’il est complet.</w:t>
      </w:r>
    </w:p>
    <w:p w14:paraId="0E9D86A6" w14:textId="3C56BC89" w:rsidR="002774B3" w:rsidRPr="003B300D" w:rsidRDefault="002774B3" w:rsidP="002774B3">
      <w:pPr>
        <w:spacing w:after="0" w:line="240" w:lineRule="auto"/>
        <w:jc w:val="center"/>
        <w:rPr>
          <w:rFonts w:ascii="Arial" w:hAnsi="Arial"/>
          <w:bCs/>
          <w:sz w:val="24"/>
          <w:szCs w:val="24"/>
          <w:lang w:eastAsia="fr-FR"/>
        </w:rPr>
      </w:pPr>
      <w:r w:rsidRPr="003B300D">
        <w:rPr>
          <w:rFonts w:ascii="Arial" w:hAnsi="Arial"/>
          <w:bCs/>
          <w:sz w:val="24"/>
          <w:szCs w:val="24"/>
          <w:lang w:eastAsia="fr-FR"/>
        </w:rPr>
        <w:t>Le sujet se compose de 1</w:t>
      </w:r>
      <w:r w:rsidR="00F05BAA" w:rsidRPr="003B300D">
        <w:rPr>
          <w:rFonts w:ascii="Arial" w:hAnsi="Arial"/>
          <w:bCs/>
          <w:sz w:val="24"/>
          <w:szCs w:val="24"/>
          <w:lang w:eastAsia="fr-FR"/>
        </w:rPr>
        <w:t>4</w:t>
      </w:r>
      <w:r w:rsidRPr="003B300D">
        <w:rPr>
          <w:rFonts w:ascii="Arial" w:hAnsi="Arial"/>
          <w:bCs/>
          <w:sz w:val="24"/>
          <w:szCs w:val="24"/>
          <w:lang w:eastAsia="fr-FR"/>
        </w:rPr>
        <w:t xml:space="preserve"> pages, numérotées de 1/1</w:t>
      </w:r>
      <w:r w:rsidR="00F05BAA" w:rsidRPr="003B300D">
        <w:rPr>
          <w:rFonts w:ascii="Arial" w:hAnsi="Arial"/>
          <w:bCs/>
          <w:sz w:val="24"/>
          <w:szCs w:val="24"/>
          <w:lang w:eastAsia="fr-FR"/>
        </w:rPr>
        <w:t>4</w:t>
      </w:r>
      <w:r w:rsidRPr="003B300D">
        <w:rPr>
          <w:rFonts w:ascii="Arial" w:hAnsi="Arial"/>
          <w:bCs/>
          <w:sz w:val="24"/>
          <w:szCs w:val="24"/>
          <w:lang w:eastAsia="fr-FR"/>
        </w:rPr>
        <w:t xml:space="preserve"> à 1</w:t>
      </w:r>
      <w:r w:rsidR="00F05BAA" w:rsidRPr="003B300D">
        <w:rPr>
          <w:rFonts w:ascii="Arial" w:hAnsi="Arial"/>
          <w:bCs/>
          <w:sz w:val="24"/>
          <w:szCs w:val="24"/>
          <w:lang w:eastAsia="fr-FR"/>
        </w:rPr>
        <w:t>4</w:t>
      </w:r>
      <w:r w:rsidRPr="003B300D">
        <w:rPr>
          <w:rFonts w:ascii="Arial" w:hAnsi="Arial"/>
          <w:bCs/>
          <w:sz w:val="24"/>
          <w:szCs w:val="24"/>
          <w:lang w:eastAsia="fr-FR"/>
        </w:rPr>
        <w:t>/1</w:t>
      </w:r>
      <w:r w:rsidR="00F05BAA" w:rsidRPr="003B300D">
        <w:rPr>
          <w:rFonts w:ascii="Arial" w:hAnsi="Arial"/>
          <w:bCs/>
          <w:sz w:val="24"/>
          <w:szCs w:val="24"/>
          <w:lang w:eastAsia="fr-FR"/>
        </w:rPr>
        <w:t>4</w:t>
      </w:r>
    </w:p>
    <w:p w14:paraId="4C434FCB" w14:textId="77777777" w:rsidR="002774B3" w:rsidRPr="003B300D" w:rsidRDefault="002774B3" w:rsidP="002774B3">
      <w:pPr>
        <w:spacing w:after="0" w:line="240" w:lineRule="auto"/>
        <w:jc w:val="center"/>
        <w:rPr>
          <w:rFonts w:ascii="Arial" w:hAnsi="Arial"/>
          <w:sz w:val="24"/>
          <w:szCs w:val="24"/>
          <w:lang w:eastAsia="fr-FR"/>
        </w:rPr>
      </w:pPr>
      <w:r w:rsidRPr="003B300D">
        <w:rPr>
          <w:rFonts w:ascii="Arial" w:hAnsi="Arial"/>
          <w:sz w:val="24"/>
          <w:szCs w:val="24"/>
          <w:lang w:eastAsia="fr-FR"/>
        </w:rPr>
        <w:t>Aucun autre document n’est autorisé.</w:t>
      </w:r>
    </w:p>
    <w:p w14:paraId="4D58EF25" w14:textId="7534E8CF" w:rsidR="003B300D" w:rsidRDefault="003B300D" w:rsidP="002774B3">
      <w:pPr>
        <w:rPr>
          <w:lang w:eastAsia="fr-FR"/>
        </w:rPr>
      </w:pPr>
      <w:r>
        <w:rPr>
          <w:lang w:eastAsia="fr-FR"/>
        </w:rPr>
        <w:br w:type="page"/>
      </w:r>
    </w:p>
    <w:p w14:paraId="5F785A6C" w14:textId="77777777" w:rsidR="002774B3" w:rsidRPr="001721F1" w:rsidRDefault="002774B3" w:rsidP="002774B3">
      <w:pPr>
        <w:tabs>
          <w:tab w:val="right" w:pos="12000"/>
        </w:tabs>
        <w:spacing w:after="0" w:line="240" w:lineRule="auto"/>
        <w:jc w:val="center"/>
        <w:rPr>
          <w:rFonts w:ascii="Arial" w:hAnsi="Arial"/>
          <w:b/>
          <w:bCs/>
          <w:sz w:val="24"/>
          <w:szCs w:val="24"/>
        </w:rPr>
      </w:pPr>
      <w:r w:rsidRPr="001721F1">
        <w:rPr>
          <w:rFonts w:ascii="Arial" w:hAnsi="Arial"/>
          <w:b/>
          <w:bCs/>
          <w:sz w:val="24"/>
          <w:szCs w:val="24"/>
        </w:rPr>
        <w:lastRenderedPageBreak/>
        <w:t xml:space="preserve">BREVET DE TECHNICIEN SUPÉRIEUR GESTION DES TRANSPORTS </w:t>
      </w:r>
    </w:p>
    <w:p w14:paraId="2731CCFC" w14:textId="77777777" w:rsidR="002774B3" w:rsidRPr="001721F1" w:rsidRDefault="002774B3" w:rsidP="002774B3">
      <w:pPr>
        <w:tabs>
          <w:tab w:val="right" w:pos="12000"/>
        </w:tabs>
        <w:spacing w:after="0" w:line="240" w:lineRule="auto"/>
        <w:jc w:val="center"/>
        <w:rPr>
          <w:rFonts w:ascii="Arial" w:hAnsi="Arial"/>
          <w:b/>
          <w:bCs/>
          <w:sz w:val="24"/>
          <w:szCs w:val="24"/>
        </w:rPr>
      </w:pPr>
      <w:r w:rsidRPr="001721F1">
        <w:rPr>
          <w:rFonts w:ascii="Arial" w:hAnsi="Arial"/>
          <w:b/>
          <w:bCs/>
          <w:sz w:val="24"/>
          <w:szCs w:val="24"/>
        </w:rPr>
        <w:t>ET LOGISTIQUE ASSOCIÉE</w:t>
      </w:r>
    </w:p>
    <w:p w14:paraId="3C919AAA" w14:textId="77777777" w:rsidR="002774B3" w:rsidRPr="001721F1" w:rsidRDefault="002774B3" w:rsidP="002774B3">
      <w:pPr>
        <w:tabs>
          <w:tab w:val="right" w:pos="12000"/>
        </w:tabs>
        <w:spacing w:after="0" w:line="240" w:lineRule="auto"/>
        <w:jc w:val="center"/>
        <w:rPr>
          <w:rFonts w:ascii="Arial" w:hAnsi="Arial"/>
          <w:b/>
          <w:bCs/>
          <w:sz w:val="24"/>
          <w:szCs w:val="24"/>
        </w:rPr>
      </w:pPr>
    </w:p>
    <w:p w14:paraId="38E751A9" w14:textId="77777777" w:rsidR="002774B3" w:rsidRPr="001721F1" w:rsidRDefault="002774B3" w:rsidP="002774B3">
      <w:pPr>
        <w:tabs>
          <w:tab w:val="right" w:pos="12000"/>
        </w:tabs>
        <w:spacing w:after="0" w:line="240" w:lineRule="auto"/>
        <w:jc w:val="center"/>
        <w:rPr>
          <w:rFonts w:ascii="Arial" w:hAnsi="Arial"/>
          <w:b/>
          <w:bCs/>
          <w:i/>
          <w:iCs/>
          <w:sz w:val="24"/>
          <w:szCs w:val="24"/>
        </w:rPr>
      </w:pPr>
      <w:r w:rsidRPr="001721F1">
        <w:rPr>
          <w:rFonts w:ascii="Arial" w:hAnsi="Arial"/>
          <w:b/>
          <w:bCs/>
          <w:i/>
          <w:iCs/>
          <w:sz w:val="24"/>
          <w:szCs w:val="24"/>
        </w:rPr>
        <w:t>ANALYSE DE LA PERFORMANCE D’UNE ACTIVITÉ DE TRANSPORT ET DE PRESTATIONS LOGISTIQUES</w:t>
      </w:r>
    </w:p>
    <w:p w14:paraId="3D2A903C" w14:textId="02089752" w:rsidR="002774B3" w:rsidRPr="002244E1" w:rsidRDefault="002774B3" w:rsidP="002774B3">
      <w:pPr>
        <w:tabs>
          <w:tab w:val="right" w:pos="12000"/>
        </w:tabs>
        <w:spacing w:after="0" w:line="240" w:lineRule="auto"/>
        <w:rPr>
          <w:rFonts w:ascii="Arial" w:hAnsi="Arial"/>
          <w:sz w:val="16"/>
          <w:szCs w:val="16"/>
        </w:rPr>
      </w:pPr>
    </w:p>
    <w:p w14:paraId="24EC2205" w14:textId="77777777" w:rsidR="002774B3" w:rsidRPr="001721F1" w:rsidRDefault="002774B3" w:rsidP="002774B3">
      <w:pPr>
        <w:pBdr>
          <w:bottom w:val="single" w:sz="4" w:space="1" w:color="auto"/>
        </w:pBdr>
        <w:tabs>
          <w:tab w:val="left" w:pos="8222"/>
          <w:tab w:val="right" w:pos="10800"/>
        </w:tabs>
        <w:spacing w:after="0" w:line="240" w:lineRule="auto"/>
        <w:rPr>
          <w:rFonts w:ascii="Arial" w:hAnsi="Arial"/>
          <w:b/>
          <w:bCs/>
          <w:sz w:val="24"/>
          <w:szCs w:val="24"/>
        </w:rPr>
      </w:pPr>
      <w:r w:rsidRPr="001721F1">
        <w:rPr>
          <w:rFonts w:ascii="Arial" w:hAnsi="Arial"/>
          <w:b/>
          <w:bCs/>
          <w:sz w:val="24"/>
          <w:szCs w:val="24"/>
        </w:rPr>
        <w:t>Durée de l'épreuve : 3 heures</w:t>
      </w:r>
      <w:r w:rsidRPr="001721F1">
        <w:rPr>
          <w:rFonts w:ascii="Arial" w:hAnsi="Arial"/>
          <w:b/>
          <w:bCs/>
          <w:sz w:val="24"/>
          <w:szCs w:val="24"/>
        </w:rPr>
        <w:tab/>
        <w:t>Coefficient : 4</w:t>
      </w:r>
    </w:p>
    <w:p w14:paraId="11E1D397" w14:textId="0C9F0F8E" w:rsidR="002774B3" w:rsidRPr="002244E1" w:rsidRDefault="002774B3" w:rsidP="002774B3">
      <w:pPr>
        <w:tabs>
          <w:tab w:val="left" w:pos="709"/>
          <w:tab w:val="right" w:pos="10800"/>
        </w:tabs>
        <w:spacing w:after="0" w:line="240" w:lineRule="auto"/>
        <w:rPr>
          <w:rFonts w:ascii="Arial" w:hAnsi="Arial"/>
          <w:sz w:val="16"/>
          <w:szCs w:val="16"/>
        </w:rPr>
      </w:pPr>
    </w:p>
    <w:p w14:paraId="1F7EFD0F" w14:textId="77777777" w:rsidR="002774B3" w:rsidRPr="001721F1" w:rsidRDefault="002774B3" w:rsidP="002774B3">
      <w:pPr>
        <w:tabs>
          <w:tab w:val="left" w:pos="615"/>
          <w:tab w:val="right" w:pos="10800"/>
        </w:tabs>
        <w:spacing w:after="0" w:line="240" w:lineRule="auto"/>
        <w:rPr>
          <w:rFonts w:ascii="Arial" w:hAnsi="Arial"/>
          <w:b/>
          <w:bCs/>
          <w:sz w:val="24"/>
          <w:szCs w:val="24"/>
        </w:rPr>
      </w:pPr>
      <w:r w:rsidRPr="001721F1">
        <w:rPr>
          <w:rFonts w:ascii="Arial" w:hAnsi="Arial"/>
          <w:b/>
          <w:bCs/>
          <w:sz w:val="24"/>
          <w:szCs w:val="24"/>
        </w:rPr>
        <w:t>Document remis au candidat</w:t>
      </w:r>
    </w:p>
    <w:p w14:paraId="65BEDA93" w14:textId="03373B61" w:rsidR="002774B3" w:rsidRPr="001721F1" w:rsidRDefault="002774B3" w:rsidP="002774B3">
      <w:pPr>
        <w:spacing w:after="0" w:line="240" w:lineRule="auto"/>
        <w:ind w:firstLine="720"/>
        <w:rPr>
          <w:rFonts w:ascii="Arial" w:hAnsi="Arial"/>
          <w:sz w:val="24"/>
          <w:szCs w:val="24"/>
        </w:rPr>
      </w:pPr>
      <w:r w:rsidRPr="001721F1">
        <w:rPr>
          <w:rFonts w:ascii="Arial" w:hAnsi="Arial"/>
          <w:sz w:val="24"/>
          <w:szCs w:val="24"/>
        </w:rPr>
        <w:t>Le sujet comporte 1</w:t>
      </w:r>
      <w:r w:rsidR="00DC3AAB">
        <w:rPr>
          <w:rFonts w:ascii="Arial" w:hAnsi="Arial"/>
          <w:sz w:val="24"/>
          <w:szCs w:val="24"/>
        </w:rPr>
        <w:t>4</w:t>
      </w:r>
      <w:r w:rsidRPr="001721F1">
        <w:rPr>
          <w:rFonts w:ascii="Arial" w:hAnsi="Arial"/>
          <w:sz w:val="24"/>
          <w:szCs w:val="24"/>
        </w:rPr>
        <w:t xml:space="preserve"> pages numérotées de 1/1</w:t>
      </w:r>
      <w:r w:rsidR="00DC3AAB">
        <w:rPr>
          <w:rFonts w:ascii="Arial" w:hAnsi="Arial"/>
          <w:sz w:val="24"/>
          <w:szCs w:val="24"/>
        </w:rPr>
        <w:t>4</w:t>
      </w:r>
      <w:r w:rsidRPr="001721F1">
        <w:rPr>
          <w:rFonts w:ascii="Arial" w:hAnsi="Arial"/>
          <w:sz w:val="24"/>
          <w:szCs w:val="24"/>
        </w:rPr>
        <w:t xml:space="preserve"> à 1</w:t>
      </w:r>
      <w:r w:rsidR="00DC3AAB">
        <w:rPr>
          <w:rFonts w:ascii="Arial" w:hAnsi="Arial"/>
          <w:sz w:val="24"/>
          <w:szCs w:val="24"/>
        </w:rPr>
        <w:t>4</w:t>
      </w:r>
      <w:r w:rsidRPr="001721F1">
        <w:rPr>
          <w:rFonts w:ascii="Arial" w:hAnsi="Arial"/>
          <w:sz w:val="24"/>
          <w:szCs w:val="24"/>
        </w:rPr>
        <w:t>/1</w:t>
      </w:r>
      <w:r w:rsidR="00DC3AAB">
        <w:rPr>
          <w:rFonts w:ascii="Arial" w:hAnsi="Arial"/>
          <w:sz w:val="24"/>
          <w:szCs w:val="24"/>
        </w:rPr>
        <w:t>4</w:t>
      </w:r>
      <w:r w:rsidRPr="001721F1">
        <w:rPr>
          <w:rFonts w:ascii="Arial" w:hAnsi="Arial"/>
          <w:sz w:val="24"/>
          <w:szCs w:val="24"/>
        </w:rPr>
        <w:t>.</w:t>
      </w:r>
    </w:p>
    <w:p w14:paraId="65D42718" w14:textId="77777777" w:rsidR="002774B3" w:rsidRPr="001721F1" w:rsidRDefault="002774B3" w:rsidP="002774B3">
      <w:pPr>
        <w:spacing w:after="0" w:line="240" w:lineRule="auto"/>
        <w:ind w:firstLine="720"/>
        <w:rPr>
          <w:rFonts w:ascii="Arial" w:hAnsi="Arial"/>
          <w:sz w:val="24"/>
          <w:szCs w:val="24"/>
        </w:rPr>
      </w:pPr>
      <w:r w:rsidRPr="001721F1">
        <w:rPr>
          <w:rFonts w:ascii="Arial" w:hAnsi="Arial"/>
          <w:sz w:val="24"/>
          <w:szCs w:val="24"/>
        </w:rPr>
        <w:t>Aucun autre document n'est autorisé.</w:t>
      </w:r>
    </w:p>
    <w:p w14:paraId="3073118C" w14:textId="77777777" w:rsidR="002774B3" w:rsidRPr="002244E1" w:rsidRDefault="002774B3" w:rsidP="002774B3">
      <w:pPr>
        <w:tabs>
          <w:tab w:val="right" w:pos="12000"/>
        </w:tabs>
        <w:spacing w:after="0" w:line="240" w:lineRule="auto"/>
        <w:rPr>
          <w:rFonts w:ascii="Arial" w:hAnsi="Arial"/>
          <w:sz w:val="16"/>
          <w:szCs w:val="16"/>
        </w:rPr>
      </w:pPr>
    </w:p>
    <w:p w14:paraId="4974E719" w14:textId="77777777" w:rsidR="002774B3" w:rsidRPr="001721F1" w:rsidRDefault="002774B3" w:rsidP="002774B3">
      <w:pPr>
        <w:pBdr>
          <w:bottom w:val="single" w:sz="4" w:space="1" w:color="auto"/>
        </w:pBdr>
        <w:spacing w:after="0" w:line="240" w:lineRule="auto"/>
        <w:jc w:val="center"/>
        <w:rPr>
          <w:rFonts w:ascii="Arial" w:hAnsi="Arial"/>
          <w:b/>
          <w:bCs/>
          <w:szCs w:val="24"/>
        </w:rPr>
      </w:pPr>
      <w:r w:rsidRPr="001721F1">
        <w:rPr>
          <w:rFonts w:ascii="Arial" w:hAnsi="Arial"/>
          <w:b/>
          <w:bCs/>
          <w:szCs w:val="24"/>
        </w:rPr>
        <w:t>Il vous est demandé de vérifier que le sujet est complet dès sa mise à votre disposition.</w:t>
      </w:r>
    </w:p>
    <w:p w14:paraId="3CDC323B" w14:textId="6134A596" w:rsidR="002774B3" w:rsidRPr="002244E1" w:rsidRDefault="002774B3" w:rsidP="002774B3">
      <w:pPr>
        <w:tabs>
          <w:tab w:val="right" w:pos="12000"/>
        </w:tabs>
        <w:spacing w:after="0" w:line="240" w:lineRule="auto"/>
        <w:rPr>
          <w:rFonts w:ascii="Arial" w:hAnsi="Arial"/>
          <w:sz w:val="16"/>
          <w:szCs w:val="16"/>
        </w:rPr>
      </w:pPr>
    </w:p>
    <w:p w14:paraId="535F0ED7" w14:textId="77777777" w:rsidR="002774B3" w:rsidRPr="001721F1" w:rsidRDefault="002774B3" w:rsidP="002774B3">
      <w:pPr>
        <w:tabs>
          <w:tab w:val="right" w:pos="12000"/>
        </w:tabs>
        <w:spacing w:after="0" w:line="240" w:lineRule="auto"/>
        <w:jc w:val="center"/>
        <w:rPr>
          <w:rFonts w:ascii="Arial" w:hAnsi="Arial"/>
          <w:b/>
          <w:bCs/>
          <w:i/>
          <w:sz w:val="24"/>
          <w:szCs w:val="24"/>
        </w:rPr>
      </w:pPr>
      <w:r w:rsidRPr="001721F1">
        <w:rPr>
          <w:rFonts w:ascii="Arial" w:hAnsi="Arial"/>
          <w:b/>
          <w:bCs/>
          <w:i/>
          <w:sz w:val="24"/>
          <w:szCs w:val="24"/>
        </w:rPr>
        <w:t>Le sujet se présente sous la forme de 3 dossiers indépendants</w:t>
      </w:r>
    </w:p>
    <w:p w14:paraId="00C933F0" w14:textId="77777777" w:rsidR="002774B3" w:rsidRPr="002244E1" w:rsidRDefault="002774B3" w:rsidP="002774B3">
      <w:pPr>
        <w:tabs>
          <w:tab w:val="right" w:pos="12000"/>
        </w:tabs>
        <w:spacing w:after="0" w:line="240" w:lineRule="auto"/>
        <w:jc w:val="center"/>
        <w:rPr>
          <w:rFonts w:ascii="Arial" w:hAnsi="Arial"/>
          <w:bCs/>
          <w:i/>
          <w:sz w:val="16"/>
          <w:szCs w:val="16"/>
        </w:rPr>
      </w:pPr>
    </w:p>
    <w:p w14:paraId="41DA2BE5" w14:textId="5808F8DE" w:rsidR="002774B3" w:rsidRPr="001721F1" w:rsidRDefault="002774B3" w:rsidP="00A870EC">
      <w:pPr>
        <w:pStyle w:val="Default"/>
        <w:tabs>
          <w:tab w:val="left" w:leader="dot" w:pos="9498"/>
        </w:tabs>
        <w:rPr>
          <w:rFonts w:ascii="Arial" w:hAnsi="Arial" w:cs="Arial"/>
          <w:color w:val="auto"/>
        </w:rPr>
      </w:pPr>
      <w:r w:rsidRPr="001721F1">
        <w:rPr>
          <w:rFonts w:ascii="Arial" w:hAnsi="Arial" w:cs="Arial"/>
          <w:color w:val="auto"/>
        </w:rPr>
        <w:t xml:space="preserve">Page de </w:t>
      </w:r>
      <w:proofErr w:type="gramStart"/>
      <w:r w:rsidRPr="001721F1">
        <w:rPr>
          <w:rFonts w:ascii="Arial" w:hAnsi="Arial" w:cs="Arial"/>
          <w:color w:val="auto"/>
        </w:rPr>
        <w:t xml:space="preserve">garde </w:t>
      </w:r>
      <w:r w:rsidR="00A870EC">
        <w:rPr>
          <w:rFonts w:ascii="Arial" w:hAnsi="Arial" w:cs="Arial"/>
          <w:color w:val="auto"/>
        </w:rPr>
        <w:t xml:space="preserve"> </w:t>
      </w:r>
      <w:r w:rsidR="00A870EC">
        <w:rPr>
          <w:rFonts w:ascii="Arial" w:hAnsi="Arial" w:cs="Arial"/>
          <w:color w:val="auto"/>
        </w:rPr>
        <w:tab/>
      </w:r>
      <w:proofErr w:type="gramEnd"/>
      <w:r w:rsidRPr="0037438B">
        <w:rPr>
          <w:rFonts w:ascii="Arial" w:hAnsi="Arial" w:cs="Arial"/>
          <w:b/>
          <w:color w:val="auto"/>
        </w:rPr>
        <w:t>p 2</w:t>
      </w:r>
    </w:p>
    <w:p w14:paraId="69D2C263" w14:textId="77777777" w:rsidR="002774B3" w:rsidRPr="001721F1" w:rsidRDefault="002774B3" w:rsidP="002774B3">
      <w:pPr>
        <w:tabs>
          <w:tab w:val="left" w:leader="dot" w:pos="7938"/>
          <w:tab w:val="right" w:leader="dot" w:pos="9923"/>
        </w:tabs>
        <w:spacing w:after="0" w:line="240" w:lineRule="auto"/>
        <w:rPr>
          <w:rFonts w:ascii="Arial" w:hAnsi="Arial"/>
          <w:sz w:val="12"/>
          <w:szCs w:val="24"/>
        </w:rPr>
      </w:pPr>
    </w:p>
    <w:p w14:paraId="55783F3B" w14:textId="4B9A0B2B" w:rsidR="002774B3" w:rsidRPr="001721F1" w:rsidRDefault="002774B3" w:rsidP="00B05893">
      <w:pPr>
        <w:tabs>
          <w:tab w:val="left" w:leader="dot" w:pos="6663"/>
          <w:tab w:val="left" w:leader="dot" w:pos="9498"/>
        </w:tabs>
        <w:spacing w:after="0" w:line="240" w:lineRule="auto"/>
        <w:rPr>
          <w:rFonts w:ascii="Arial" w:hAnsi="Arial"/>
          <w:b/>
          <w:bCs/>
          <w:sz w:val="24"/>
          <w:szCs w:val="24"/>
        </w:rPr>
      </w:pPr>
      <w:r w:rsidRPr="001721F1">
        <w:rPr>
          <w:rFonts w:ascii="Arial" w:hAnsi="Arial"/>
          <w:b/>
          <w:bCs/>
          <w:sz w:val="24"/>
          <w:szCs w:val="24"/>
        </w:rPr>
        <w:t>DOSSIER 1 : </w:t>
      </w:r>
      <w:r w:rsidR="004C28EA">
        <w:rPr>
          <w:rFonts w:ascii="Arial" w:hAnsi="Arial"/>
          <w:b/>
          <w:bCs/>
          <w:sz w:val="24"/>
          <w:szCs w:val="24"/>
        </w:rPr>
        <w:t>CHERDAS</w:t>
      </w:r>
      <w:r w:rsidRPr="001721F1">
        <w:rPr>
          <w:rFonts w:ascii="Arial" w:hAnsi="Arial"/>
          <w:b/>
          <w:bCs/>
          <w:sz w:val="24"/>
          <w:szCs w:val="24"/>
        </w:rPr>
        <w:tab/>
      </w:r>
      <w:r w:rsidR="00D66696">
        <w:rPr>
          <w:rFonts w:ascii="Arial" w:hAnsi="Arial"/>
          <w:b/>
          <w:bCs/>
          <w:sz w:val="24"/>
          <w:szCs w:val="24"/>
        </w:rPr>
        <w:t>26</w:t>
      </w:r>
      <w:r w:rsidRPr="001721F1">
        <w:rPr>
          <w:rFonts w:ascii="Arial" w:hAnsi="Arial"/>
          <w:b/>
          <w:bCs/>
          <w:sz w:val="24"/>
          <w:szCs w:val="24"/>
        </w:rPr>
        <w:t xml:space="preserve"> points</w:t>
      </w:r>
      <w:r w:rsidR="00E36CCC">
        <w:rPr>
          <w:rFonts w:ascii="Arial" w:hAnsi="Arial"/>
          <w:b/>
          <w:bCs/>
          <w:sz w:val="24"/>
          <w:szCs w:val="24"/>
        </w:rPr>
        <w:t xml:space="preserve"> </w:t>
      </w:r>
      <w:r w:rsidR="0037438B">
        <w:rPr>
          <w:rFonts w:ascii="Arial" w:hAnsi="Arial"/>
          <w:b/>
          <w:bCs/>
          <w:sz w:val="24"/>
          <w:szCs w:val="24"/>
        </w:rPr>
        <w:tab/>
      </w:r>
      <w:r w:rsidRPr="001721F1">
        <w:rPr>
          <w:rFonts w:ascii="Arial" w:hAnsi="Arial"/>
          <w:b/>
          <w:bCs/>
          <w:sz w:val="24"/>
          <w:szCs w:val="24"/>
        </w:rPr>
        <w:t xml:space="preserve">p </w:t>
      </w:r>
      <w:r w:rsidR="00C404C7">
        <w:rPr>
          <w:rFonts w:ascii="Arial" w:hAnsi="Arial"/>
          <w:b/>
          <w:bCs/>
          <w:sz w:val="24"/>
          <w:szCs w:val="24"/>
        </w:rPr>
        <w:t>3</w:t>
      </w:r>
    </w:p>
    <w:p w14:paraId="011EB086" w14:textId="77777777" w:rsidR="002774B3" w:rsidRPr="001721F1" w:rsidRDefault="002774B3" w:rsidP="00A1168E">
      <w:pPr>
        <w:tabs>
          <w:tab w:val="left" w:leader="dot" w:pos="7938"/>
          <w:tab w:val="left" w:pos="9356"/>
          <w:tab w:val="right" w:leader="dot" w:pos="9923"/>
        </w:tabs>
        <w:spacing w:after="0" w:line="240" w:lineRule="auto"/>
        <w:rPr>
          <w:rFonts w:ascii="Arial" w:hAnsi="Arial"/>
          <w:sz w:val="12"/>
          <w:szCs w:val="24"/>
        </w:rPr>
      </w:pPr>
    </w:p>
    <w:p w14:paraId="1166C259" w14:textId="506E6254" w:rsidR="002774B3" w:rsidRPr="001721F1" w:rsidRDefault="002774B3" w:rsidP="0037438B">
      <w:pPr>
        <w:tabs>
          <w:tab w:val="left" w:leader="dot" w:pos="6663"/>
          <w:tab w:val="right" w:leader="dot" w:pos="9923"/>
        </w:tabs>
        <w:spacing w:after="0" w:line="240" w:lineRule="auto"/>
        <w:rPr>
          <w:rFonts w:ascii="Arial" w:hAnsi="Arial"/>
          <w:b/>
          <w:bCs/>
          <w:sz w:val="24"/>
          <w:szCs w:val="24"/>
        </w:rPr>
      </w:pPr>
      <w:r w:rsidRPr="001721F1">
        <w:rPr>
          <w:rFonts w:ascii="Arial" w:hAnsi="Arial"/>
          <w:b/>
          <w:bCs/>
          <w:sz w:val="24"/>
          <w:szCs w:val="24"/>
        </w:rPr>
        <w:t xml:space="preserve">DOSSIER 2 : </w:t>
      </w:r>
      <w:r w:rsidR="004C28EA">
        <w:rPr>
          <w:rFonts w:ascii="Arial" w:hAnsi="Arial"/>
          <w:b/>
          <w:bCs/>
          <w:sz w:val="24"/>
          <w:szCs w:val="24"/>
        </w:rPr>
        <w:t xml:space="preserve">ROCHER SA </w:t>
      </w:r>
      <w:r w:rsidRPr="001721F1">
        <w:rPr>
          <w:rFonts w:ascii="Arial" w:hAnsi="Arial"/>
          <w:b/>
          <w:bCs/>
          <w:sz w:val="24"/>
          <w:szCs w:val="24"/>
        </w:rPr>
        <w:tab/>
      </w:r>
      <w:r w:rsidR="00BA0388">
        <w:rPr>
          <w:rFonts w:ascii="Arial" w:hAnsi="Arial"/>
          <w:b/>
          <w:bCs/>
          <w:sz w:val="24"/>
          <w:szCs w:val="24"/>
        </w:rPr>
        <w:t>24</w:t>
      </w:r>
      <w:r w:rsidRPr="001721F1">
        <w:rPr>
          <w:rFonts w:ascii="Arial" w:hAnsi="Arial"/>
          <w:b/>
          <w:bCs/>
          <w:sz w:val="24"/>
          <w:szCs w:val="24"/>
        </w:rPr>
        <w:t xml:space="preserve"> points</w:t>
      </w:r>
      <w:r w:rsidR="0037438B">
        <w:rPr>
          <w:rFonts w:ascii="Arial" w:hAnsi="Arial"/>
          <w:b/>
          <w:bCs/>
          <w:sz w:val="24"/>
          <w:szCs w:val="24"/>
        </w:rPr>
        <w:t xml:space="preserve"> </w:t>
      </w:r>
      <w:r w:rsidR="0037438B">
        <w:rPr>
          <w:rFonts w:ascii="Arial" w:hAnsi="Arial"/>
          <w:b/>
          <w:bCs/>
          <w:sz w:val="24"/>
          <w:szCs w:val="24"/>
        </w:rPr>
        <w:tab/>
      </w:r>
      <w:r w:rsidRPr="001721F1">
        <w:rPr>
          <w:rFonts w:ascii="Arial" w:hAnsi="Arial"/>
          <w:b/>
          <w:bCs/>
          <w:sz w:val="24"/>
          <w:szCs w:val="24"/>
        </w:rPr>
        <w:t xml:space="preserve">p </w:t>
      </w:r>
      <w:r w:rsidR="00DC3AAB">
        <w:rPr>
          <w:rFonts w:ascii="Arial" w:hAnsi="Arial"/>
          <w:b/>
          <w:bCs/>
          <w:sz w:val="24"/>
          <w:szCs w:val="24"/>
        </w:rPr>
        <w:t>9</w:t>
      </w:r>
    </w:p>
    <w:p w14:paraId="2E3A969E" w14:textId="77777777" w:rsidR="002774B3" w:rsidRPr="001721F1" w:rsidRDefault="002774B3" w:rsidP="00A1168E">
      <w:pPr>
        <w:tabs>
          <w:tab w:val="left" w:leader="dot" w:pos="7938"/>
          <w:tab w:val="left" w:pos="9356"/>
          <w:tab w:val="right" w:leader="dot" w:pos="9923"/>
        </w:tabs>
        <w:spacing w:after="0" w:line="240" w:lineRule="auto"/>
        <w:rPr>
          <w:rFonts w:ascii="Arial" w:hAnsi="Arial"/>
          <w:sz w:val="12"/>
          <w:szCs w:val="24"/>
        </w:rPr>
      </w:pPr>
    </w:p>
    <w:p w14:paraId="18B0F8EA" w14:textId="7C565E3A" w:rsidR="002774B3" w:rsidRPr="001721F1" w:rsidRDefault="002774B3" w:rsidP="0037438B">
      <w:pPr>
        <w:tabs>
          <w:tab w:val="left" w:leader="dot" w:pos="6663"/>
          <w:tab w:val="right" w:leader="dot" w:pos="9923"/>
        </w:tabs>
        <w:spacing w:after="0" w:line="240" w:lineRule="auto"/>
        <w:rPr>
          <w:rFonts w:ascii="Arial" w:hAnsi="Arial"/>
          <w:b/>
          <w:bCs/>
          <w:sz w:val="24"/>
          <w:szCs w:val="24"/>
        </w:rPr>
      </w:pPr>
      <w:r w:rsidRPr="001721F1">
        <w:rPr>
          <w:rFonts w:ascii="Arial" w:hAnsi="Arial"/>
          <w:b/>
          <w:bCs/>
          <w:sz w:val="24"/>
          <w:szCs w:val="24"/>
        </w:rPr>
        <w:t xml:space="preserve">DOSSIER 3 : </w:t>
      </w:r>
      <w:r w:rsidR="004C28EA">
        <w:rPr>
          <w:rFonts w:ascii="Arial" w:hAnsi="Arial"/>
          <w:b/>
          <w:bCs/>
          <w:sz w:val="24"/>
          <w:szCs w:val="24"/>
        </w:rPr>
        <w:t>TRANSNANTES</w:t>
      </w:r>
      <w:r w:rsidRPr="001721F1">
        <w:rPr>
          <w:rFonts w:ascii="Arial" w:hAnsi="Arial"/>
          <w:b/>
          <w:bCs/>
          <w:sz w:val="24"/>
          <w:szCs w:val="24"/>
        </w:rPr>
        <w:tab/>
      </w:r>
      <w:r w:rsidR="00BA0388">
        <w:rPr>
          <w:rFonts w:ascii="Arial" w:hAnsi="Arial"/>
          <w:b/>
          <w:bCs/>
          <w:sz w:val="24"/>
          <w:szCs w:val="24"/>
        </w:rPr>
        <w:t>3</w:t>
      </w:r>
      <w:r w:rsidR="00015BC9">
        <w:rPr>
          <w:rFonts w:ascii="Arial" w:hAnsi="Arial"/>
          <w:b/>
          <w:bCs/>
          <w:sz w:val="24"/>
          <w:szCs w:val="24"/>
        </w:rPr>
        <w:t>0</w:t>
      </w:r>
      <w:r w:rsidR="00287E8D">
        <w:rPr>
          <w:rFonts w:ascii="Arial" w:hAnsi="Arial"/>
          <w:b/>
          <w:bCs/>
          <w:sz w:val="24"/>
          <w:szCs w:val="24"/>
        </w:rPr>
        <w:t xml:space="preserve"> points</w:t>
      </w:r>
      <w:r w:rsidR="00E36CCC">
        <w:rPr>
          <w:rFonts w:ascii="Arial" w:hAnsi="Arial"/>
          <w:b/>
          <w:bCs/>
          <w:sz w:val="24"/>
          <w:szCs w:val="24"/>
        </w:rPr>
        <w:t xml:space="preserve"> </w:t>
      </w:r>
      <w:r w:rsidR="0037438B">
        <w:rPr>
          <w:rFonts w:ascii="Arial" w:hAnsi="Arial"/>
          <w:b/>
          <w:bCs/>
          <w:sz w:val="24"/>
          <w:szCs w:val="24"/>
        </w:rPr>
        <w:tab/>
      </w:r>
      <w:r w:rsidR="00287E8D">
        <w:rPr>
          <w:rFonts w:ascii="Arial" w:hAnsi="Arial"/>
          <w:b/>
          <w:bCs/>
          <w:sz w:val="24"/>
          <w:szCs w:val="24"/>
        </w:rPr>
        <w:t>p 1</w:t>
      </w:r>
      <w:r w:rsidR="00DC3AAB">
        <w:rPr>
          <w:rFonts w:ascii="Arial" w:hAnsi="Arial"/>
          <w:b/>
          <w:bCs/>
          <w:sz w:val="24"/>
          <w:szCs w:val="24"/>
        </w:rPr>
        <w:t>2</w:t>
      </w:r>
    </w:p>
    <w:p w14:paraId="5849EC1B" w14:textId="77777777" w:rsidR="002774B3" w:rsidRPr="002244E1" w:rsidRDefault="002774B3" w:rsidP="002774B3">
      <w:pPr>
        <w:tabs>
          <w:tab w:val="left" w:pos="9072"/>
          <w:tab w:val="right" w:pos="10206"/>
        </w:tabs>
        <w:spacing w:after="0" w:line="240" w:lineRule="auto"/>
        <w:jc w:val="center"/>
        <w:rPr>
          <w:rFonts w:ascii="Arial" w:hAnsi="Arial"/>
          <w:bCs/>
          <w:i/>
          <w:sz w:val="16"/>
          <w:szCs w:val="16"/>
        </w:rPr>
      </w:pPr>
    </w:p>
    <w:p w14:paraId="26F3A7C2" w14:textId="77777777" w:rsidR="002774B3" w:rsidRPr="001721F1" w:rsidRDefault="002774B3" w:rsidP="002774B3">
      <w:pPr>
        <w:tabs>
          <w:tab w:val="left" w:pos="9072"/>
          <w:tab w:val="right" w:pos="10206"/>
        </w:tabs>
        <w:spacing w:after="0" w:line="240" w:lineRule="auto"/>
        <w:jc w:val="center"/>
        <w:rPr>
          <w:rFonts w:ascii="Arial" w:hAnsi="Arial"/>
          <w:b/>
          <w:bCs/>
          <w:i/>
          <w:sz w:val="24"/>
          <w:szCs w:val="24"/>
        </w:rPr>
      </w:pPr>
      <w:r w:rsidRPr="001721F1">
        <w:rPr>
          <w:rFonts w:ascii="Arial" w:hAnsi="Arial"/>
          <w:b/>
          <w:bCs/>
          <w:i/>
          <w:sz w:val="24"/>
          <w:szCs w:val="24"/>
        </w:rPr>
        <w:t>Le sujet comporte les annexes suivantes</w:t>
      </w:r>
    </w:p>
    <w:p w14:paraId="6C777479" w14:textId="77777777" w:rsidR="002774B3" w:rsidRPr="002244E1" w:rsidRDefault="002774B3" w:rsidP="002774B3">
      <w:pPr>
        <w:tabs>
          <w:tab w:val="left" w:pos="9072"/>
          <w:tab w:val="right" w:pos="10206"/>
        </w:tabs>
        <w:spacing w:after="0" w:line="240" w:lineRule="auto"/>
        <w:jc w:val="center"/>
        <w:rPr>
          <w:rFonts w:ascii="Arial" w:hAnsi="Arial"/>
          <w:bCs/>
          <w:i/>
          <w:sz w:val="16"/>
          <w:szCs w:val="16"/>
        </w:rPr>
      </w:pPr>
    </w:p>
    <w:p w14:paraId="3DBC2C3C" w14:textId="622F3281" w:rsidR="002774B3" w:rsidRPr="001721F1" w:rsidRDefault="002774B3" w:rsidP="002774B3">
      <w:pPr>
        <w:tabs>
          <w:tab w:val="left" w:pos="9072"/>
          <w:tab w:val="right" w:pos="9639"/>
        </w:tabs>
        <w:spacing w:after="0" w:line="240" w:lineRule="auto"/>
        <w:rPr>
          <w:rFonts w:ascii="Arial" w:hAnsi="Arial"/>
          <w:b/>
          <w:sz w:val="24"/>
          <w:szCs w:val="24"/>
        </w:rPr>
      </w:pPr>
      <w:r w:rsidRPr="001721F1">
        <w:rPr>
          <w:rFonts w:ascii="Arial" w:hAnsi="Arial"/>
          <w:b/>
          <w:sz w:val="24"/>
          <w:szCs w:val="24"/>
        </w:rPr>
        <w:t xml:space="preserve">DOSSIER 1 </w:t>
      </w:r>
      <w:r>
        <w:rPr>
          <w:rFonts w:ascii="Arial" w:hAnsi="Arial"/>
          <w:b/>
          <w:sz w:val="24"/>
          <w:szCs w:val="24"/>
        </w:rPr>
        <w:t>–</w:t>
      </w:r>
      <w:r w:rsidRPr="001721F1">
        <w:rPr>
          <w:rFonts w:ascii="Arial" w:hAnsi="Arial"/>
          <w:b/>
          <w:sz w:val="24"/>
          <w:szCs w:val="24"/>
        </w:rPr>
        <w:t xml:space="preserve"> </w:t>
      </w:r>
      <w:r w:rsidR="004C28EA">
        <w:rPr>
          <w:rFonts w:ascii="Arial" w:hAnsi="Arial"/>
          <w:b/>
          <w:bCs/>
          <w:sz w:val="24"/>
          <w:szCs w:val="24"/>
        </w:rPr>
        <w:t>CHERDAS</w:t>
      </w:r>
    </w:p>
    <w:p w14:paraId="76F9D163" w14:textId="77777777" w:rsidR="002774B3" w:rsidRPr="001721F1" w:rsidRDefault="002774B3" w:rsidP="002774B3">
      <w:pPr>
        <w:tabs>
          <w:tab w:val="left" w:pos="9072"/>
          <w:tab w:val="right" w:pos="9639"/>
        </w:tabs>
        <w:spacing w:after="0" w:line="240" w:lineRule="auto"/>
        <w:rPr>
          <w:rFonts w:ascii="Arial" w:hAnsi="Arial"/>
          <w:b/>
          <w:sz w:val="10"/>
          <w:szCs w:val="24"/>
        </w:rPr>
      </w:pPr>
    </w:p>
    <w:p w14:paraId="68E2A9C4" w14:textId="5160C741" w:rsidR="002774B3" w:rsidRDefault="002774B3" w:rsidP="00355EC2">
      <w:pPr>
        <w:tabs>
          <w:tab w:val="left" w:pos="1985"/>
          <w:tab w:val="right" w:leader="dot" w:pos="8931"/>
          <w:tab w:val="right" w:pos="9923"/>
        </w:tabs>
        <w:spacing w:after="0" w:line="240" w:lineRule="auto"/>
        <w:ind w:firstLine="567"/>
        <w:rPr>
          <w:rFonts w:ascii="Arial" w:hAnsi="Arial"/>
          <w:bCs/>
          <w:sz w:val="24"/>
          <w:szCs w:val="24"/>
        </w:rPr>
      </w:pPr>
      <w:r w:rsidRPr="001721F1">
        <w:rPr>
          <w:rFonts w:ascii="Arial" w:hAnsi="Arial"/>
          <w:sz w:val="24"/>
          <w:szCs w:val="24"/>
        </w:rPr>
        <w:t>Annexe 1</w:t>
      </w:r>
      <w:r w:rsidRPr="001721F1">
        <w:rPr>
          <w:rFonts w:ascii="Arial" w:hAnsi="Arial"/>
          <w:bCs/>
          <w:sz w:val="24"/>
          <w:szCs w:val="24"/>
        </w:rPr>
        <w:tab/>
      </w:r>
      <w:r w:rsidRPr="001721F1">
        <w:rPr>
          <w:rFonts w:ascii="Arial" w:hAnsi="Arial"/>
          <w:sz w:val="24"/>
          <w:szCs w:val="24"/>
        </w:rPr>
        <w:t xml:space="preserve">Informations </w:t>
      </w:r>
      <w:r w:rsidR="004C28EA">
        <w:rPr>
          <w:rFonts w:ascii="Arial" w:hAnsi="Arial"/>
          <w:sz w:val="24"/>
          <w:szCs w:val="24"/>
        </w:rPr>
        <w:t>concernant le contrat de vente</w:t>
      </w:r>
      <w:r w:rsidRPr="001721F1">
        <w:rPr>
          <w:rFonts w:ascii="Arial" w:hAnsi="Arial"/>
          <w:bCs/>
          <w:sz w:val="24"/>
          <w:szCs w:val="24"/>
        </w:rPr>
        <w:tab/>
      </w:r>
      <w:r w:rsidRPr="001721F1">
        <w:rPr>
          <w:rFonts w:ascii="Arial" w:hAnsi="Arial"/>
          <w:bCs/>
          <w:sz w:val="24"/>
          <w:szCs w:val="24"/>
        </w:rPr>
        <w:tab/>
        <w:t>p 4</w:t>
      </w:r>
    </w:p>
    <w:p w14:paraId="7111F08F" w14:textId="588E217B" w:rsidR="004C28EA" w:rsidRDefault="004C28EA" w:rsidP="00355EC2">
      <w:pPr>
        <w:tabs>
          <w:tab w:val="left" w:pos="1985"/>
          <w:tab w:val="right" w:leader="dot" w:pos="8931"/>
          <w:tab w:val="right" w:pos="9923"/>
        </w:tabs>
        <w:spacing w:after="0" w:line="240" w:lineRule="auto"/>
        <w:ind w:firstLine="567"/>
        <w:rPr>
          <w:rFonts w:ascii="Arial" w:hAnsi="Arial"/>
          <w:bCs/>
          <w:sz w:val="24"/>
          <w:szCs w:val="24"/>
        </w:rPr>
      </w:pPr>
      <w:r>
        <w:rPr>
          <w:rFonts w:ascii="Arial" w:hAnsi="Arial"/>
          <w:bCs/>
          <w:sz w:val="24"/>
          <w:szCs w:val="24"/>
        </w:rPr>
        <w:t>Annexe 2</w:t>
      </w:r>
      <w:r>
        <w:rPr>
          <w:rFonts w:ascii="Arial" w:hAnsi="Arial"/>
          <w:bCs/>
          <w:sz w:val="24"/>
          <w:szCs w:val="24"/>
        </w:rPr>
        <w:tab/>
        <w:t>Acheminement des marchandises</w:t>
      </w:r>
      <w:r>
        <w:rPr>
          <w:rFonts w:ascii="Arial" w:hAnsi="Arial"/>
          <w:bCs/>
          <w:sz w:val="24"/>
          <w:szCs w:val="24"/>
        </w:rPr>
        <w:tab/>
      </w:r>
      <w:r>
        <w:rPr>
          <w:rFonts w:ascii="Arial" w:hAnsi="Arial"/>
          <w:bCs/>
          <w:sz w:val="24"/>
          <w:szCs w:val="24"/>
        </w:rPr>
        <w:tab/>
        <w:t>p 4</w:t>
      </w:r>
    </w:p>
    <w:p w14:paraId="30BABF0C" w14:textId="6A786D78" w:rsidR="004C28EA" w:rsidRDefault="004C28EA" w:rsidP="00355EC2">
      <w:pPr>
        <w:tabs>
          <w:tab w:val="left" w:pos="1985"/>
          <w:tab w:val="right" w:leader="dot" w:pos="8931"/>
          <w:tab w:val="right" w:pos="9923"/>
        </w:tabs>
        <w:spacing w:after="0" w:line="240" w:lineRule="auto"/>
        <w:ind w:firstLine="567"/>
        <w:rPr>
          <w:rFonts w:ascii="Arial" w:hAnsi="Arial"/>
          <w:bCs/>
          <w:sz w:val="24"/>
          <w:szCs w:val="24"/>
        </w:rPr>
      </w:pPr>
      <w:r>
        <w:rPr>
          <w:rFonts w:ascii="Arial" w:hAnsi="Arial"/>
          <w:bCs/>
          <w:sz w:val="24"/>
          <w:szCs w:val="24"/>
        </w:rPr>
        <w:t>Annexe 3</w:t>
      </w:r>
      <w:r>
        <w:rPr>
          <w:rFonts w:ascii="Arial" w:hAnsi="Arial"/>
          <w:bCs/>
          <w:sz w:val="24"/>
          <w:szCs w:val="24"/>
        </w:rPr>
        <w:tab/>
        <w:t>Le litige</w:t>
      </w:r>
      <w:r>
        <w:rPr>
          <w:rFonts w:ascii="Arial" w:hAnsi="Arial"/>
          <w:bCs/>
          <w:sz w:val="24"/>
          <w:szCs w:val="24"/>
        </w:rPr>
        <w:tab/>
      </w:r>
      <w:r>
        <w:rPr>
          <w:rFonts w:ascii="Arial" w:hAnsi="Arial"/>
          <w:bCs/>
          <w:sz w:val="24"/>
          <w:szCs w:val="24"/>
        </w:rPr>
        <w:tab/>
        <w:t>p 4</w:t>
      </w:r>
    </w:p>
    <w:p w14:paraId="261C5F54" w14:textId="689F6D5F" w:rsidR="004C28EA" w:rsidRDefault="004C28EA" w:rsidP="00355EC2">
      <w:pPr>
        <w:tabs>
          <w:tab w:val="left" w:pos="1985"/>
          <w:tab w:val="right" w:leader="dot" w:pos="8931"/>
          <w:tab w:val="right" w:pos="9923"/>
        </w:tabs>
        <w:spacing w:after="0" w:line="240" w:lineRule="auto"/>
        <w:ind w:firstLine="567"/>
        <w:rPr>
          <w:rFonts w:ascii="Arial" w:hAnsi="Arial"/>
          <w:bCs/>
          <w:sz w:val="24"/>
          <w:szCs w:val="24"/>
        </w:rPr>
      </w:pPr>
      <w:r>
        <w:rPr>
          <w:rFonts w:ascii="Arial" w:hAnsi="Arial"/>
          <w:bCs/>
          <w:sz w:val="24"/>
          <w:szCs w:val="24"/>
        </w:rPr>
        <w:t>Annexe 4</w:t>
      </w:r>
      <w:r>
        <w:rPr>
          <w:rFonts w:ascii="Arial" w:hAnsi="Arial"/>
          <w:bCs/>
          <w:sz w:val="24"/>
          <w:szCs w:val="24"/>
        </w:rPr>
        <w:tab/>
        <w:t>Taux de change</w:t>
      </w:r>
      <w:r>
        <w:rPr>
          <w:rFonts w:ascii="Arial" w:hAnsi="Arial"/>
          <w:bCs/>
          <w:sz w:val="24"/>
          <w:szCs w:val="24"/>
        </w:rPr>
        <w:tab/>
      </w:r>
      <w:r>
        <w:rPr>
          <w:rFonts w:ascii="Arial" w:hAnsi="Arial"/>
          <w:bCs/>
          <w:sz w:val="24"/>
          <w:szCs w:val="24"/>
        </w:rPr>
        <w:tab/>
        <w:t>p 4</w:t>
      </w:r>
    </w:p>
    <w:p w14:paraId="565D1ED2" w14:textId="6B2F20E6" w:rsidR="004C28EA" w:rsidRDefault="004C28EA" w:rsidP="003503E4">
      <w:pPr>
        <w:tabs>
          <w:tab w:val="left" w:pos="1985"/>
          <w:tab w:val="left" w:leader="dot" w:pos="8505"/>
          <w:tab w:val="right" w:leader="dot" w:pos="8931"/>
          <w:tab w:val="right" w:pos="9923"/>
        </w:tabs>
        <w:spacing w:after="0" w:line="240" w:lineRule="auto"/>
        <w:ind w:left="1977" w:hanging="1410"/>
        <w:rPr>
          <w:rFonts w:ascii="Arial" w:hAnsi="Arial"/>
          <w:bCs/>
          <w:sz w:val="24"/>
          <w:szCs w:val="24"/>
        </w:rPr>
      </w:pPr>
      <w:r>
        <w:rPr>
          <w:rFonts w:ascii="Arial" w:hAnsi="Arial"/>
          <w:bCs/>
          <w:sz w:val="24"/>
          <w:szCs w:val="24"/>
        </w:rPr>
        <w:t>Annexe 5</w:t>
      </w:r>
      <w:r>
        <w:rPr>
          <w:rFonts w:ascii="Arial" w:hAnsi="Arial"/>
          <w:bCs/>
          <w:sz w:val="24"/>
          <w:szCs w:val="24"/>
        </w:rPr>
        <w:tab/>
      </w:r>
      <w:r w:rsidR="003503E4">
        <w:rPr>
          <w:rFonts w:ascii="Arial" w:hAnsi="Arial"/>
          <w:bCs/>
          <w:sz w:val="24"/>
          <w:szCs w:val="24"/>
        </w:rPr>
        <w:tab/>
      </w:r>
      <w:r>
        <w:rPr>
          <w:rFonts w:ascii="Arial" w:hAnsi="Arial"/>
          <w:bCs/>
          <w:sz w:val="24"/>
          <w:szCs w:val="24"/>
        </w:rPr>
        <w:t>Extrait</w:t>
      </w:r>
      <w:r w:rsidR="00345264">
        <w:rPr>
          <w:rFonts w:ascii="Arial" w:hAnsi="Arial"/>
          <w:bCs/>
          <w:sz w:val="24"/>
          <w:szCs w:val="24"/>
        </w:rPr>
        <w:t>s</w:t>
      </w:r>
      <w:r>
        <w:rPr>
          <w:rFonts w:ascii="Arial" w:hAnsi="Arial"/>
          <w:bCs/>
          <w:sz w:val="24"/>
          <w:szCs w:val="24"/>
        </w:rPr>
        <w:t xml:space="preserve"> du contrat type applicable aux transports publics routiers pour lesquels il n’existe pas de contrat type spécifique</w:t>
      </w:r>
      <w:r>
        <w:rPr>
          <w:rFonts w:ascii="Arial" w:hAnsi="Arial"/>
          <w:bCs/>
          <w:sz w:val="24"/>
          <w:szCs w:val="24"/>
        </w:rPr>
        <w:tab/>
      </w:r>
      <w:r w:rsidR="00A47324">
        <w:rPr>
          <w:rFonts w:ascii="Arial" w:hAnsi="Arial"/>
          <w:bCs/>
          <w:sz w:val="24"/>
          <w:szCs w:val="24"/>
        </w:rPr>
        <w:tab/>
      </w:r>
      <w:r w:rsidR="00A47324">
        <w:rPr>
          <w:rFonts w:ascii="Arial" w:hAnsi="Arial"/>
          <w:bCs/>
          <w:sz w:val="24"/>
          <w:szCs w:val="24"/>
        </w:rPr>
        <w:tab/>
      </w:r>
      <w:r w:rsidR="00355EC2">
        <w:rPr>
          <w:rFonts w:ascii="Arial" w:hAnsi="Arial"/>
          <w:bCs/>
          <w:sz w:val="24"/>
          <w:szCs w:val="24"/>
        </w:rPr>
        <w:t>p 5</w:t>
      </w:r>
      <w:r w:rsidR="0037438B">
        <w:rPr>
          <w:rFonts w:ascii="Arial" w:hAnsi="Arial"/>
          <w:bCs/>
          <w:sz w:val="24"/>
          <w:szCs w:val="24"/>
        </w:rPr>
        <w:t xml:space="preserve"> </w:t>
      </w:r>
      <w:r w:rsidR="00355EC2">
        <w:rPr>
          <w:rFonts w:ascii="Arial" w:hAnsi="Arial"/>
          <w:bCs/>
          <w:sz w:val="24"/>
          <w:szCs w:val="24"/>
        </w:rPr>
        <w:t>à 6</w:t>
      </w:r>
    </w:p>
    <w:p w14:paraId="34019077" w14:textId="1A0C5A44" w:rsidR="00355EC2" w:rsidRDefault="00355EC2" w:rsidP="003503E4">
      <w:pPr>
        <w:tabs>
          <w:tab w:val="left" w:pos="1985"/>
          <w:tab w:val="left" w:leader="dot" w:pos="8505"/>
          <w:tab w:val="right" w:leader="dot" w:pos="8931"/>
          <w:tab w:val="right" w:pos="9923"/>
        </w:tabs>
        <w:spacing w:after="0" w:line="240" w:lineRule="auto"/>
        <w:ind w:left="1985" w:hanging="1418"/>
        <w:rPr>
          <w:rFonts w:ascii="Arial" w:hAnsi="Arial"/>
          <w:bCs/>
          <w:sz w:val="24"/>
          <w:szCs w:val="24"/>
        </w:rPr>
      </w:pPr>
      <w:r>
        <w:rPr>
          <w:rFonts w:ascii="Arial" w:hAnsi="Arial"/>
          <w:bCs/>
          <w:sz w:val="24"/>
          <w:szCs w:val="24"/>
        </w:rPr>
        <w:t>Annexe 6</w:t>
      </w:r>
      <w:r>
        <w:rPr>
          <w:rFonts w:ascii="Arial" w:hAnsi="Arial"/>
          <w:bCs/>
          <w:sz w:val="24"/>
          <w:szCs w:val="24"/>
        </w:rPr>
        <w:tab/>
        <w:t>Extrait</w:t>
      </w:r>
      <w:r w:rsidR="00345264">
        <w:rPr>
          <w:rFonts w:ascii="Arial" w:hAnsi="Arial"/>
          <w:bCs/>
          <w:sz w:val="24"/>
          <w:szCs w:val="24"/>
        </w:rPr>
        <w:t>s</w:t>
      </w:r>
      <w:r>
        <w:rPr>
          <w:rFonts w:ascii="Arial" w:hAnsi="Arial"/>
          <w:bCs/>
          <w:sz w:val="24"/>
          <w:szCs w:val="24"/>
        </w:rPr>
        <w:t xml:space="preserve"> de la convention sur le contrat de transport international de marchandises pour route (CMR)</w:t>
      </w:r>
      <w:r>
        <w:rPr>
          <w:rFonts w:ascii="Arial" w:hAnsi="Arial"/>
          <w:bCs/>
          <w:sz w:val="24"/>
          <w:szCs w:val="24"/>
        </w:rPr>
        <w:tab/>
      </w:r>
      <w:r w:rsidR="00A47324">
        <w:rPr>
          <w:rFonts w:ascii="Arial" w:hAnsi="Arial"/>
          <w:bCs/>
          <w:sz w:val="24"/>
          <w:szCs w:val="24"/>
        </w:rPr>
        <w:tab/>
      </w:r>
      <w:r w:rsidR="00A47324">
        <w:rPr>
          <w:rFonts w:ascii="Arial" w:hAnsi="Arial"/>
          <w:bCs/>
          <w:sz w:val="24"/>
          <w:szCs w:val="24"/>
        </w:rPr>
        <w:tab/>
      </w:r>
      <w:r>
        <w:rPr>
          <w:rFonts w:ascii="Arial" w:hAnsi="Arial"/>
          <w:bCs/>
          <w:sz w:val="24"/>
          <w:szCs w:val="24"/>
        </w:rPr>
        <w:t xml:space="preserve">p 6 à </w:t>
      </w:r>
      <w:r w:rsidR="00B05893">
        <w:rPr>
          <w:rFonts w:ascii="Arial" w:hAnsi="Arial"/>
          <w:bCs/>
          <w:sz w:val="24"/>
          <w:szCs w:val="24"/>
        </w:rPr>
        <w:t>8</w:t>
      </w:r>
    </w:p>
    <w:p w14:paraId="0082002B" w14:textId="053C0A17" w:rsidR="00355EC2" w:rsidRPr="001721F1" w:rsidRDefault="00355EC2" w:rsidP="00355EC2">
      <w:pPr>
        <w:tabs>
          <w:tab w:val="left" w:pos="1985"/>
          <w:tab w:val="right" w:leader="dot" w:pos="8931"/>
          <w:tab w:val="right" w:pos="9923"/>
        </w:tabs>
        <w:spacing w:after="0" w:line="240" w:lineRule="auto"/>
        <w:ind w:firstLine="567"/>
        <w:rPr>
          <w:rFonts w:ascii="Arial" w:hAnsi="Arial"/>
          <w:bCs/>
          <w:sz w:val="24"/>
          <w:szCs w:val="24"/>
        </w:rPr>
      </w:pPr>
      <w:r>
        <w:rPr>
          <w:rFonts w:ascii="Arial" w:hAnsi="Arial"/>
          <w:bCs/>
          <w:sz w:val="24"/>
          <w:szCs w:val="24"/>
        </w:rPr>
        <w:t>Annexe 7</w:t>
      </w:r>
      <w:r>
        <w:rPr>
          <w:rFonts w:ascii="Arial" w:hAnsi="Arial"/>
          <w:bCs/>
          <w:sz w:val="24"/>
          <w:szCs w:val="24"/>
        </w:rPr>
        <w:tab/>
        <w:t>Mail reçu de notre client REC</w:t>
      </w:r>
      <w:r>
        <w:rPr>
          <w:rFonts w:ascii="Arial" w:hAnsi="Arial"/>
          <w:bCs/>
          <w:sz w:val="24"/>
          <w:szCs w:val="24"/>
        </w:rPr>
        <w:tab/>
      </w:r>
      <w:r>
        <w:rPr>
          <w:rFonts w:ascii="Arial" w:hAnsi="Arial"/>
          <w:bCs/>
          <w:sz w:val="24"/>
          <w:szCs w:val="24"/>
        </w:rPr>
        <w:tab/>
        <w:t xml:space="preserve">p </w:t>
      </w:r>
      <w:r w:rsidR="00850F5E">
        <w:rPr>
          <w:rFonts w:ascii="Arial" w:hAnsi="Arial"/>
          <w:bCs/>
          <w:sz w:val="24"/>
          <w:szCs w:val="24"/>
        </w:rPr>
        <w:t>8</w:t>
      </w:r>
    </w:p>
    <w:p w14:paraId="06CD4FB4" w14:textId="77777777" w:rsidR="002774B3" w:rsidRPr="002244E1" w:rsidRDefault="002774B3" w:rsidP="00355EC2">
      <w:pPr>
        <w:tabs>
          <w:tab w:val="right" w:leader="dot" w:pos="8931"/>
          <w:tab w:val="right" w:pos="12000"/>
        </w:tabs>
        <w:spacing w:after="0" w:line="240" w:lineRule="auto"/>
        <w:rPr>
          <w:rFonts w:ascii="Arial" w:hAnsi="Arial"/>
          <w:sz w:val="16"/>
          <w:szCs w:val="16"/>
        </w:rPr>
      </w:pPr>
    </w:p>
    <w:p w14:paraId="0D776EB5" w14:textId="055551DD" w:rsidR="002774B3" w:rsidRPr="001721F1" w:rsidRDefault="002774B3" w:rsidP="00355EC2">
      <w:pPr>
        <w:tabs>
          <w:tab w:val="left" w:pos="567"/>
          <w:tab w:val="right" w:leader="dot" w:pos="8931"/>
          <w:tab w:val="left" w:pos="9072"/>
          <w:tab w:val="right" w:pos="10206"/>
        </w:tabs>
        <w:spacing w:after="0" w:line="240" w:lineRule="auto"/>
        <w:rPr>
          <w:rFonts w:ascii="Arial" w:hAnsi="Arial"/>
          <w:b/>
          <w:sz w:val="24"/>
          <w:szCs w:val="24"/>
        </w:rPr>
      </w:pPr>
      <w:r w:rsidRPr="001721F1">
        <w:rPr>
          <w:rFonts w:ascii="Arial" w:hAnsi="Arial"/>
          <w:b/>
          <w:sz w:val="24"/>
          <w:szCs w:val="24"/>
        </w:rPr>
        <w:t xml:space="preserve">DOSSIER 2 – </w:t>
      </w:r>
      <w:r w:rsidR="00355EC2">
        <w:rPr>
          <w:rFonts w:ascii="Arial" w:hAnsi="Arial"/>
          <w:b/>
          <w:bCs/>
          <w:sz w:val="24"/>
          <w:szCs w:val="24"/>
        </w:rPr>
        <w:t xml:space="preserve">ROCHER SA </w:t>
      </w:r>
    </w:p>
    <w:p w14:paraId="39DEBFB7" w14:textId="77777777" w:rsidR="002774B3" w:rsidRPr="001721F1" w:rsidRDefault="002774B3" w:rsidP="00355EC2">
      <w:pPr>
        <w:tabs>
          <w:tab w:val="left" w:pos="567"/>
          <w:tab w:val="right" w:leader="dot" w:pos="8931"/>
          <w:tab w:val="left" w:pos="9072"/>
          <w:tab w:val="right" w:pos="10206"/>
        </w:tabs>
        <w:spacing w:after="0" w:line="240" w:lineRule="auto"/>
        <w:rPr>
          <w:rFonts w:ascii="Arial" w:hAnsi="Arial"/>
          <w:b/>
          <w:sz w:val="10"/>
          <w:szCs w:val="24"/>
        </w:rPr>
      </w:pPr>
    </w:p>
    <w:p w14:paraId="15A8782C" w14:textId="1BC55614" w:rsidR="00355EC2" w:rsidRPr="002244E1" w:rsidRDefault="00355EC2" w:rsidP="00355EC2">
      <w:pPr>
        <w:tabs>
          <w:tab w:val="left" w:pos="1985"/>
          <w:tab w:val="right" w:leader="dot" w:pos="4678"/>
          <w:tab w:val="left" w:pos="4820"/>
          <w:tab w:val="right" w:leader="dot" w:pos="8222"/>
          <w:tab w:val="right" w:leader="dot" w:pos="8931"/>
          <w:tab w:val="right" w:pos="9923"/>
        </w:tabs>
        <w:spacing w:after="0" w:line="240" w:lineRule="auto"/>
        <w:ind w:firstLine="567"/>
        <w:rPr>
          <w:rFonts w:ascii="Arial" w:hAnsi="Arial"/>
          <w:b/>
          <w:sz w:val="24"/>
          <w:szCs w:val="24"/>
        </w:rPr>
      </w:pPr>
      <w:r w:rsidRPr="002244E1">
        <w:rPr>
          <w:rFonts w:ascii="Arial" w:hAnsi="Arial"/>
          <w:b/>
          <w:sz w:val="24"/>
          <w:szCs w:val="24"/>
        </w:rPr>
        <w:t>Annexe A</w:t>
      </w:r>
      <w:r w:rsidRPr="002244E1">
        <w:rPr>
          <w:rFonts w:ascii="Arial" w:hAnsi="Arial"/>
          <w:b/>
          <w:sz w:val="24"/>
          <w:szCs w:val="24"/>
        </w:rPr>
        <w:tab/>
        <w:t xml:space="preserve">Extrait du tableau de bord </w:t>
      </w:r>
      <w:r w:rsidRPr="002244E1">
        <w:rPr>
          <w:rFonts w:ascii="Arial" w:hAnsi="Arial"/>
          <w:b/>
          <w:sz w:val="24"/>
          <w:szCs w:val="24"/>
        </w:rPr>
        <w:tab/>
        <w:t xml:space="preserve">(à rendre avec la copie) </w:t>
      </w:r>
      <w:r w:rsidRPr="002244E1">
        <w:rPr>
          <w:rFonts w:ascii="Arial" w:hAnsi="Arial"/>
          <w:b/>
          <w:sz w:val="24"/>
          <w:szCs w:val="24"/>
        </w:rPr>
        <w:tab/>
      </w:r>
      <w:r w:rsidRPr="002244E1">
        <w:rPr>
          <w:rFonts w:ascii="Arial" w:hAnsi="Arial"/>
          <w:b/>
          <w:sz w:val="24"/>
          <w:szCs w:val="24"/>
        </w:rPr>
        <w:tab/>
        <w:t>p 1</w:t>
      </w:r>
      <w:r w:rsidR="00DC3AAB" w:rsidRPr="002244E1">
        <w:rPr>
          <w:rFonts w:ascii="Arial" w:hAnsi="Arial"/>
          <w:b/>
          <w:sz w:val="24"/>
          <w:szCs w:val="24"/>
        </w:rPr>
        <w:t>0</w:t>
      </w:r>
    </w:p>
    <w:p w14:paraId="0147F523" w14:textId="16C8A092" w:rsidR="00355EC2" w:rsidRDefault="007C3997" w:rsidP="007C3997">
      <w:pPr>
        <w:tabs>
          <w:tab w:val="left" w:pos="1985"/>
          <w:tab w:val="right" w:leader="dot" w:pos="8931"/>
          <w:tab w:val="right" w:pos="9923"/>
        </w:tabs>
        <w:spacing w:after="0" w:line="240" w:lineRule="auto"/>
        <w:ind w:firstLine="567"/>
        <w:rPr>
          <w:rFonts w:ascii="Arial" w:hAnsi="Arial"/>
          <w:sz w:val="24"/>
          <w:szCs w:val="24"/>
        </w:rPr>
      </w:pPr>
      <w:r>
        <w:rPr>
          <w:rFonts w:ascii="Arial" w:hAnsi="Arial"/>
          <w:sz w:val="24"/>
          <w:szCs w:val="24"/>
        </w:rPr>
        <w:t>Annexe 8</w:t>
      </w:r>
      <w:r>
        <w:rPr>
          <w:rFonts w:ascii="Arial" w:hAnsi="Arial"/>
          <w:sz w:val="24"/>
          <w:szCs w:val="24"/>
        </w:rPr>
        <w:tab/>
        <w:t>Le portefeuille clients</w:t>
      </w:r>
      <w:r>
        <w:rPr>
          <w:rFonts w:ascii="Arial" w:hAnsi="Arial"/>
          <w:sz w:val="24"/>
          <w:szCs w:val="24"/>
        </w:rPr>
        <w:tab/>
      </w:r>
      <w:r>
        <w:rPr>
          <w:rFonts w:ascii="Arial" w:hAnsi="Arial"/>
          <w:sz w:val="24"/>
          <w:szCs w:val="24"/>
        </w:rPr>
        <w:tab/>
        <w:t>p 1</w:t>
      </w:r>
      <w:r w:rsidR="00DC3AAB">
        <w:rPr>
          <w:rFonts w:ascii="Arial" w:hAnsi="Arial"/>
          <w:sz w:val="24"/>
          <w:szCs w:val="24"/>
        </w:rPr>
        <w:t>1</w:t>
      </w:r>
    </w:p>
    <w:p w14:paraId="0CA30F59" w14:textId="7C61C5B2" w:rsidR="007C3997" w:rsidRDefault="007C3997" w:rsidP="003503E4">
      <w:pPr>
        <w:tabs>
          <w:tab w:val="left" w:pos="1985"/>
          <w:tab w:val="right" w:leader="dot" w:pos="8931"/>
          <w:tab w:val="right" w:pos="9923"/>
        </w:tabs>
        <w:spacing w:after="0" w:line="240" w:lineRule="auto"/>
        <w:ind w:left="1985" w:hanging="1418"/>
        <w:rPr>
          <w:rFonts w:ascii="Arial" w:hAnsi="Arial"/>
          <w:sz w:val="24"/>
          <w:szCs w:val="24"/>
        </w:rPr>
      </w:pPr>
      <w:r>
        <w:rPr>
          <w:rFonts w:ascii="Arial" w:hAnsi="Arial"/>
          <w:sz w:val="24"/>
          <w:szCs w:val="24"/>
        </w:rPr>
        <w:t xml:space="preserve">Annexe 9 </w:t>
      </w:r>
      <w:r>
        <w:rPr>
          <w:rFonts w:ascii="Arial" w:hAnsi="Arial"/>
          <w:sz w:val="24"/>
          <w:szCs w:val="24"/>
        </w:rPr>
        <w:tab/>
      </w:r>
      <w:r w:rsidR="00015BC9">
        <w:rPr>
          <w:rFonts w:ascii="Arial" w:hAnsi="Arial"/>
          <w:sz w:val="24"/>
          <w:szCs w:val="24"/>
        </w:rPr>
        <w:t>C</w:t>
      </w:r>
      <w:r>
        <w:rPr>
          <w:rFonts w:ascii="Arial" w:hAnsi="Arial"/>
          <w:sz w:val="24"/>
          <w:szCs w:val="24"/>
        </w:rPr>
        <w:t>aractéristiques d’un portefeuille clients et marge d’une entreprise de même taille et du même secteur d’activité</w:t>
      </w:r>
      <w:r>
        <w:rPr>
          <w:rFonts w:ascii="Arial" w:hAnsi="Arial"/>
          <w:sz w:val="24"/>
          <w:szCs w:val="24"/>
        </w:rPr>
        <w:tab/>
      </w:r>
      <w:r>
        <w:rPr>
          <w:rFonts w:ascii="Arial" w:hAnsi="Arial"/>
          <w:sz w:val="24"/>
          <w:szCs w:val="24"/>
        </w:rPr>
        <w:tab/>
        <w:t>p 1</w:t>
      </w:r>
      <w:r w:rsidR="00DC3AAB">
        <w:rPr>
          <w:rFonts w:ascii="Arial" w:hAnsi="Arial"/>
          <w:sz w:val="24"/>
          <w:szCs w:val="24"/>
        </w:rPr>
        <w:t>1</w:t>
      </w:r>
    </w:p>
    <w:p w14:paraId="2CC8E889" w14:textId="2EFDD7D7" w:rsidR="007C3997" w:rsidRDefault="007C3997" w:rsidP="007C3997">
      <w:pPr>
        <w:tabs>
          <w:tab w:val="left" w:pos="1985"/>
          <w:tab w:val="right" w:leader="dot" w:pos="8931"/>
          <w:tab w:val="right" w:pos="9923"/>
        </w:tabs>
        <w:spacing w:after="0" w:line="240" w:lineRule="auto"/>
        <w:ind w:firstLine="567"/>
        <w:rPr>
          <w:rFonts w:ascii="Arial" w:hAnsi="Arial"/>
          <w:sz w:val="24"/>
          <w:szCs w:val="24"/>
        </w:rPr>
      </w:pPr>
      <w:r>
        <w:rPr>
          <w:rFonts w:ascii="Arial" w:hAnsi="Arial"/>
          <w:sz w:val="24"/>
          <w:szCs w:val="24"/>
        </w:rPr>
        <w:t>Annexe 10</w:t>
      </w:r>
      <w:r>
        <w:rPr>
          <w:rFonts w:ascii="Arial" w:hAnsi="Arial"/>
          <w:sz w:val="24"/>
          <w:szCs w:val="24"/>
        </w:rPr>
        <w:tab/>
        <w:t>Extrait du code des transports</w:t>
      </w:r>
      <w:r>
        <w:rPr>
          <w:rFonts w:ascii="Arial" w:hAnsi="Arial"/>
          <w:sz w:val="24"/>
          <w:szCs w:val="24"/>
        </w:rPr>
        <w:tab/>
      </w:r>
      <w:r>
        <w:rPr>
          <w:rFonts w:ascii="Arial" w:hAnsi="Arial"/>
          <w:sz w:val="24"/>
          <w:szCs w:val="24"/>
        </w:rPr>
        <w:tab/>
        <w:t>p 1</w:t>
      </w:r>
      <w:r w:rsidR="00DC3AAB">
        <w:rPr>
          <w:rFonts w:ascii="Arial" w:hAnsi="Arial"/>
          <w:sz w:val="24"/>
          <w:szCs w:val="24"/>
        </w:rPr>
        <w:t>1</w:t>
      </w:r>
    </w:p>
    <w:p w14:paraId="01827801" w14:textId="77777777" w:rsidR="002774B3" w:rsidRPr="002244E1" w:rsidRDefault="002774B3" w:rsidP="004C28EA">
      <w:pPr>
        <w:tabs>
          <w:tab w:val="right" w:leader="dot" w:pos="8931"/>
          <w:tab w:val="left" w:pos="9214"/>
          <w:tab w:val="right" w:pos="12000"/>
        </w:tabs>
        <w:spacing w:after="0" w:line="240" w:lineRule="auto"/>
        <w:rPr>
          <w:rFonts w:ascii="Arial" w:hAnsi="Arial"/>
          <w:sz w:val="16"/>
          <w:szCs w:val="16"/>
        </w:rPr>
      </w:pPr>
    </w:p>
    <w:p w14:paraId="05427D02" w14:textId="68155CA8" w:rsidR="002774B3" w:rsidRPr="001721F1" w:rsidRDefault="002774B3" w:rsidP="004C28EA">
      <w:pPr>
        <w:tabs>
          <w:tab w:val="left" w:pos="567"/>
          <w:tab w:val="right" w:leader="dot" w:pos="8931"/>
          <w:tab w:val="left" w:leader="dot" w:pos="9072"/>
          <w:tab w:val="left" w:pos="9214"/>
          <w:tab w:val="right" w:pos="10206"/>
        </w:tabs>
        <w:spacing w:after="0" w:line="240" w:lineRule="auto"/>
        <w:rPr>
          <w:rFonts w:ascii="Arial" w:hAnsi="Arial"/>
          <w:b/>
          <w:sz w:val="24"/>
          <w:szCs w:val="24"/>
        </w:rPr>
      </w:pPr>
      <w:r w:rsidRPr="001721F1">
        <w:rPr>
          <w:rFonts w:ascii="Arial" w:hAnsi="Arial"/>
          <w:b/>
          <w:sz w:val="24"/>
          <w:szCs w:val="24"/>
        </w:rPr>
        <w:t xml:space="preserve">DOSSIER 3 – </w:t>
      </w:r>
      <w:r w:rsidR="007C3997">
        <w:rPr>
          <w:rFonts w:ascii="Arial" w:hAnsi="Arial"/>
          <w:b/>
          <w:bCs/>
          <w:sz w:val="24"/>
          <w:szCs w:val="24"/>
        </w:rPr>
        <w:t>Dossier TRANSNANTES</w:t>
      </w:r>
    </w:p>
    <w:p w14:paraId="62C26382" w14:textId="77777777" w:rsidR="002774B3" w:rsidRPr="001721F1" w:rsidRDefault="002774B3" w:rsidP="004C28EA">
      <w:pPr>
        <w:tabs>
          <w:tab w:val="left" w:pos="567"/>
          <w:tab w:val="right" w:leader="dot" w:pos="8931"/>
          <w:tab w:val="left" w:leader="dot" w:pos="9072"/>
          <w:tab w:val="left" w:pos="9214"/>
          <w:tab w:val="right" w:pos="10206"/>
        </w:tabs>
        <w:spacing w:after="0" w:line="240" w:lineRule="auto"/>
        <w:rPr>
          <w:rFonts w:ascii="Arial" w:hAnsi="Arial"/>
          <w:b/>
          <w:sz w:val="10"/>
          <w:szCs w:val="24"/>
        </w:rPr>
      </w:pPr>
    </w:p>
    <w:p w14:paraId="567056E3" w14:textId="613330AE" w:rsidR="002774B3" w:rsidRDefault="002774B3" w:rsidP="00015BC9">
      <w:pPr>
        <w:tabs>
          <w:tab w:val="left" w:pos="1985"/>
          <w:tab w:val="right" w:leader="dot" w:pos="8931"/>
          <w:tab w:val="left" w:pos="9072"/>
          <w:tab w:val="right" w:pos="9923"/>
        </w:tabs>
        <w:spacing w:after="0" w:line="240" w:lineRule="auto"/>
        <w:ind w:firstLine="567"/>
        <w:rPr>
          <w:rFonts w:ascii="Arial" w:hAnsi="Arial"/>
          <w:sz w:val="24"/>
          <w:szCs w:val="24"/>
        </w:rPr>
      </w:pPr>
      <w:r w:rsidRPr="001721F1">
        <w:rPr>
          <w:rFonts w:ascii="Arial" w:hAnsi="Arial"/>
          <w:sz w:val="24"/>
          <w:szCs w:val="24"/>
        </w:rPr>
        <w:t xml:space="preserve">Annexe </w:t>
      </w:r>
      <w:r w:rsidR="007C3997">
        <w:rPr>
          <w:rFonts w:ascii="Arial" w:hAnsi="Arial"/>
          <w:sz w:val="24"/>
          <w:szCs w:val="24"/>
        </w:rPr>
        <w:t>11</w:t>
      </w:r>
      <w:r w:rsidRPr="001721F1">
        <w:rPr>
          <w:rFonts w:ascii="Arial" w:hAnsi="Arial"/>
          <w:sz w:val="24"/>
          <w:szCs w:val="24"/>
        </w:rPr>
        <w:tab/>
      </w:r>
      <w:r w:rsidR="007C3997" w:rsidRPr="001721F1">
        <w:rPr>
          <w:rFonts w:ascii="Arial" w:hAnsi="Arial"/>
          <w:sz w:val="24"/>
          <w:szCs w:val="24"/>
        </w:rPr>
        <w:t xml:space="preserve">Bilan comptable </w:t>
      </w:r>
      <w:r w:rsidR="007C3997">
        <w:rPr>
          <w:rFonts w:ascii="Arial" w:hAnsi="Arial"/>
          <w:sz w:val="24"/>
          <w:szCs w:val="24"/>
        </w:rPr>
        <w:t>au 31 décembre 2020</w:t>
      </w:r>
      <w:r w:rsidR="00015BC9">
        <w:rPr>
          <w:rFonts w:ascii="Arial" w:hAnsi="Arial"/>
          <w:sz w:val="24"/>
          <w:szCs w:val="24"/>
        </w:rPr>
        <w:tab/>
      </w:r>
      <w:r w:rsidR="00A47324">
        <w:rPr>
          <w:rFonts w:ascii="Arial" w:hAnsi="Arial"/>
          <w:sz w:val="24"/>
          <w:szCs w:val="24"/>
        </w:rPr>
        <w:tab/>
      </w:r>
      <w:r w:rsidR="00015BC9">
        <w:rPr>
          <w:rFonts w:ascii="Arial" w:hAnsi="Arial"/>
          <w:sz w:val="24"/>
          <w:szCs w:val="24"/>
        </w:rPr>
        <w:tab/>
      </w:r>
      <w:r w:rsidRPr="001721F1">
        <w:rPr>
          <w:rFonts w:ascii="Arial" w:hAnsi="Arial"/>
          <w:sz w:val="24"/>
          <w:szCs w:val="24"/>
        </w:rPr>
        <w:t>p 1</w:t>
      </w:r>
      <w:r w:rsidR="00DC3AAB">
        <w:rPr>
          <w:rFonts w:ascii="Arial" w:hAnsi="Arial"/>
          <w:sz w:val="24"/>
          <w:szCs w:val="24"/>
        </w:rPr>
        <w:t>3</w:t>
      </w:r>
    </w:p>
    <w:p w14:paraId="3ECF9355" w14:textId="2C5D5DBF" w:rsidR="008509F1" w:rsidRDefault="008509F1" w:rsidP="00015BC9">
      <w:pPr>
        <w:tabs>
          <w:tab w:val="left" w:pos="1985"/>
          <w:tab w:val="right" w:leader="dot" w:pos="8931"/>
          <w:tab w:val="left" w:pos="9072"/>
          <w:tab w:val="right" w:pos="9923"/>
        </w:tabs>
        <w:spacing w:after="0" w:line="240" w:lineRule="auto"/>
        <w:ind w:firstLine="567"/>
        <w:rPr>
          <w:rFonts w:ascii="Arial" w:hAnsi="Arial"/>
          <w:sz w:val="24"/>
          <w:szCs w:val="24"/>
        </w:rPr>
      </w:pPr>
      <w:r w:rsidRPr="001721F1">
        <w:rPr>
          <w:rFonts w:ascii="Arial" w:hAnsi="Arial"/>
          <w:sz w:val="24"/>
          <w:szCs w:val="24"/>
        </w:rPr>
        <w:t xml:space="preserve">Annexe </w:t>
      </w:r>
      <w:r>
        <w:rPr>
          <w:rFonts w:ascii="Arial" w:hAnsi="Arial"/>
          <w:sz w:val="24"/>
          <w:szCs w:val="24"/>
        </w:rPr>
        <w:t>12</w:t>
      </w:r>
      <w:r w:rsidRPr="001721F1">
        <w:rPr>
          <w:rFonts w:ascii="Arial" w:hAnsi="Arial"/>
          <w:sz w:val="24"/>
          <w:szCs w:val="24"/>
        </w:rPr>
        <w:tab/>
        <w:t>Bilan fonctionnel</w:t>
      </w:r>
      <w:r>
        <w:rPr>
          <w:rFonts w:ascii="Arial" w:hAnsi="Arial"/>
          <w:sz w:val="24"/>
          <w:szCs w:val="24"/>
        </w:rPr>
        <w:t xml:space="preserve"> au 31 décembre 2020</w:t>
      </w:r>
      <w:r>
        <w:rPr>
          <w:rFonts w:ascii="Arial" w:hAnsi="Arial"/>
          <w:sz w:val="24"/>
          <w:szCs w:val="24"/>
        </w:rPr>
        <w:tab/>
      </w:r>
      <w:r w:rsidR="00A47324">
        <w:rPr>
          <w:rFonts w:ascii="Arial" w:hAnsi="Arial"/>
          <w:sz w:val="24"/>
          <w:szCs w:val="24"/>
        </w:rPr>
        <w:tab/>
      </w:r>
      <w:r>
        <w:rPr>
          <w:rFonts w:ascii="Arial" w:hAnsi="Arial"/>
          <w:sz w:val="24"/>
          <w:szCs w:val="24"/>
        </w:rPr>
        <w:tab/>
        <w:t>p 1</w:t>
      </w:r>
      <w:r w:rsidR="00DC3AAB">
        <w:rPr>
          <w:rFonts w:ascii="Arial" w:hAnsi="Arial"/>
          <w:sz w:val="24"/>
          <w:szCs w:val="24"/>
        </w:rPr>
        <w:t>4</w:t>
      </w:r>
    </w:p>
    <w:p w14:paraId="7A36DF91" w14:textId="77777777" w:rsidR="002244E1" w:rsidRDefault="008509F1" w:rsidP="008509F1">
      <w:pPr>
        <w:tabs>
          <w:tab w:val="left" w:pos="1985"/>
          <w:tab w:val="right" w:leader="dot" w:pos="8931"/>
          <w:tab w:val="left" w:pos="9072"/>
          <w:tab w:val="right" w:pos="9923"/>
        </w:tabs>
        <w:spacing w:after="0" w:line="240" w:lineRule="auto"/>
        <w:ind w:firstLine="567"/>
        <w:rPr>
          <w:rFonts w:ascii="Arial" w:hAnsi="Arial"/>
          <w:sz w:val="24"/>
          <w:szCs w:val="24"/>
        </w:rPr>
      </w:pPr>
      <w:r>
        <w:rPr>
          <w:rFonts w:ascii="Arial" w:hAnsi="Arial"/>
          <w:sz w:val="24"/>
          <w:szCs w:val="24"/>
        </w:rPr>
        <w:t>Annexe 13</w:t>
      </w:r>
      <w:r>
        <w:rPr>
          <w:rFonts w:ascii="Arial" w:hAnsi="Arial"/>
          <w:sz w:val="24"/>
          <w:szCs w:val="24"/>
        </w:rPr>
        <w:tab/>
        <w:t>Article R</w:t>
      </w:r>
      <w:r w:rsidR="00176BD2">
        <w:rPr>
          <w:rFonts w:ascii="Arial" w:hAnsi="Arial"/>
          <w:sz w:val="24"/>
          <w:szCs w:val="24"/>
        </w:rPr>
        <w:t> </w:t>
      </w:r>
      <w:r>
        <w:rPr>
          <w:rFonts w:ascii="Arial" w:hAnsi="Arial"/>
          <w:sz w:val="24"/>
          <w:szCs w:val="24"/>
        </w:rPr>
        <w:t xml:space="preserve">3211-32 code des transports </w:t>
      </w:r>
      <w:r>
        <w:rPr>
          <w:rFonts w:ascii="Arial" w:hAnsi="Arial"/>
          <w:sz w:val="24"/>
          <w:szCs w:val="24"/>
        </w:rPr>
        <w:tab/>
      </w:r>
      <w:r w:rsidR="00A47324">
        <w:rPr>
          <w:rFonts w:ascii="Arial" w:hAnsi="Arial"/>
          <w:sz w:val="24"/>
          <w:szCs w:val="24"/>
        </w:rPr>
        <w:tab/>
      </w:r>
      <w:r>
        <w:rPr>
          <w:rFonts w:ascii="Arial" w:hAnsi="Arial"/>
          <w:sz w:val="24"/>
          <w:szCs w:val="24"/>
        </w:rPr>
        <w:tab/>
        <w:t>p 1</w:t>
      </w:r>
      <w:r w:rsidR="00DC3AAB">
        <w:rPr>
          <w:rFonts w:ascii="Arial" w:hAnsi="Arial"/>
          <w:sz w:val="24"/>
          <w:szCs w:val="24"/>
        </w:rPr>
        <w:t>4</w:t>
      </w:r>
    </w:p>
    <w:p w14:paraId="0EEB723F" w14:textId="77777777" w:rsidR="002244E1" w:rsidRDefault="002244E1" w:rsidP="008509F1">
      <w:pPr>
        <w:tabs>
          <w:tab w:val="left" w:pos="1985"/>
          <w:tab w:val="right" w:leader="dot" w:pos="8931"/>
          <w:tab w:val="left" w:pos="9072"/>
          <w:tab w:val="right" w:pos="9923"/>
        </w:tabs>
        <w:spacing w:after="0" w:line="240" w:lineRule="auto"/>
        <w:ind w:firstLine="567"/>
        <w:rPr>
          <w:rFonts w:ascii="Arial" w:hAnsi="Arial"/>
          <w:sz w:val="24"/>
          <w:szCs w:val="24"/>
        </w:rPr>
      </w:pPr>
    </w:p>
    <w:p w14:paraId="371FEC8C" w14:textId="77777777" w:rsidR="002244E1" w:rsidRDefault="002244E1" w:rsidP="002244E1">
      <w:pPr>
        <w:pStyle w:val="Default"/>
        <w:pBdr>
          <w:top w:val="single" w:sz="4" w:space="0" w:color="auto"/>
          <w:left w:val="single" w:sz="4" w:space="0" w:color="auto"/>
          <w:bottom w:val="single" w:sz="4" w:space="7" w:color="auto"/>
          <w:right w:val="single" w:sz="4" w:space="0" w:color="auto"/>
        </w:pBdr>
        <w:shd w:val="clear" w:color="auto" w:fill="D9D9D9"/>
        <w:ind w:right="-142"/>
        <w:jc w:val="center"/>
        <w:rPr>
          <w:b/>
          <w:sz w:val="22"/>
          <w:u w:val="single"/>
        </w:rPr>
      </w:pPr>
      <w:r>
        <w:rPr>
          <w:b/>
          <w:sz w:val="22"/>
          <w:u w:val="single"/>
        </w:rPr>
        <w:t>AVERTISSEMENT</w:t>
      </w:r>
    </w:p>
    <w:p w14:paraId="5EC29B1D" w14:textId="77777777" w:rsidR="002244E1" w:rsidRDefault="002244E1" w:rsidP="002244E1">
      <w:pPr>
        <w:pStyle w:val="Default"/>
        <w:pBdr>
          <w:top w:val="single" w:sz="4" w:space="0" w:color="auto"/>
          <w:left w:val="single" w:sz="4" w:space="0" w:color="auto"/>
          <w:bottom w:val="single" w:sz="4" w:space="7" w:color="auto"/>
          <w:right w:val="single" w:sz="4" w:space="0" w:color="auto"/>
        </w:pBdr>
        <w:shd w:val="clear" w:color="auto" w:fill="D9D9D9"/>
        <w:ind w:right="-142"/>
        <w:rPr>
          <w:b/>
          <w:sz w:val="14"/>
          <w:u w:val="single"/>
        </w:rPr>
      </w:pPr>
    </w:p>
    <w:p w14:paraId="6AC582B8" w14:textId="77777777" w:rsidR="002244E1" w:rsidRDefault="002244E1" w:rsidP="002244E1">
      <w:pPr>
        <w:pStyle w:val="Default"/>
        <w:pBdr>
          <w:top w:val="single" w:sz="4" w:space="0" w:color="auto"/>
          <w:left w:val="single" w:sz="4" w:space="0" w:color="auto"/>
          <w:bottom w:val="single" w:sz="4" w:space="7" w:color="auto"/>
          <w:right w:val="single" w:sz="4" w:space="0" w:color="auto"/>
        </w:pBdr>
        <w:shd w:val="clear" w:color="auto" w:fill="D9D9D9"/>
        <w:ind w:right="-142"/>
        <w:jc w:val="both"/>
        <w:rPr>
          <w:sz w:val="22"/>
        </w:rPr>
      </w:pPr>
      <w:r>
        <w:rPr>
          <w:sz w:val="22"/>
        </w:rPr>
        <w:t>Si le texte du sujet, de ses questions, ou de ses annexes vous conduit à formuler une ou plusieurs hypothèses, il vous est demandé de la (ou les) mentionner explicitement dans votre copie.</w:t>
      </w:r>
    </w:p>
    <w:p w14:paraId="1AC521A8" w14:textId="1AC0C15A" w:rsidR="002244E1" w:rsidRDefault="002244E1" w:rsidP="002244E1">
      <w:pPr>
        <w:tabs>
          <w:tab w:val="left" w:pos="1985"/>
          <w:tab w:val="right" w:leader="dot" w:pos="8931"/>
          <w:tab w:val="left" w:pos="9072"/>
          <w:tab w:val="right" w:pos="9923"/>
        </w:tabs>
        <w:spacing w:after="0" w:line="240" w:lineRule="auto"/>
        <w:rPr>
          <w:rFonts w:ascii="Arial" w:hAnsi="Arial"/>
          <w:sz w:val="24"/>
          <w:szCs w:val="24"/>
        </w:rPr>
      </w:pPr>
    </w:p>
    <w:p w14:paraId="38C299B9" w14:textId="4B01AFE1" w:rsidR="002774B3" w:rsidRDefault="002774B3" w:rsidP="008509F1">
      <w:pPr>
        <w:tabs>
          <w:tab w:val="left" w:pos="1985"/>
          <w:tab w:val="right" w:leader="dot" w:pos="8931"/>
          <w:tab w:val="left" w:pos="9072"/>
          <w:tab w:val="right" w:pos="9923"/>
        </w:tabs>
        <w:spacing w:after="0" w:line="240" w:lineRule="auto"/>
        <w:ind w:firstLine="567"/>
      </w:pPr>
      <w:r>
        <w:br w:type="page"/>
      </w:r>
    </w:p>
    <w:tbl>
      <w:tblPr>
        <w:tblStyle w:val="Grilledutableau"/>
        <w:tblW w:w="9923" w:type="dxa"/>
        <w:tblInd w:w="-147" w:type="dxa"/>
        <w:tblLook w:val="04A0" w:firstRow="1" w:lastRow="0" w:firstColumn="1" w:lastColumn="0" w:noHBand="0" w:noVBand="1"/>
      </w:tblPr>
      <w:tblGrid>
        <w:gridCol w:w="2127"/>
        <w:gridCol w:w="7796"/>
      </w:tblGrid>
      <w:tr w:rsidR="00D54894" w:rsidRPr="00CC7335" w14:paraId="64019E40" w14:textId="77777777" w:rsidTr="00D54894">
        <w:trPr>
          <w:trHeight w:val="539"/>
        </w:trPr>
        <w:tc>
          <w:tcPr>
            <w:tcW w:w="9923" w:type="dxa"/>
            <w:gridSpan w:val="2"/>
            <w:shd w:val="clear" w:color="auto" w:fill="D9D9D9" w:themeFill="background1" w:themeFillShade="D9"/>
            <w:vAlign w:val="center"/>
          </w:tcPr>
          <w:p w14:paraId="6705C91F" w14:textId="2D6C8F4F" w:rsidR="00D54894" w:rsidRPr="00CC7335" w:rsidRDefault="0026346E" w:rsidP="00ED0C8C">
            <w:pPr>
              <w:pStyle w:val="textenormal"/>
              <w:spacing w:before="0" w:beforeAutospacing="0" w:after="0" w:afterAutospacing="0"/>
              <w:jc w:val="center"/>
              <w:rPr>
                <w:rFonts w:ascii="Arial" w:hAnsi="Arial" w:cs="Arial"/>
                <w:b/>
              </w:rPr>
            </w:pPr>
            <w:r w:rsidRPr="00CC7335">
              <w:rPr>
                <w:rFonts w:ascii="Arial" w:hAnsi="Arial" w:cs="Arial"/>
                <w:b/>
              </w:rPr>
              <w:lastRenderedPageBreak/>
              <w:t xml:space="preserve">DOSSIER 1 – </w:t>
            </w:r>
            <w:r w:rsidR="00BC3053" w:rsidRPr="00CC7335">
              <w:rPr>
                <w:rFonts w:ascii="Arial" w:hAnsi="Arial" w:cs="Arial"/>
                <w:b/>
              </w:rPr>
              <w:t>CHERDAS</w:t>
            </w:r>
          </w:p>
        </w:tc>
      </w:tr>
      <w:tr w:rsidR="00D54894" w:rsidRPr="00CC7335" w14:paraId="11E076E0" w14:textId="77777777" w:rsidTr="00B144B0">
        <w:trPr>
          <w:trHeight w:val="868"/>
        </w:trPr>
        <w:tc>
          <w:tcPr>
            <w:tcW w:w="2127" w:type="dxa"/>
            <w:vAlign w:val="center"/>
          </w:tcPr>
          <w:p w14:paraId="2D20DDFC" w14:textId="77777777" w:rsidR="00D54894" w:rsidRPr="00CC7335" w:rsidRDefault="00D54894" w:rsidP="00D54894">
            <w:pPr>
              <w:spacing w:after="0" w:line="240" w:lineRule="auto"/>
              <w:jc w:val="center"/>
              <w:rPr>
                <w:rFonts w:ascii="Arial" w:eastAsia="Times New Roman" w:hAnsi="Arial"/>
                <w:b/>
                <w:sz w:val="24"/>
                <w:szCs w:val="24"/>
                <w:lang w:eastAsia="fr-FR" w:bidi="ar-SA"/>
              </w:rPr>
            </w:pPr>
            <w:r w:rsidRPr="00CC7335">
              <w:rPr>
                <w:rFonts w:ascii="Arial" w:eastAsia="Times New Roman" w:hAnsi="Arial"/>
                <w:b/>
                <w:sz w:val="24"/>
                <w:szCs w:val="24"/>
                <w:lang w:eastAsia="fr-FR" w:bidi="ar-SA"/>
              </w:rPr>
              <w:t>Votre entreprise</w:t>
            </w:r>
          </w:p>
        </w:tc>
        <w:tc>
          <w:tcPr>
            <w:tcW w:w="7796" w:type="dxa"/>
            <w:vAlign w:val="center"/>
          </w:tcPr>
          <w:p w14:paraId="60F0D321" w14:textId="45C82BC0" w:rsidR="00D54894" w:rsidRPr="00CC7335" w:rsidRDefault="00D54894" w:rsidP="00216600">
            <w:pPr>
              <w:pStyle w:val="textenormal"/>
              <w:spacing w:before="0" w:beforeAutospacing="0" w:after="0" w:afterAutospacing="0"/>
              <w:jc w:val="both"/>
              <w:rPr>
                <w:rFonts w:ascii="Arial" w:hAnsi="Arial" w:cs="Arial"/>
              </w:rPr>
            </w:pPr>
            <w:r w:rsidRPr="00CC7335">
              <w:rPr>
                <w:rFonts w:ascii="Arial" w:hAnsi="Arial" w:cs="Arial"/>
              </w:rPr>
              <w:t xml:space="preserve">La société </w:t>
            </w:r>
            <w:r w:rsidR="00BC3053" w:rsidRPr="00CC7335">
              <w:rPr>
                <w:rFonts w:ascii="Arial" w:hAnsi="Arial" w:cs="Arial"/>
              </w:rPr>
              <w:t>CHERDAS</w:t>
            </w:r>
            <w:r w:rsidR="00680460" w:rsidRPr="00CC7335">
              <w:rPr>
                <w:rFonts w:ascii="Arial" w:hAnsi="Arial" w:cs="Arial"/>
              </w:rPr>
              <w:t>,</w:t>
            </w:r>
            <w:r w:rsidR="00BC3053" w:rsidRPr="00CC7335">
              <w:rPr>
                <w:rFonts w:ascii="Arial" w:hAnsi="Arial" w:cs="Arial"/>
              </w:rPr>
              <w:t xml:space="preserve"> entreprise de transport routier</w:t>
            </w:r>
            <w:r w:rsidR="00680460" w:rsidRPr="00CC7335">
              <w:rPr>
                <w:rFonts w:ascii="Arial" w:hAnsi="Arial" w:cs="Arial"/>
              </w:rPr>
              <w:t xml:space="preserve"> spécialisée dans le transport</w:t>
            </w:r>
            <w:r w:rsidR="00BC3053" w:rsidRPr="00CC7335">
              <w:rPr>
                <w:rFonts w:ascii="Arial" w:hAnsi="Arial" w:cs="Arial"/>
              </w:rPr>
              <w:t xml:space="preserve"> </w:t>
            </w:r>
            <w:r w:rsidR="00680460" w:rsidRPr="00CC7335">
              <w:rPr>
                <w:rFonts w:ascii="Arial" w:hAnsi="Arial" w:cs="Arial"/>
              </w:rPr>
              <w:t>de lots palettisés et demi lots, localisée à Essen</w:t>
            </w:r>
            <w:r w:rsidR="0099268F" w:rsidRPr="00CC7335">
              <w:rPr>
                <w:rFonts w:ascii="Arial" w:hAnsi="Arial" w:cs="Arial"/>
              </w:rPr>
              <w:t xml:space="preserve"> </w:t>
            </w:r>
            <w:r w:rsidR="00680460" w:rsidRPr="00CC7335">
              <w:rPr>
                <w:rFonts w:ascii="Arial" w:hAnsi="Arial" w:cs="Arial"/>
              </w:rPr>
              <w:t>(Allemagn</w:t>
            </w:r>
            <w:r w:rsidR="00BC3053" w:rsidRPr="00CC7335">
              <w:rPr>
                <w:rFonts w:ascii="Arial" w:hAnsi="Arial" w:cs="Arial"/>
              </w:rPr>
              <w:t>e</w:t>
            </w:r>
            <w:r w:rsidR="00680460" w:rsidRPr="00CC7335">
              <w:rPr>
                <w:rFonts w:ascii="Arial" w:hAnsi="Arial" w:cs="Arial"/>
              </w:rPr>
              <w:t>)</w:t>
            </w:r>
            <w:r w:rsidR="0099268F" w:rsidRPr="00CC7335">
              <w:rPr>
                <w:rFonts w:ascii="Arial" w:hAnsi="Arial" w:cs="Arial"/>
              </w:rPr>
              <w:t xml:space="preserve">, </w:t>
            </w:r>
            <w:r w:rsidR="00BC3053" w:rsidRPr="00CC7335">
              <w:rPr>
                <w:rFonts w:ascii="Arial" w:hAnsi="Arial" w:cs="Arial"/>
              </w:rPr>
              <w:t>dispos</w:t>
            </w:r>
            <w:r w:rsidR="00680460" w:rsidRPr="00CC7335">
              <w:rPr>
                <w:rFonts w:ascii="Arial" w:hAnsi="Arial" w:cs="Arial"/>
              </w:rPr>
              <w:t>e</w:t>
            </w:r>
            <w:r w:rsidR="00BC3053" w:rsidRPr="00CC7335">
              <w:rPr>
                <w:rFonts w:ascii="Arial" w:hAnsi="Arial" w:cs="Arial"/>
              </w:rPr>
              <w:t xml:space="preserve"> de nombreuses agences implantées en </w:t>
            </w:r>
            <w:r w:rsidR="00216600">
              <w:rPr>
                <w:rFonts w:ascii="Arial" w:hAnsi="Arial" w:cs="Arial"/>
              </w:rPr>
              <w:t>France.</w:t>
            </w:r>
          </w:p>
        </w:tc>
      </w:tr>
      <w:tr w:rsidR="00D54894" w:rsidRPr="00CC7335" w14:paraId="501A04C4" w14:textId="77777777" w:rsidTr="00B144B0">
        <w:trPr>
          <w:trHeight w:val="684"/>
        </w:trPr>
        <w:tc>
          <w:tcPr>
            <w:tcW w:w="2127" w:type="dxa"/>
            <w:vAlign w:val="center"/>
          </w:tcPr>
          <w:p w14:paraId="6B3D39B4" w14:textId="77777777" w:rsidR="00D54894" w:rsidRPr="00CC7335" w:rsidRDefault="00D54894" w:rsidP="00D54894">
            <w:pPr>
              <w:spacing w:after="0" w:line="240" w:lineRule="auto"/>
              <w:jc w:val="center"/>
              <w:rPr>
                <w:rFonts w:ascii="Arial" w:eastAsia="Times New Roman" w:hAnsi="Arial"/>
                <w:b/>
                <w:sz w:val="24"/>
                <w:szCs w:val="24"/>
                <w:lang w:eastAsia="fr-FR" w:bidi="ar-SA"/>
              </w:rPr>
            </w:pPr>
            <w:r w:rsidRPr="00CC7335">
              <w:rPr>
                <w:rFonts w:ascii="Arial" w:eastAsia="Times New Roman" w:hAnsi="Arial"/>
                <w:b/>
                <w:sz w:val="24"/>
                <w:szCs w:val="24"/>
                <w:lang w:eastAsia="fr-FR" w:bidi="ar-SA"/>
              </w:rPr>
              <w:t>Votre position</w:t>
            </w:r>
          </w:p>
        </w:tc>
        <w:tc>
          <w:tcPr>
            <w:tcW w:w="7796" w:type="dxa"/>
            <w:vAlign w:val="center"/>
          </w:tcPr>
          <w:p w14:paraId="26DB8F6D" w14:textId="659A8837" w:rsidR="00D54894" w:rsidRPr="00CC7335" w:rsidRDefault="00680460" w:rsidP="00680460">
            <w:pPr>
              <w:pStyle w:val="textenormal"/>
              <w:jc w:val="both"/>
              <w:rPr>
                <w:rFonts w:ascii="Arial" w:hAnsi="Arial" w:cs="Arial"/>
              </w:rPr>
            </w:pPr>
            <w:r w:rsidRPr="00CC7335">
              <w:rPr>
                <w:rFonts w:ascii="Arial" w:hAnsi="Arial" w:cs="Arial"/>
              </w:rPr>
              <w:t xml:space="preserve">Employé(e) </w:t>
            </w:r>
            <w:r w:rsidR="00B144B0" w:rsidRPr="00CC7335">
              <w:rPr>
                <w:rFonts w:ascii="Arial" w:hAnsi="Arial" w:cs="Arial"/>
              </w:rPr>
              <w:t xml:space="preserve">au sein </w:t>
            </w:r>
            <w:r w:rsidR="00B7702E" w:rsidRPr="00CC7335">
              <w:rPr>
                <w:rFonts w:ascii="Arial" w:hAnsi="Arial" w:cs="Arial"/>
              </w:rPr>
              <w:t xml:space="preserve">du service litige </w:t>
            </w:r>
            <w:r w:rsidR="00B144B0" w:rsidRPr="00CC7335">
              <w:rPr>
                <w:rFonts w:ascii="Arial" w:hAnsi="Arial" w:cs="Arial"/>
              </w:rPr>
              <w:t>de l</w:t>
            </w:r>
            <w:r w:rsidR="00BC3053" w:rsidRPr="00CC7335">
              <w:rPr>
                <w:rFonts w:ascii="Arial" w:hAnsi="Arial" w:cs="Arial"/>
              </w:rPr>
              <w:t>’agence</w:t>
            </w:r>
            <w:r w:rsidR="00B144B0" w:rsidRPr="00CC7335">
              <w:rPr>
                <w:rFonts w:ascii="Arial" w:hAnsi="Arial" w:cs="Arial"/>
              </w:rPr>
              <w:t xml:space="preserve"> </w:t>
            </w:r>
            <w:r w:rsidR="00BC3053" w:rsidRPr="00CC7335">
              <w:rPr>
                <w:rFonts w:ascii="Arial" w:hAnsi="Arial" w:cs="Arial"/>
                <w:b/>
              </w:rPr>
              <w:t>CHERDAS d’A</w:t>
            </w:r>
            <w:r w:rsidR="00337EA9" w:rsidRPr="00CC7335">
              <w:rPr>
                <w:rFonts w:ascii="Arial" w:hAnsi="Arial" w:cs="Arial"/>
                <w:b/>
              </w:rPr>
              <w:t>ngers</w:t>
            </w:r>
            <w:r w:rsidR="00B144B0" w:rsidRPr="00CC7335">
              <w:rPr>
                <w:rFonts w:ascii="Arial" w:hAnsi="Arial" w:cs="Arial"/>
              </w:rPr>
              <w:t xml:space="preserve"> </w:t>
            </w:r>
            <w:r w:rsidRPr="00CC7335">
              <w:rPr>
                <w:rFonts w:ascii="Arial" w:hAnsi="Arial" w:cs="Arial"/>
              </w:rPr>
              <w:t>v</w:t>
            </w:r>
            <w:r w:rsidR="00B144B0" w:rsidRPr="00CC7335">
              <w:rPr>
                <w:rFonts w:ascii="Arial" w:hAnsi="Arial" w:cs="Arial"/>
              </w:rPr>
              <w:t xml:space="preserve">ous </w:t>
            </w:r>
            <w:r w:rsidRPr="00CC7335">
              <w:rPr>
                <w:rFonts w:ascii="Arial" w:hAnsi="Arial" w:cs="Arial"/>
              </w:rPr>
              <w:t xml:space="preserve">traitez le </w:t>
            </w:r>
            <w:r w:rsidR="00B144B0" w:rsidRPr="00CC7335">
              <w:rPr>
                <w:rFonts w:ascii="Arial" w:hAnsi="Arial" w:cs="Arial"/>
              </w:rPr>
              <w:t>dossier</w:t>
            </w:r>
            <w:r w:rsidRPr="00CC7335">
              <w:rPr>
                <w:rFonts w:ascii="Arial" w:hAnsi="Arial" w:cs="Arial"/>
              </w:rPr>
              <w:t xml:space="preserve"> du client REC.</w:t>
            </w:r>
          </w:p>
        </w:tc>
      </w:tr>
      <w:tr w:rsidR="00D54894" w:rsidRPr="00CC7335" w14:paraId="59DB577E" w14:textId="77777777" w:rsidTr="00DC6D93">
        <w:trPr>
          <w:trHeight w:val="1145"/>
        </w:trPr>
        <w:tc>
          <w:tcPr>
            <w:tcW w:w="2127" w:type="dxa"/>
            <w:vAlign w:val="center"/>
          </w:tcPr>
          <w:p w14:paraId="1135A793" w14:textId="77777777" w:rsidR="00D54894" w:rsidRPr="00CC7335" w:rsidRDefault="00D54894" w:rsidP="00D54894">
            <w:pPr>
              <w:spacing w:after="0" w:line="240" w:lineRule="auto"/>
              <w:jc w:val="center"/>
              <w:rPr>
                <w:rFonts w:ascii="Arial" w:eastAsia="Times New Roman" w:hAnsi="Arial"/>
                <w:b/>
                <w:sz w:val="24"/>
                <w:szCs w:val="24"/>
                <w:lang w:eastAsia="fr-FR" w:bidi="ar-SA"/>
              </w:rPr>
            </w:pPr>
            <w:r w:rsidRPr="00CC7335">
              <w:rPr>
                <w:rFonts w:ascii="Arial" w:eastAsia="Times New Roman" w:hAnsi="Arial"/>
                <w:b/>
                <w:sz w:val="24"/>
                <w:szCs w:val="24"/>
                <w:lang w:eastAsia="fr-FR" w:bidi="ar-SA"/>
              </w:rPr>
              <w:t>Votre client</w:t>
            </w:r>
          </w:p>
        </w:tc>
        <w:tc>
          <w:tcPr>
            <w:tcW w:w="7796" w:type="dxa"/>
            <w:vAlign w:val="center"/>
          </w:tcPr>
          <w:p w14:paraId="526A7A1C" w14:textId="0D644B4D" w:rsidR="00B144B0" w:rsidRPr="00CC7335" w:rsidRDefault="00680460" w:rsidP="000F3F94">
            <w:pPr>
              <w:spacing w:after="0" w:line="240" w:lineRule="auto"/>
              <w:jc w:val="both"/>
              <w:rPr>
                <w:rFonts w:ascii="Arial" w:eastAsia="Calibri" w:hAnsi="Arial"/>
                <w:sz w:val="24"/>
                <w:szCs w:val="24"/>
                <w:lang w:eastAsia="en-US" w:bidi="ar-SA"/>
              </w:rPr>
            </w:pPr>
            <w:r w:rsidRPr="00CC7335">
              <w:rPr>
                <w:rFonts w:ascii="Arial" w:hAnsi="Arial"/>
                <w:sz w:val="24"/>
                <w:szCs w:val="24"/>
              </w:rPr>
              <w:t xml:space="preserve">Le client </w:t>
            </w:r>
            <w:r w:rsidR="00372484" w:rsidRPr="00CC7335">
              <w:rPr>
                <w:rFonts w:ascii="Arial" w:hAnsi="Arial"/>
                <w:sz w:val="24"/>
                <w:szCs w:val="24"/>
              </w:rPr>
              <w:t>REC</w:t>
            </w:r>
            <w:r w:rsidR="00B144B0" w:rsidRPr="00CC7335">
              <w:rPr>
                <w:rFonts w:ascii="Arial" w:hAnsi="Arial"/>
                <w:sz w:val="24"/>
                <w:szCs w:val="24"/>
              </w:rPr>
              <w:t xml:space="preserve"> est un</w:t>
            </w:r>
            <w:r w:rsidR="00372484" w:rsidRPr="00CC7335">
              <w:rPr>
                <w:rFonts w:ascii="Arial" w:hAnsi="Arial"/>
                <w:sz w:val="24"/>
                <w:szCs w:val="24"/>
              </w:rPr>
              <w:t xml:space="preserve">e entreprise </w:t>
            </w:r>
            <w:r w:rsidR="00867557" w:rsidRPr="00CC7335">
              <w:rPr>
                <w:rFonts w:ascii="Arial" w:hAnsi="Arial"/>
                <w:sz w:val="24"/>
                <w:szCs w:val="24"/>
              </w:rPr>
              <w:t xml:space="preserve">basée à Trélazé (49) dont </w:t>
            </w:r>
            <w:r w:rsidRPr="00CC7335">
              <w:rPr>
                <w:rFonts w:ascii="Arial" w:hAnsi="Arial"/>
                <w:sz w:val="24"/>
                <w:szCs w:val="24"/>
              </w:rPr>
              <w:t>l’activité</w:t>
            </w:r>
            <w:r w:rsidR="00867557" w:rsidRPr="00CC7335">
              <w:rPr>
                <w:rFonts w:ascii="Arial" w:hAnsi="Arial"/>
                <w:sz w:val="24"/>
                <w:szCs w:val="24"/>
              </w:rPr>
              <w:t xml:space="preserve"> est axé</w:t>
            </w:r>
            <w:r w:rsidRPr="00CC7335">
              <w:rPr>
                <w:rFonts w:ascii="Arial" w:hAnsi="Arial"/>
                <w:sz w:val="24"/>
                <w:szCs w:val="24"/>
              </w:rPr>
              <w:t>e</w:t>
            </w:r>
            <w:r w:rsidR="00867557" w:rsidRPr="00CC7335">
              <w:rPr>
                <w:rFonts w:ascii="Arial" w:hAnsi="Arial"/>
                <w:sz w:val="24"/>
                <w:szCs w:val="24"/>
              </w:rPr>
              <w:t xml:space="preserve"> sur l</w:t>
            </w:r>
            <w:r w:rsidRPr="00CC7335">
              <w:rPr>
                <w:rFonts w:ascii="Arial" w:hAnsi="Arial"/>
                <w:sz w:val="24"/>
                <w:szCs w:val="24"/>
              </w:rPr>
              <w:t>a cuisine</w:t>
            </w:r>
            <w:r w:rsidR="00867557" w:rsidRPr="00CC7335">
              <w:rPr>
                <w:rFonts w:ascii="Arial" w:hAnsi="Arial"/>
                <w:sz w:val="24"/>
                <w:szCs w:val="24"/>
              </w:rPr>
              <w:t xml:space="preserve"> </w:t>
            </w:r>
            <w:r w:rsidRPr="00CC7335">
              <w:rPr>
                <w:rFonts w:ascii="Arial" w:hAnsi="Arial"/>
                <w:sz w:val="24"/>
                <w:szCs w:val="24"/>
              </w:rPr>
              <w:t>« </w:t>
            </w:r>
            <w:r w:rsidR="00867557" w:rsidRPr="00CC7335">
              <w:rPr>
                <w:rFonts w:ascii="Arial" w:hAnsi="Arial"/>
                <w:sz w:val="24"/>
                <w:szCs w:val="24"/>
              </w:rPr>
              <w:t>fait-maison</w:t>
            </w:r>
            <w:r w:rsidRPr="00CC7335">
              <w:rPr>
                <w:rFonts w:ascii="Arial" w:hAnsi="Arial"/>
                <w:sz w:val="24"/>
                <w:szCs w:val="24"/>
              </w:rPr>
              <w:t> ».</w:t>
            </w:r>
            <w:r w:rsidR="00B144B0" w:rsidRPr="00CC7335">
              <w:rPr>
                <w:rFonts w:ascii="Arial" w:hAnsi="Arial"/>
                <w:sz w:val="24"/>
                <w:szCs w:val="24"/>
              </w:rPr>
              <w:t xml:space="preserve"> </w:t>
            </w:r>
            <w:r w:rsidR="00867557" w:rsidRPr="00CC7335">
              <w:rPr>
                <w:rFonts w:ascii="Arial" w:hAnsi="Arial"/>
                <w:sz w:val="24"/>
                <w:szCs w:val="24"/>
              </w:rPr>
              <w:t xml:space="preserve">Ses ateliers </w:t>
            </w:r>
            <w:r w:rsidRPr="00CC7335">
              <w:rPr>
                <w:rFonts w:ascii="Arial" w:hAnsi="Arial"/>
                <w:sz w:val="24"/>
                <w:szCs w:val="24"/>
              </w:rPr>
              <w:t xml:space="preserve">de cuisine </w:t>
            </w:r>
            <w:r w:rsidR="00867557" w:rsidRPr="00CC7335">
              <w:rPr>
                <w:rFonts w:ascii="Arial" w:hAnsi="Arial"/>
                <w:sz w:val="24"/>
                <w:szCs w:val="24"/>
              </w:rPr>
              <w:t xml:space="preserve">font la part belle au végétal bio et </w:t>
            </w:r>
            <w:r w:rsidR="000F3F94" w:rsidRPr="00CC7335">
              <w:rPr>
                <w:rFonts w:ascii="Arial" w:hAnsi="Arial"/>
                <w:sz w:val="24"/>
                <w:szCs w:val="24"/>
              </w:rPr>
              <w:t xml:space="preserve">permettent de </w:t>
            </w:r>
            <w:r w:rsidR="00867557" w:rsidRPr="00CC7335">
              <w:rPr>
                <w:rFonts w:ascii="Arial" w:hAnsi="Arial"/>
                <w:sz w:val="24"/>
                <w:szCs w:val="24"/>
              </w:rPr>
              <w:t>transmett</w:t>
            </w:r>
            <w:r w:rsidR="000F3F94" w:rsidRPr="00CC7335">
              <w:rPr>
                <w:rFonts w:ascii="Arial" w:hAnsi="Arial"/>
                <w:sz w:val="24"/>
                <w:szCs w:val="24"/>
              </w:rPr>
              <w:t>re</w:t>
            </w:r>
            <w:r w:rsidR="00867557" w:rsidRPr="00CC7335">
              <w:rPr>
                <w:rFonts w:ascii="Arial" w:hAnsi="Arial"/>
                <w:sz w:val="24"/>
                <w:szCs w:val="24"/>
              </w:rPr>
              <w:t xml:space="preserve"> </w:t>
            </w:r>
            <w:r w:rsidR="000F3F94" w:rsidRPr="00CC7335">
              <w:rPr>
                <w:rFonts w:ascii="Arial" w:hAnsi="Arial"/>
                <w:sz w:val="24"/>
                <w:szCs w:val="24"/>
              </w:rPr>
              <w:t>un</w:t>
            </w:r>
            <w:r w:rsidR="00867557" w:rsidRPr="00CC7335">
              <w:rPr>
                <w:rFonts w:ascii="Arial" w:hAnsi="Arial"/>
                <w:sz w:val="24"/>
                <w:szCs w:val="24"/>
              </w:rPr>
              <w:t xml:space="preserve"> savoir-faire </w:t>
            </w:r>
            <w:r w:rsidR="000F3F94" w:rsidRPr="00CC7335">
              <w:rPr>
                <w:rFonts w:ascii="Arial" w:hAnsi="Arial"/>
                <w:sz w:val="24"/>
                <w:szCs w:val="24"/>
              </w:rPr>
              <w:t>traditionnel.</w:t>
            </w:r>
            <w:r w:rsidR="00B144B0" w:rsidRPr="00CC7335">
              <w:rPr>
                <w:rFonts w:ascii="Arial" w:hAnsi="Arial"/>
                <w:sz w:val="24"/>
                <w:szCs w:val="24"/>
              </w:rPr>
              <w:t xml:space="preserve"> Ses approvisionnements sont majoritairement réalisés auprès de fournisseurs </w:t>
            </w:r>
            <w:r w:rsidR="00867557" w:rsidRPr="00CC7335">
              <w:rPr>
                <w:rFonts w:ascii="Arial" w:hAnsi="Arial"/>
                <w:sz w:val="24"/>
                <w:szCs w:val="24"/>
              </w:rPr>
              <w:t xml:space="preserve">locaux et </w:t>
            </w:r>
            <w:r w:rsidR="00B144B0" w:rsidRPr="00CC7335">
              <w:rPr>
                <w:rFonts w:ascii="Arial" w:hAnsi="Arial"/>
                <w:sz w:val="24"/>
                <w:szCs w:val="24"/>
              </w:rPr>
              <w:t>européens</w:t>
            </w:r>
            <w:r w:rsidR="00867557" w:rsidRPr="00CC7335">
              <w:rPr>
                <w:rFonts w:ascii="Arial" w:hAnsi="Arial"/>
                <w:sz w:val="24"/>
                <w:szCs w:val="24"/>
              </w:rPr>
              <w:t>.</w:t>
            </w:r>
          </w:p>
        </w:tc>
      </w:tr>
      <w:tr w:rsidR="0026346E" w:rsidRPr="00CC7335" w14:paraId="7A722804" w14:textId="77777777" w:rsidTr="00B144B0">
        <w:trPr>
          <w:trHeight w:val="1044"/>
        </w:trPr>
        <w:tc>
          <w:tcPr>
            <w:tcW w:w="2127" w:type="dxa"/>
            <w:vAlign w:val="center"/>
          </w:tcPr>
          <w:p w14:paraId="4EB85603" w14:textId="77777777" w:rsidR="0026346E" w:rsidRPr="00CC7335" w:rsidRDefault="0026346E" w:rsidP="0026346E">
            <w:pPr>
              <w:spacing w:after="0" w:line="240" w:lineRule="auto"/>
              <w:jc w:val="center"/>
              <w:rPr>
                <w:rFonts w:ascii="Arial" w:eastAsia="Times New Roman" w:hAnsi="Arial"/>
                <w:b/>
                <w:sz w:val="24"/>
                <w:szCs w:val="24"/>
                <w:lang w:eastAsia="fr-FR" w:bidi="ar-SA"/>
              </w:rPr>
            </w:pPr>
            <w:r w:rsidRPr="00CC7335">
              <w:rPr>
                <w:rFonts w:ascii="Arial" w:eastAsia="Times New Roman" w:hAnsi="Arial"/>
                <w:b/>
                <w:sz w:val="24"/>
                <w:szCs w:val="24"/>
                <w:lang w:eastAsia="fr-FR" w:bidi="ar-SA"/>
              </w:rPr>
              <w:t>Votre mission</w:t>
            </w:r>
          </w:p>
        </w:tc>
        <w:tc>
          <w:tcPr>
            <w:tcW w:w="7796" w:type="dxa"/>
            <w:vAlign w:val="center"/>
          </w:tcPr>
          <w:p w14:paraId="10C897BF" w14:textId="50735EC6" w:rsidR="00B144B0" w:rsidRPr="00CC7335" w:rsidRDefault="00B144B0" w:rsidP="000F3F94">
            <w:pPr>
              <w:pStyle w:val="textenormal"/>
              <w:jc w:val="both"/>
              <w:rPr>
                <w:rFonts w:ascii="Arial" w:hAnsi="Arial" w:cs="Arial"/>
                <w:lang w:eastAsia="en-US"/>
              </w:rPr>
            </w:pPr>
            <w:r w:rsidRPr="00CC7335">
              <w:rPr>
                <w:rFonts w:ascii="Arial" w:hAnsi="Arial" w:cs="Arial"/>
              </w:rPr>
              <w:t xml:space="preserve">Votre </w:t>
            </w:r>
            <w:r w:rsidR="000F3F94" w:rsidRPr="00CC7335">
              <w:rPr>
                <w:rFonts w:ascii="Arial" w:hAnsi="Arial" w:cs="Arial"/>
              </w:rPr>
              <w:t xml:space="preserve">mission </w:t>
            </w:r>
            <w:r w:rsidRPr="00CC7335">
              <w:rPr>
                <w:rFonts w:ascii="Arial" w:hAnsi="Arial" w:cs="Arial"/>
              </w:rPr>
              <w:t xml:space="preserve">consiste à </w:t>
            </w:r>
            <w:r w:rsidR="000F3F94" w:rsidRPr="00CC7335">
              <w:rPr>
                <w:rFonts w:ascii="Arial" w:hAnsi="Arial" w:cs="Arial"/>
              </w:rPr>
              <w:t>trait</w:t>
            </w:r>
            <w:r w:rsidRPr="00CC7335">
              <w:rPr>
                <w:rFonts w:ascii="Arial" w:hAnsi="Arial" w:cs="Arial"/>
              </w:rPr>
              <w:t>er l</w:t>
            </w:r>
            <w:r w:rsidR="000F3F94" w:rsidRPr="00CC7335">
              <w:rPr>
                <w:rFonts w:ascii="Arial" w:hAnsi="Arial" w:cs="Arial"/>
              </w:rPr>
              <w:t xml:space="preserve">e </w:t>
            </w:r>
            <w:r w:rsidRPr="00CC7335">
              <w:rPr>
                <w:rFonts w:ascii="Arial" w:hAnsi="Arial" w:cs="Arial"/>
              </w:rPr>
              <w:t>litige sur</w:t>
            </w:r>
            <w:r w:rsidR="000F3F94" w:rsidRPr="00CC7335">
              <w:rPr>
                <w:rFonts w:ascii="Arial" w:hAnsi="Arial" w:cs="Arial"/>
              </w:rPr>
              <w:t>venu au cours</w:t>
            </w:r>
            <w:r w:rsidRPr="00CC7335">
              <w:rPr>
                <w:rFonts w:ascii="Arial" w:hAnsi="Arial" w:cs="Arial"/>
              </w:rPr>
              <w:t xml:space="preserve"> </w:t>
            </w:r>
            <w:r w:rsidR="000F3F94" w:rsidRPr="00CC7335">
              <w:rPr>
                <w:rFonts w:ascii="Arial" w:hAnsi="Arial" w:cs="Arial"/>
              </w:rPr>
              <w:t>d’un transport d’approvisionnement.</w:t>
            </w:r>
          </w:p>
        </w:tc>
      </w:tr>
    </w:tbl>
    <w:p w14:paraId="0876130C" w14:textId="77777777" w:rsidR="00B144B0" w:rsidRPr="00CC7335" w:rsidRDefault="00B144B0">
      <w:pPr>
        <w:spacing w:after="0" w:line="240" w:lineRule="auto"/>
        <w:rPr>
          <w:rFonts w:ascii="Arial" w:hAnsi="Arial"/>
          <w:sz w:val="24"/>
          <w:szCs w:val="24"/>
        </w:rPr>
      </w:pPr>
    </w:p>
    <w:p w14:paraId="34C574EC" w14:textId="302CB80B" w:rsidR="00DC6D93" w:rsidRPr="00CC7335" w:rsidRDefault="000F3F94" w:rsidP="00DC6D93">
      <w:pPr>
        <w:spacing w:after="0" w:line="240" w:lineRule="auto"/>
        <w:jc w:val="both"/>
        <w:rPr>
          <w:rFonts w:ascii="Arial" w:hAnsi="Arial"/>
          <w:sz w:val="24"/>
          <w:szCs w:val="24"/>
        </w:rPr>
      </w:pPr>
      <w:r w:rsidRPr="00CC7335">
        <w:rPr>
          <w:rFonts w:ascii="Arial" w:hAnsi="Arial"/>
          <w:sz w:val="24"/>
          <w:szCs w:val="24"/>
        </w:rPr>
        <w:t>La</w:t>
      </w:r>
      <w:r w:rsidR="00DC6D93" w:rsidRPr="00CC7335">
        <w:rPr>
          <w:rFonts w:ascii="Arial" w:hAnsi="Arial"/>
          <w:sz w:val="24"/>
          <w:szCs w:val="24"/>
        </w:rPr>
        <w:t xml:space="preserve"> société </w:t>
      </w:r>
      <w:r w:rsidR="00867557" w:rsidRPr="00CC7335">
        <w:rPr>
          <w:rFonts w:ascii="Arial" w:hAnsi="Arial"/>
          <w:b/>
          <w:sz w:val="24"/>
          <w:szCs w:val="24"/>
        </w:rPr>
        <w:t>REC</w:t>
      </w:r>
      <w:r w:rsidR="00DC6D93" w:rsidRPr="00CC7335">
        <w:rPr>
          <w:rFonts w:ascii="Arial" w:hAnsi="Arial"/>
          <w:sz w:val="24"/>
          <w:szCs w:val="24"/>
        </w:rPr>
        <w:t xml:space="preserve"> </w:t>
      </w:r>
      <w:r w:rsidR="009845CB" w:rsidRPr="00CC7335">
        <w:rPr>
          <w:rFonts w:ascii="Arial" w:hAnsi="Arial"/>
          <w:sz w:val="24"/>
          <w:szCs w:val="24"/>
        </w:rPr>
        <w:t>achète</w:t>
      </w:r>
      <w:r w:rsidRPr="00CC7335">
        <w:rPr>
          <w:rFonts w:ascii="Arial" w:hAnsi="Arial"/>
          <w:sz w:val="24"/>
          <w:szCs w:val="24"/>
        </w:rPr>
        <w:t xml:space="preserve"> de nombreux produits en provenance de</w:t>
      </w:r>
      <w:r w:rsidR="00216600">
        <w:rPr>
          <w:rFonts w:ascii="Arial" w:hAnsi="Arial"/>
          <w:sz w:val="24"/>
          <w:szCs w:val="24"/>
        </w:rPr>
        <w:t>s</w:t>
      </w:r>
      <w:r w:rsidRPr="00CC7335">
        <w:rPr>
          <w:rFonts w:ascii="Arial" w:hAnsi="Arial"/>
          <w:sz w:val="24"/>
          <w:szCs w:val="24"/>
        </w:rPr>
        <w:t xml:space="preserve"> Pays-Bas et notamment des champignons en boîtes. Elle nous confie régulièrement les transports à destination de leurs locaux à Trélazé (49).</w:t>
      </w:r>
    </w:p>
    <w:p w14:paraId="1623591B" w14:textId="77777777" w:rsidR="00DC6D93" w:rsidRPr="00CC7335" w:rsidRDefault="00DC6D93" w:rsidP="00DC6D93">
      <w:pPr>
        <w:spacing w:after="0" w:line="240" w:lineRule="auto"/>
        <w:jc w:val="both"/>
        <w:rPr>
          <w:rFonts w:ascii="Arial" w:hAnsi="Arial"/>
          <w:sz w:val="24"/>
          <w:szCs w:val="24"/>
        </w:rPr>
      </w:pPr>
    </w:p>
    <w:p w14:paraId="651E0C57" w14:textId="025574DA" w:rsidR="00DC6D93" w:rsidRPr="00CC7335" w:rsidRDefault="000F3F94" w:rsidP="00DC6D93">
      <w:pPr>
        <w:spacing w:after="0" w:line="240" w:lineRule="auto"/>
        <w:jc w:val="both"/>
        <w:rPr>
          <w:rFonts w:ascii="Arial" w:hAnsi="Arial"/>
          <w:sz w:val="24"/>
          <w:szCs w:val="24"/>
        </w:rPr>
      </w:pPr>
      <w:r w:rsidRPr="00CC7335">
        <w:rPr>
          <w:rFonts w:ascii="Arial" w:hAnsi="Arial"/>
          <w:sz w:val="24"/>
          <w:szCs w:val="24"/>
        </w:rPr>
        <w:t>Le dernier transport n’a pas donné toute satisfaction</w:t>
      </w:r>
      <w:r w:rsidR="00A71163" w:rsidRPr="00CC7335">
        <w:rPr>
          <w:rFonts w:ascii="Arial" w:hAnsi="Arial"/>
          <w:sz w:val="24"/>
          <w:szCs w:val="24"/>
        </w:rPr>
        <w:t>. U</w:t>
      </w:r>
      <w:r w:rsidR="005F2FA7" w:rsidRPr="00CC7335">
        <w:rPr>
          <w:rFonts w:ascii="Arial" w:hAnsi="Arial"/>
          <w:sz w:val="24"/>
          <w:szCs w:val="24"/>
        </w:rPr>
        <w:t>ne partie de l’envoi</w:t>
      </w:r>
      <w:r w:rsidR="00DC6D93" w:rsidRPr="00CC7335">
        <w:rPr>
          <w:rFonts w:ascii="Arial" w:hAnsi="Arial"/>
          <w:sz w:val="24"/>
          <w:szCs w:val="24"/>
        </w:rPr>
        <w:t xml:space="preserve"> a subi une avarie.</w:t>
      </w:r>
    </w:p>
    <w:p w14:paraId="4CCC53E6" w14:textId="77777777" w:rsidR="009C3D06" w:rsidRPr="00CC7335" w:rsidRDefault="009C3D06" w:rsidP="00DC6D93">
      <w:pPr>
        <w:spacing w:after="0" w:line="240" w:lineRule="auto"/>
        <w:jc w:val="both"/>
        <w:rPr>
          <w:rFonts w:ascii="Arial" w:hAnsi="Arial"/>
          <w:sz w:val="24"/>
          <w:szCs w:val="24"/>
        </w:rPr>
      </w:pPr>
    </w:p>
    <w:p w14:paraId="55BB86C7" w14:textId="0982D3F2" w:rsidR="009C3D06" w:rsidRDefault="009C3D06" w:rsidP="00DC6D93">
      <w:pPr>
        <w:spacing w:after="0" w:line="240" w:lineRule="auto"/>
        <w:jc w:val="both"/>
        <w:rPr>
          <w:rFonts w:ascii="Arial" w:hAnsi="Arial"/>
          <w:sz w:val="24"/>
          <w:szCs w:val="24"/>
        </w:rPr>
      </w:pPr>
    </w:p>
    <w:p w14:paraId="7B09ADF9" w14:textId="1C333B80" w:rsidR="008509F1" w:rsidRPr="008509F1" w:rsidRDefault="008509F1" w:rsidP="008509F1">
      <w:pPr>
        <w:pBdr>
          <w:top w:val="single" w:sz="4" w:space="1" w:color="auto"/>
          <w:left w:val="single" w:sz="4" w:space="4" w:color="auto"/>
          <w:bottom w:val="single" w:sz="4" w:space="1" w:color="auto"/>
          <w:right w:val="single" w:sz="4" w:space="4" w:color="auto"/>
        </w:pBdr>
        <w:spacing w:after="0" w:line="240" w:lineRule="auto"/>
        <w:jc w:val="both"/>
        <w:rPr>
          <w:rFonts w:ascii="Arial" w:hAnsi="Arial"/>
          <w:b/>
          <w:sz w:val="24"/>
          <w:szCs w:val="24"/>
        </w:rPr>
      </w:pPr>
      <w:r w:rsidRPr="008509F1">
        <w:rPr>
          <w:rFonts w:ascii="Arial" w:hAnsi="Arial"/>
          <w:b/>
          <w:sz w:val="24"/>
          <w:szCs w:val="24"/>
        </w:rPr>
        <w:t>Travail à faire</w:t>
      </w:r>
    </w:p>
    <w:p w14:paraId="747E6DAC" w14:textId="49F9A5C4" w:rsidR="008509F1" w:rsidRDefault="008509F1" w:rsidP="008509F1">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szCs w:val="24"/>
        </w:rPr>
      </w:pPr>
    </w:p>
    <w:p w14:paraId="095934D6" w14:textId="55AB4239" w:rsidR="008509F1" w:rsidRDefault="008509F1" w:rsidP="008509F1">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szCs w:val="24"/>
        </w:rPr>
      </w:pPr>
      <w:r w:rsidRPr="008509F1">
        <w:rPr>
          <w:rFonts w:ascii="Arial" w:hAnsi="Arial"/>
          <w:b/>
          <w:sz w:val="24"/>
          <w:szCs w:val="24"/>
        </w:rPr>
        <w:t>1-</w:t>
      </w:r>
      <w:r>
        <w:rPr>
          <w:rFonts w:ascii="Arial" w:hAnsi="Arial"/>
          <w:sz w:val="24"/>
          <w:szCs w:val="24"/>
        </w:rPr>
        <w:t xml:space="preserve"> Déterminez si la responsabilité de CHERDAS est engagée (en argumentant votre réponse).</w:t>
      </w:r>
    </w:p>
    <w:p w14:paraId="261862E5" w14:textId="77777777" w:rsidR="008509F1" w:rsidRDefault="008509F1" w:rsidP="008509F1">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szCs w:val="24"/>
        </w:rPr>
      </w:pPr>
    </w:p>
    <w:p w14:paraId="35FCAF58" w14:textId="1FC93B07" w:rsidR="008509F1" w:rsidRDefault="008509F1" w:rsidP="008509F1">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szCs w:val="24"/>
        </w:rPr>
      </w:pPr>
      <w:r w:rsidRPr="008509F1">
        <w:rPr>
          <w:rFonts w:ascii="Arial" w:hAnsi="Arial"/>
          <w:b/>
          <w:sz w:val="24"/>
          <w:szCs w:val="24"/>
        </w:rPr>
        <w:t>2-</w:t>
      </w:r>
      <w:r>
        <w:rPr>
          <w:rFonts w:ascii="Arial" w:hAnsi="Arial"/>
          <w:sz w:val="24"/>
          <w:szCs w:val="24"/>
        </w:rPr>
        <w:t xml:space="preserve"> Dans l’affirmatif traitez le litige de façon méthod</w:t>
      </w:r>
      <w:r w:rsidR="002244E1">
        <w:rPr>
          <w:rFonts w:ascii="Arial" w:hAnsi="Arial"/>
          <w:sz w:val="24"/>
          <w:szCs w:val="24"/>
        </w:rPr>
        <w:t>iq</w:t>
      </w:r>
      <w:r>
        <w:rPr>
          <w:rFonts w:ascii="Arial" w:hAnsi="Arial"/>
          <w:sz w:val="24"/>
          <w:szCs w:val="24"/>
        </w:rPr>
        <w:t>ue.</w:t>
      </w:r>
      <w:r w:rsidR="00F351AD">
        <w:rPr>
          <w:rFonts w:ascii="Arial" w:hAnsi="Arial"/>
          <w:sz w:val="24"/>
          <w:szCs w:val="24"/>
        </w:rPr>
        <w:t xml:space="preserve"> </w:t>
      </w:r>
    </w:p>
    <w:p w14:paraId="6BAE5D19" w14:textId="77777777" w:rsidR="008509F1" w:rsidRDefault="008509F1" w:rsidP="008509F1">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szCs w:val="24"/>
        </w:rPr>
      </w:pPr>
    </w:p>
    <w:p w14:paraId="1732D842" w14:textId="7168D335" w:rsidR="008509F1" w:rsidRDefault="008509F1" w:rsidP="008509F1">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szCs w:val="24"/>
        </w:rPr>
      </w:pPr>
      <w:r w:rsidRPr="008509F1">
        <w:rPr>
          <w:rFonts w:ascii="Arial" w:hAnsi="Arial"/>
          <w:b/>
          <w:sz w:val="24"/>
          <w:szCs w:val="24"/>
        </w:rPr>
        <w:t>3-</w:t>
      </w:r>
      <w:r>
        <w:rPr>
          <w:rFonts w:ascii="Arial" w:hAnsi="Arial"/>
          <w:sz w:val="24"/>
          <w:szCs w:val="24"/>
        </w:rPr>
        <w:t xml:space="preserve"> Répondez à la demande de votre client formulée en </w:t>
      </w:r>
      <w:r w:rsidRPr="008509F1">
        <w:rPr>
          <w:rFonts w:ascii="Arial" w:hAnsi="Arial"/>
          <w:b/>
          <w:sz w:val="24"/>
          <w:szCs w:val="24"/>
        </w:rPr>
        <w:t>annexe 7</w:t>
      </w:r>
      <w:r>
        <w:rPr>
          <w:rFonts w:ascii="Arial" w:hAnsi="Arial"/>
          <w:sz w:val="24"/>
          <w:szCs w:val="24"/>
        </w:rPr>
        <w:t>.</w:t>
      </w:r>
    </w:p>
    <w:p w14:paraId="5D7B97C8" w14:textId="77777777" w:rsidR="008509F1" w:rsidRDefault="008509F1" w:rsidP="008509F1">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szCs w:val="24"/>
        </w:rPr>
      </w:pPr>
    </w:p>
    <w:p w14:paraId="06C04ABB" w14:textId="14727974" w:rsidR="008509F1" w:rsidRDefault="008509F1" w:rsidP="00DC6D93">
      <w:pPr>
        <w:spacing w:after="0" w:line="240" w:lineRule="auto"/>
        <w:jc w:val="both"/>
        <w:rPr>
          <w:rFonts w:ascii="Arial" w:hAnsi="Arial"/>
          <w:sz w:val="24"/>
          <w:szCs w:val="24"/>
        </w:rPr>
      </w:pPr>
    </w:p>
    <w:p w14:paraId="06AA09DF" w14:textId="77777777" w:rsidR="008509F1" w:rsidRPr="00CC7335" w:rsidRDefault="008509F1" w:rsidP="00DC6D93">
      <w:pPr>
        <w:spacing w:after="0" w:line="240" w:lineRule="auto"/>
        <w:jc w:val="both"/>
        <w:rPr>
          <w:rFonts w:ascii="Arial" w:hAnsi="Arial"/>
          <w:sz w:val="24"/>
          <w:szCs w:val="24"/>
        </w:rPr>
      </w:pPr>
    </w:p>
    <w:p w14:paraId="0F13102F" w14:textId="0CF34467" w:rsidR="00DC6D93" w:rsidRPr="00CC7335" w:rsidRDefault="00DC6D93">
      <w:pPr>
        <w:spacing w:after="0" w:line="240" w:lineRule="auto"/>
        <w:rPr>
          <w:rFonts w:ascii="Arial" w:hAnsi="Arial"/>
          <w:sz w:val="24"/>
          <w:szCs w:val="24"/>
        </w:rPr>
      </w:pPr>
    </w:p>
    <w:p w14:paraId="6960A480" w14:textId="77777777" w:rsidR="00DC6D93" w:rsidRPr="00CC7335" w:rsidRDefault="00DC6D93" w:rsidP="00DC6D93">
      <w:pPr>
        <w:spacing w:after="0" w:line="240" w:lineRule="auto"/>
        <w:rPr>
          <w:rFonts w:ascii="Arial" w:hAnsi="Arial"/>
          <w:sz w:val="24"/>
          <w:szCs w:val="24"/>
        </w:rPr>
      </w:pPr>
    </w:p>
    <w:p w14:paraId="090A7879" w14:textId="77777777" w:rsidR="00DC6D93" w:rsidRPr="00CC7335" w:rsidRDefault="00DC6D93">
      <w:pPr>
        <w:spacing w:after="0" w:line="240" w:lineRule="auto"/>
        <w:rPr>
          <w:rFonts w:ascii="Arial" w:hAnsi="Arial"/>
          <w:sz w:val="24"/>
          <w:szCs w:val="24"/>
        </w:rPr>
      </w:pPr>
    </w:p>
    <w:p w14:paraId="71BC66D6" w14:textId="77777777" w:rsidR="00B144B0" w:rsidRPr="00CC7335" w:rsidRDefault="00B144B0">
      <w:pPr>
        <w:spacing w:after="0" w:line="240" w:lineRule="auto"/>
        <w:rPr>
          <w:rFonts w:ascii="Arial" w:hAnsi="Arial"/>
          <w:sz w:val="24"/>
          <w:szCs w:val="24"/>
        </w:rPr>
      </w:pPr>
      <w:r w:rsidRPr="00CC7335">
        <w:rPr>
          <w:rFonts w:ascii="Arial" w:hAnsi="Arial"/>
          <w:sz w:val="24"/>
          <w:szCs w:val="24"/>
        </w:rPr>
        <w:br w:type="page"/>
      </w:r>
    </w:p>
    <w:p w14:paraId="63C21860" w14:textId="77777777" w:rsidR="009B24D6" w:rsidRPr="00CC7335" w:rsidRDefault="009B24D6" w:rsidP="009B24D6">
      <w:pPr>
        <w:spacing w:after="0" w:line="240" w:lineRule="auto"/>
        <w:rPr>
          <w:rFonts w:ascii="Arial" w:hAnsi="Arial"/>
          <w:b/>
          <w:sz w:val="24"/>
          <w:szCs w:val="24"/>
        </w:rPr>
      </w:pPr>
      <w:r w:rsidRPr="00CC7335">
        <w:rPr>
          <w:rFonts w:ascii="Arial" w:hAnsi="Arial"/>
          <w:b/>
          <w:sz w:val="24"/>
          <w:szCs w:val="24"/>
        </w:rPr>
        <w:lastRenderedPageBreak/>
        <w:t xml:space="preserve">ANNEXE 1 : INFORMATIONS CONCERNANT LE CONTRAT DE VENTE </w:t>
      </w:r>
    </w:p>
    <w:p w14:paraId="282E05CD" w14:textId="61B152AB" w:rsidR="009B24D6" w:rsidRDefault="009B24D6" w:rsidP="00FC77BB">
      <w:pPr>
        <w:spacing w:after="0" w:line="240" w:lineRule="auto"/>
        <w:jc w:val="both"/>
        <w:rPr>
          <w:rFonts w:ascii="Arial" w:hAnsi="Arial"/>
          <w:b/>
          <w:sz w:val="24"/>
          <w:szCs w:val="24"/>
        </w:rPr>
      </w:pPr>
    </w:p>
    <w:p w14:paraId="11F10BA6" w14:textId="7351E402" w:rsidR="004B546F" w:rsidRPr="00CC7335" w:rsidRDefault="004B546F" w:rsidP="00FC77BB">
      <w:pPr>
        <w:spacing w:after="0" w:line="240" w:lineRule="auto"/>
        <w:jc w:val="both"/>
        <w:rPr>
          <w:rFonts w:ascii="Arial" w:hAnsi="Arial"/>
          <w:b/>
          <w:sz w:val="24"/>
          <w:szCs w:val="24"/>
          <w:u w:val="single"/>
        </w:rPr>
      </w:pPr>
      <w:r w:rsidRPr="00CC7335">
        <w:rPr>
          <w:rFonts w:ascii="Arial" w:hAnsi="Arial"/>
          <w:b/>
          <w:sz w:val="24"/>
          <w:szCs w:val="24"/>
          <w:u w:val="single"/>
        </w:rPr>
        <w:t>Vendeur</w:t>
      </w:r>
    </w:p>
    <w:p w14:paraId="7E7BCBA8" w14:textId="77777777" w:rsidR="004B546F" w:rsidRPr="00CC7335" w:rsidRDefault="004B546F" w:rsidP="00FC77BB">
      <w:pPr>
        <w:spacing w:after="0" w:line="240" w:lineRule="auto"/>
        <w:jc w:val="both"/>
        <w:rPr>
          <w:rFonts w:ascii="Arial" w:eastAsia="Times New Roman" w:hAnsi="Arial"/>
          <w:iCs/>
          <w:sz w:val="24"/>
          <w:szCs w:val="24"/>
          <w:lang w:eastAsia="fr-FR" w:bidi="ar-SA"/>
        </w:rPr>
      </w:pPr>
      <w:r w:rsidRPr="00CC7335">
        <w:rPr>
          <w:rFonts w:ascii="Arial" w:eastAsia="Times New Roman" w:hAnsi="Arial"/>
          <w:iCs/>
          <w:sz w:val="24"/>
          <w:szCs w:val="24"/>
          <w:lang w:eastAsia="fr-FR" w:bidi="ar-SA"/>
        </w:rPr>
        <w:t>EMINENT PRODUCTION B.V.</w:t>
      </w:r>
    </w:p>
    <w:p w14:paraId="6E40F96B" w14:textId="77777777" w:rsidR="004B546F" w:rsidRPr="00CC7335" w:rsidRDefault="004B546F" w:rsidP="00FC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iCs/>
          <w:sz w:val="24"/>
          <w:szCs w:val="24"/>
          <w:lang w:eastAsia="fr-FR" w:bidi="ar-SA"/>
        </w:rPr>
      </w:pPr>
      <w:proofErr w:type="spellStart"/>
      <w:r w:rsidRPr="00CC7335">
        <w:rPr>
          <w:rFonts w:ascii="Arial" w:eastAsia="Times New Roman" w:hAnsi="Arial"/>
          <w:iCs/>
          <w:sz w:val="24"/>
          <w:szCs w:val="24"/>
          <w:lang w:eastAsia="fr-FR" w:bidi="ar-SA"/>
        </w:rPr>
        <w:t>Markuslaan</w:t>
      </w:r>
      <w:proofErr w:type="spellEnd"/>
      <w:r w:rsidRPr="00CC7335">
        <w:rPr>
          <w:rFonts w:ascii="Arial" w:eastAsia="Times New Roman" w:hAnsi="Arial"/>
          <w:iCs/>
          <w:sz w:val="24"/>
          <w:szCs w:val="24"/>
          <w:lang w:eastAsia="fr-FR" w:bidi="ar-SA"/>
        </w:rPr>
        <w:t xml:space="preserve"> 13 </w:t>
      </w:r>
    </w:p>
    <w:p w14:paraId="4DAD74C8" w14:textId="77777777" w:rsidR="004B546F" w:rsidRPr="00CC7335" w:rsidRDefault="004B546F" w:rsidP="00FC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iCs/>
          <w:sz w:val="24"/>
          <w:szCs w:val="24"/>
          <w:lang w:eastAsia="fr-FR" w:bidi="ar-SA"/>
        </w:rPr>
      </w:pPr>
      <w:r w:rsidRPr="00CC7335">
        <w:rPr>
          <w:rFonts w:ascii="Arial" w:eastAsia="Times New Roman" w:hAnsi="Arial"/>
          <w:iCs/>
          <w:sz w:val="24"/>
          <w:szCs w:val="24"/>
          <w:lang w:eastAsia="fr-FR" w:bidi="ar-SA"/>
        </w:rPr>
        <w:t xml:space="preserve">2291 GG </w:t>
      </w:r>
      <w:proofErr w:type="spellStart"/>
      <w:r w:rsidRPr="00CC7335">
        <w:rPr>
          <w:rFonts w:ascii="Arial" w:eastAsia="Times New Roman" w:hAnsi="Arial"/>
          <w:iCs/>
          <w:sz w:val="24"/>
          <w:szCs w:val="24"/>
          <w:lang w:eastAsia="fr-FR" w:bidi="ar-SA"/>
        </w:rPr>
        <w:t>Wateringen</w:t>
      </w:r>
      <w:proofErr w:type="spellEnd"/>
    </w:p>
    <w:p w14:paraId="126600B0" w14:textId="77777777" w:rsidR="004B546F" w:rsidRPr="00CC7335" w:rsidRDefault="004B546F" w:rsidP="00FC77BB">
      <w:pPr>
        <w:spacing w:after="0" w:line="240" w:lineRule="auto"/>
        <w:ind w:left="720"/>
        <w:jc w:val="both"/>
        <w:rPr>
          <w:rFonts w:ascii="Arial" w:eastAsia="Times New Roman" w:hAnsi="Arial"/>
          <w:iCs/>
          <w:sz w:val="24"/>
          <w:szCs w:val="24"/>
          <w:lang w:eastAsia="fr-FR" w:bidi="ar-SA"/>
        </w:rPr>
      </w:pPr>
      <w:r w:rsidRPr="00CC7335">
        <w:rPr>
          <w:rFonts w:ascii="Arial" w:eastAsia="Times New Roman" w:hAnsi="Arial"/>
          <w:iCs/>
          <w:sz w:val="24"/>
          <w:szCs w:val="24"/>
          <w:lang w:eastAsia="fr-FR" w:bidi="ar-SA"/>
        </w:rPr>
        <w:t>Pays-Bas</w:t>
      </w:r>
    </w:p>
    <w:p w14:paraId="5B28ADFD" w14:textId="77777777" w:rsidR="004B546F" w:rsidRPr="00CC7335" w:rsidRDefault="004B546F" w:rsidP="00FC77BB">
      <w:pPr>
        <w:spacing w:after="0" w:line="240" w:lineRule="auto"/>
        <w:jc w:val="both"/>
        <w:rPr>
          <w:rFonts w:ascii="Arial" w:hAnsi="Arial"/>
          <w:b/>
          <w:sz w:val="24"/>
          <w:szCs w:val="24"/>
          <w:u w:val="single"/>
        </w:rPr>
      </w:pPr>
    </w:p>
    <w:p w14:paraId="00C04EAC" w14:textId="684FD292" w:rsidR="00B42168" w:rsidRPr="00CC7335" w:rsidRDefault="009B24D6" w:rsidP="00FC77BB">
      <w:pPr>
        <w:spacing w:after="0" w:line="240" w:lineRule="auto"/>
        <w:jc w:val="both"/>
        <w:rPr>
          <w:rFonts w:ascii="Arial" w:hAnsi="Arial"/>
          <w:sz w:val="24"/>
          <w:szCs w:val="24"/>
        </w:rPr>
      </w:pPr>
      <w:r w:rsidRPr="00CC7335">
        <w:rPr>
          <w:rFonts w:ascii="Arial" w:hAnsi="Arial"/>
          <w:b/>
          <w:sz w:val="24"/>
          <w:szCs w:val="24"/>
          <w:u w:val="single"/>
        </w:rPr>
        <w:t>Marchandises</w:t>
      </w:r>
    </w:p>
    <w:p w14:paraId="0019A968" w14:textId="4FE19746" w:rsidR="00B42168" w:rsidRPr="00C7102D" w:rsidRDefault="009B24D6" w:rsidP="00FC77BB">
      <w:pPr>
        <w:spacing w:after="0" w:line="240" w:lineRule="auto"/>
        <w:jc w:val="both"/>
        <w:rPr>
          <w:rFonts w:ascii="Arial" w:hAnsi="Arial"/>
          <w:sz w:val="24"/>
          <w:szCs w:val="24"/>
        </w:rPr>
      </w:pPr>
      <w:r w:rsidRPr="00CC7335">
        <w:rPr>
          <w:rFonts w:ascii="Arial" w:hAnsi="Arial"/>
          <w:sz w:val="24"/>
          <w:szCs w:val="24"/>
        </w:rPr>
        <w:t>1</w:t>
      </w:r>
      <w:r w:rsidR="00AA5C4B" w:rsidRPr="00CC7335">
        <w:rPr>
          <w:rFonts w:ascii="Arial" w:hAnsi="Arial"/>
          <w:sz w:val="24"/>
          <w:szCs w:val="24"/>
        </w:rPr>
        <w:t>14</w:t>
      </w:r>
      <w:r w:rsidRPr="00CC7335">
        <w:rPr>
          <w:rFonts w:ascii="Arial" w:hAnsi="Arial"/>
          <w:sz w:val="24"/>
          <w:szCs w:val="24"/>
        </w:rPr>
        <w:t xml:space="preserve"> boites </w:t>
      </w:r>
      <w:r w:rsidR="00B42168" w:rsidRPr="00CC7335">
        <w:rPr>
          <w:rFonts w:ascii="Arial" w:hAnsi="Arial"/>
          <w:sz w:val="24"/>
          <w:szCs w:val="24"/>
        </w:rPr>
        <w:t xml:space="preserve">grand format </w:t>
      </w:r>
      <w:r w:rsidR="00DA3791">
        <w:rPr>
          <w:rFonts w:ascii="Arial" w:hAnsi="Arial"/>
          <w:sz w:val="24"/>
          <w:szCs w:val="24"/>
        </w:rPr>
        <w:t xml:space="preserve">de champignons de Paris </w:t>
      </w:r>
      <w:r w:rsidR="00A870EC">
        <w:rPr>
          <w:rFonts w:ascii="Arial" w:hAnsi="Arial"/>
          <w:sz w:val="24"/>
          <w:szCs w:val="24"/>
        </w:rPr>
        <w:t>sur une</w:t>
      </w:r>
      <w:r w:rsidR="00B42168" w:rsidRPr="00CC7335">
        <w:rPr>
          <w:rFonts w:ascii="Arial" w:hAnsi="Arial"/>
          <w:sz w:val="24"/>
          <w:szCs w:val="24"/>
        </w:rPr>
        <w:t xml:space="preserve"> palette</w:t>
      </w:r>
    </w:p>
    <w:p w14:paraId="3D0E6968" w14:textId="339F49B3" w:rsidR="009B24D6" w:rsidRPr="00CC7335" w:rsidRDefault="009B24D6" w:rsidP="00FC77BB">
      <w:pPr>
        <w:spacing w:after="0" w:line="240" w:lineRule="auto"/>
        <w:jc w:val="both"/>
        <w:rPr>
          <w:rFonts w:ascii="Arial" w:hAnsi="Arial"/>
          <w:bCs/>
          <w:sz w:val="24"/>
          <w:szCs w:val="24"/>
        </w:rPr>
      </w:pPr>
      <w:r w:rsidRPr="00CC7335">
        <w:rPr>
          <w:rFonts w:ascii="Arial" w:hAnsi="Arial"/>
          <w:bCs/>
          <w:sz w:val="24"/>
          <w:szCs w:val="24"/>
        </w:rPr>
        <w:t xml:space="preserve">Dimensions </w:t>
      </w:r>
      <w:r w:rsidR="00042AC6" w:rsidRPr="00CC7335">
        <w:rPr>
          <w:rFonts w:ascii="Arial" w:hAnsi="Arial"/>
          <w:bCs/>
          <w:sz w:val="24"/>
          <w:szCs w:val="24"/>
        </w:rPr>
        <w:t>palettes :</w:t>
      </w:r>
      <w:r w:rsidRPr="00CC7335">
        <w:rPr>
          <w:rFonts w:ascii="Arial" w:hAnsi="Arial"/>
          <w:bCs/>
          <w:sz w:val="24"/>
          <w:szCs w:val="24"/>
        </w:rPr>
        <w:t xml:space="preserve"> L = </w:t>
      </w:r>
      <w:r w:rsidR="00042AC6" w:rsidRPr="00CC7335">
        <w:rPr>
          <w:rFonts w:ascii="Arial" w:hAnsi="Arial"/>
          <w:bCs/>
          <w:sz w:val="24"/>
          <w:szCs w:val="24"/>
        </w:rPr>
        <w:t>120</w:t>
      </w:r>
      <w:r w:rsidRPr="00CC7335">
        <w:rPr>
          <w:rFonts w:ascii="Arial" w:hAnsi="Arial"/>
          <w:bCs/>
          <w:sz w:val="24"/>
          <w:szCs w:val="24"/>
        </w:rPr>
        <w:t xml:space="preserve"> cm, l = </w:t>
      </w:r>
      <w:r w:rsidR="00042AC6" w:rsidRPr="00CC7335">
        <w:rPr>
          <w:rFonts w:ascii="Arial" w:hAnsi="Arial"/>
          <w:bCs/>
          <w:sz w:val="24"/>
          <w:szCs w:val="24"/>
        </w:rPr>
        <w:t>80</w:t>
      </w:r>
      <w:r w:rsidRPr="00CC7335">
        <w:rPr>
          <w:rFonts w:ascii="Arial" w:hAnsi="Arial"/>
          <w:bCs/>
          <w:sz w:val="24"/>
          <w:szCs w:val="24"/>
        </w:rPr>
        <w:t xml:space="preserve"> cm, h = </w:t>
      </w:r>
      <w:r w:rsidR="00042AC6" w:rsidRPr="00CC7335">
        <w:rPr>
          <w:rFonts w:ascii="Arial" w:hAnsi="Arial"/>
          <w:bCs/>
          <w:sz w:val="24"/>
          <w:szCs w:val="24"/>
        </w:rPr>
        <w:t>155</w:t>
      </w:r>
      <w:r w:rsidRPr="00CC7335">
        <w:rPr>
          <w:rFonts w:ascii="Arial" w:hAnsi="Arial"/>
          <w:bCs/>
          <w:sz w:val="24"/>
          <w:szCs w:val="24"/>
        </w:rPr>
        <w:t xml:space="preserve"> cm</w:t>
      </w:r>
    </w:p>
    <w:p w14:paraId="00DB250F" w14:textId="1DE179B3" w:rsidR="00B42168" w:rsidRPr="00CC7335" w:rsidRDefault="00B42168" w:rsidP="00FC77BB">
      <w:pPr>
        <w:spacing w:after="0" w:line="240" w:lineRule="auto"/>
        <w:jc w:val="both"/>
        <w:rPr>
          <w:rFonts w:ascii="Arial" w:hAnsi="Arial"/>
          <w:bCs/>
          <w:sz w:val="24"/>
          <w:szCs w:val="24"/>
        </w:rPr>
      </w:pPr>
    </w:p>
    <w:p w14:paraId="6E069068" w14:textId="1BC209CB" w:rsidR="00B42168" w:rsidRPr="00CC7335" w:rsidRDefault="00B42168" w:rsidP="00FC77BB">
      <w:pPr>
        <w:spacing w:after="0" w:line="240" w:lineRule="auto"/>
        <w:jc w:val="both"/>
        <w:rPr>
          <w:rFonts w:ascii="Arial" w:hAnsi="Arial"/>
          <w:bCs/>
          <w:sz w:val="24"/>
          <w:szCs w:val="24"/>
        </w:rPr>
      </w:pPr>
      <w:r w:rsidRPr="00CC7335">
        <w:rPr>
          <w:rFonts w:ascii="Arial" w:hAnsi="Arial"/>
          <w:bCs/>
          <w:sz w:val="24"/>
          <w:szCs w:val="24"/>
        </w:rPr>
        <w:t>Envoi de 4 palettes</w:t>
      </w:r>
    </w:p>
    <w:p w14:paraId="6CEE893B" w14:textId="2B16FA3A" w:rsidR="009B24D6" w:rsidRPr="00CC7335" w:rsidRDefault="009B24D6" w:rsidP="00FC77BB">
      <w:pPr>
        <w:spacing w:after="0" w:line="240" w:lineRule="auto"/>
        <w:jc w:val="both"/>
        <w:rPr>
          <w:rFonts w:ascii="Arial" w:hAnsi="Arial"/>
          <w:bCs/>
          <w:sz w:val="24"/>
          <w:szCs w:val="24"/>
        </w:rPr>
      </w:pPr>
      <w:r w:rsidRPr="00CC7335">
        <w:rPr>
          <w:rFonts w:ascii="Arial" w:hAnsi="Arial"/>
          <w:bCs/>
          <w:sz w:val="24"/>
          <w:szCs w:val="24"/>
        </w:rPr>
        <w:t>Poids</w:t>
      </w:r>
      <w:r w:rsidR="004C04B0" w:rsidRPr="00CC7335">
        <w:rPr>
          <w:rFonts w:ascii="Arial" w:hAnsi="Arial"/>
          <w:bCs/>
          <w:sz w:val="24"/>
          <w:szCs w:val="24"/>
        </w:rPr>
        <w:t xml:space="preserve"> </w:t>
      </w:r>
      <w:r w:rsidR="00B42168" w:rsidRPr="00CC7335">
        <w:rPr>
          <w:rFonts w:ascii="Arial" w:hAnsi="Arial"/>
          <w:bCs/>
          <w:sz w:val="24"/>
          <w:szCs w:val="24"/>
        </w:rPr>
        <w:t xml:space="preserve">brut </w:t>
      </w:r>
      <w:r w:rsidR="00AA5C4B" w:rsidRPr="00CC7335">
        <w:rPr>
          <w:rFonts w:ascii="Arial" w:hAnsi="Arial"/>
          <w:bCs/>
          <w:sz w:val="24"/>
          <w:szCs w:val="24"/>
        </w:rPr>
        <w:t>total</w:t>
      </w:r>
      <w:r w:rsidR="00B42168" w:rsidRPr="00CC7335">
        <w:rPr>
          <w:rFonts w:ascii="Arial" w:hAnsi="Arial"/>
          <w:bCs/>
          <w:sz w:val="24"/>
          <w:szCs w:val="24"/>
        </w:rPr>
        <w:t xml:space="preserve"> de l’envoi :</w:t>
      </w:r>
      <w:r w:rsidR="006079E4" w:rsidRPr="00CC7335">
        <w:rPr>
          <w:rFonts w:ascii="Arial" w:hAnsi="Arial"/>
          <w:bCs/>
          <w:sz w:val="24"/>
          <w:szCs w:val="24"/>
        </w:rPr>
        <w:t xml:space="preserve"> </w:t>
      </w:r>
      <w:r w:rsidRPr="00CC7335">
        <w:rPr>
          <w:rFonts w:ascii="Arial" w:hAnsi="Arial"/>
          <w:bCs/>
          <w:sz w:val="24"/>
          <w:szCs w:val="24"/>
        </w:rPr>
        <w:t>1</w:t>
      </w:r>
      <w:r w:rsidR="00B42168" w:rsidRPr="00CC7335">
        <w:rPr>
          <w:rFonts w:ascii="Arial" w:hAnsi="Arial"/>
          <w:bCs/>
          <w:sz w:val="24"/>
          <w:szCs w:val="24"/>
        </w:rPr>
        <w:t xml:space="preserve"> </w:t>
      </w:r>
      <w:r w:rsidR="00AA5C4B" w:rsidRPr="00CC7335">
        <w:rPr>
          <w:rFonts w:ascii="Arial" w:hAnsi="Arial"/>
          <w:bCs/>
          <w:sz w:val="24"/>
          <w:szCs w:val="24"/>
        </w:rPr>
        <w:t xml:space="preserve">652 kg </w:t>
      </w:r>
    </w:p>
    <w:p w14:paraId="2B8A556B" w14:textId="77777777" w:rsidR="006079E4" w:rsidRPr="00CC7335" w:rsidRDefault="006079E4" w:rsidP="00FC77BB">
      <w:pPr>
        <w:spacing w:after="0" w:line="240" w:lineRule="auto"/>
        <w:jc w:val="both"/>
        <w:rPr>
          <w:rFonts w:ascii="Arial" w:hAnsi="Arial"/>
          <w:sz w:val="24"/>
          <w:szCs w:val="24"/>
        </w:rPr>
      </w:pPr>
    </w:p>
    <w:p w14:paraId="7A35B140" w14:textId="16AE3C61" w:rsidR="006079E4" w:rsidRPr="00CC7335" w:rsidRDefault="006079E4" w:rsidP="00FC77BB">
      <w:pPr>
        <w:spacing w:after="0" w:line="240" w:lineRule="auto"/>
        <w:jc w:val="both"/>
        <w:rPr>
          <w:rFonts w:ascii="Arial" w:hAnsi="Arial"/>
          <w:sz w:val="24"/>
          <w:szCs w:val="24"/>
        </w:rPr>
      </w:pPr>
      <w:r w:rsidRPr="00CC7335">
        <w:rPr>
          <w:rFonts w:ascii="Arial" w:hAnsi="Arial"/>
          <w:b/>
          <w:bCs/>
          <w:sz w:val="24"/>
          <w:szCs w:val="24"/>
          <w:u w:val="single"/>
        </w:rPr>
        <w:t>Condition de vente</w:t>
      </w:r>
    </w:p>
    <w:p w14:paraId="12EB1586" w14:textId="77777777" w:rsidR="00216600" w:rsidRDefault="006079E4" w:rsidP="00FC77BB">
      <w:pPr>
        <w:spacing w:after="0" w:line="240" w:lineRule="auto"/>
        <w:jc w:val="both"/>
        <w:rPr>
          <w:rFonts w:ascii="Arial" w:hAnsi="Arial"/>
          <w:sz w:val="24"/>
          <w:szCs w:val="24"/>
        </w:rPr>
      </w:pPr>
      <w:r w:rsidRPr="00216600">
        <w:rPr>
          <w:rFonts w:ascii="Arial" w:hAnsi="Arial"/>
          <w:b/>
          <w:sz w:val="24"/>
          <w:szCs w:val="24"/>
        </w:rPr>
        <w:t>EXW usine EMINENT</w:t>
      </w:r>
      <w:r w:rsidRPr="00CC7335">
        <w:rPr>
          <w:rFonts w:ascii="Arial" w:hAnsi="Arial"/>
          <w:sz w:val="24"/>
          <w:szCs w:val="24"/>
        </w:rPr>
        <w:t xml:space="preserve"> PRODUCTION B.V. basée à </w:t>
      </w:r>
      <w:proofErr w:type="spellStart"/>
      <w:r w:rsidRPr="00CC7335">
        <w:rPr>
          <w:rFonts w:ascii="Arial" w:hAnsi="Arial"/>
          <w:sz w:val="24"/>
          <w:szCs w:val="24"/>
        </w:rPr>
        <w:t>Wateringen</w:t>
      </w:r>
      <w:proofErr w:type="spellEnd"/>
      <w:r w:rsidR="00216600">
        <w:rPr>
          <w:rFonts w:ascii="Arial" w:hAnsi="Arial"/>
          <w:sz w:val="24"/>
          <w:szCs w:val="24"/>
        </w:rPr>
        <w:t xml:space="preserve"> (NL).</w:t>
      </w:r>
    </w:p>
    <w:p w14:paraId="78DDD0BE" w14:textId="22D650EB" w:rsidR="006079E4" w:rsidRPr="00CC7335" w:rsidRDefault="00FC77BB" w:rsidP="00FC77BB">
      <w:pPr>
        <w:spacing w:after="0" w:line="240" w:lineRule="auto"/>
        <w:jc w:val="both"/>
        <w:rPr>
          <w:rFonts w:ascii="Arial" w:hAnsi="Arial"/>
          <w:sz w:val="24"/>
          <w:szCs w:val="24"/>
        </w:rPr>
      </w:pPr>
      <w:r>
        <w:rPr>
          <w:rFonts w:ascii="Arial" w:hAnsi="Arial"/>
          <w:sz w:val="24"/>
          <w:szCs w:val="24"/>
        </w:rPr>
        <w:t>Le transfert des ri</w:t>
      </w:r>
      <w:r w:rsidR="00216600">
        <w:rPr>
          <w:rFonts w:ascii="Arial" w:hAnsi="Arial"/>
          <w:sz w:val="24"/>
          <w:szCs w:val="24"/>
        </w:rPr>
        <w:t xml:space="preserve">sques à l’acheteur s’effectue </w:t>
      </w:r>
      <w:r>
        <w:rPr>
          <w:rFonts w:ascii="Arial" w:hAnsi="Arial"/>
          <w:sz w:val="24"/>
          <w:szCs w:val="24"/>
        </w:rPr>
        <w:t>dès la mise à disposition des marchandises à l’usine du vendeur.</w:t>
      </w:r>
    </w:p>
    <w:p w14:paraId="16137D18" w14:textId="77777777" w:rsidR="009B24D6" w:rsidRPr="00CC7335" w:rsidRDefault="009B24D6" w:rsidP="00FC77BB">
      <w:pPr>
        <w:spacing w:after="0" w:line="240" w:lineRule="auto"/>
        <w:jc w:val="both"/>
        <w:rPr>
          <w:rFonts w:ascii="Arial" w:hAnsi="Arial"/>
          <w:sz w:val="24"/>
          <w:szCs w:val="24"/>
        </w:rPr>
      </w:pPr>
    </w:p>
    <w:p w14:paraId="328F7FD8" w14:textId="3092F033" w:rsidR="006079E4" w:rsidRPr="00CC7335" w:rsidRDefault="009B24D6" w:rsidP="00FC77BB">
      <w:pPr>
        <w:spacing w:after="0" w:line="240" w:lineRule="auto"/>
        <w:jc w:val="both"/>
        <w:rPr>
          <w:rFonts w:ascii="Arial" w:hAnsi="Arial"/>
          <w:sz w:val="24"/>
          <w:szCs w:val="24"/>
        </w:rPr>
      </w:pPr>
      <w:r w:rsidRPr="00CC7335">
        <w:rPr>
          <w:rFonts w:ascii="Arial" w:hAnsi="Arial"/>
          <w:b/>
          <w:sz w:val="24"/>
          <w:szCs w:val="24"/>
          <w:u w:val="single"/>
        </w:rPr>
        <w:t>Prix de vente</w:t>
      </w:r>
      <w:r w:rsidR="006079E4" w:rsidRPr="00CC7335">
        <w:rPr>
          <w:rFonts w:ascii="Arial" w:hAnsi="Arial"/>
          <w:b/>
          <w:sz w:val="24"/>
          <w:szCs w:val="24"/>
          <w:u w:val="single"/>
        </w:rPr>
        <w:t xml:space="preserve"> EXW usine EMINENT</w:t>
      </w:r>
    </w:p>
    <w:p w14:paraId="5FFAA83B" w14:textId="09BB5D7D" w:rsidR="006079E4" w:rsidRPr="00CC7335" w:rsidRDefault="00216600" w:rsidP="00FC77BB">
      <w:pPr>
        <w:spacing w:after="0" w:line="240" w:lineRule="auto"/>
        <w:jc w:val="both"/>
        <w:rPr>
          <w:rFonts w:ascii="Arial" w:hAnsi="Arial"/>
          <w:sz w:val="24"/>
          <w:szCs w:val="24"/>
        </w:rPr>
      </w:pPr>
      <w:r>
        <w:rPr>
          <w:rFonts w:ascii="Arial" w:hAnsi="Arial"/>
          <w:sz w:val="24"/>
          <w:szCs w:val="24"/>
        </w:rPr>
        <w:t>4,45 e</w:t>
      </w:r>
      <w:r w:rsidR="00042AC6" w:rsidRPr="00CC7335">
        <w:rPr>
          <w:rFonts w:ascii="Arial" w:hAnsi="Arial"/>
          <w:sz w:val="24"/>
          <w:szCs w:val="24"/>
        </w:rPr>
        <w:t xml:space="preserve">uros </w:t>
      </w:r>
      <w:r w:rsidR="006079E4" w:rsidRPr="00CC7335">
        <w:rPr>
          <w:rFonts w:ascii="Arial" w:hAnsi="Arial"/>
          <w:sz w:val="24"/>
          <w:szCs w:val="24"/>
        </w:rPr>
        <w:t>la</w:t>
      </w:r>
      <w:r w:rsidR="00042AC6" w:rsidRPr="00CC7335">
        <w:rPr>
          <w:rFonts w:ascii="Arial" w:hAnsi="Arial"/>
          <w:sz w:val="24"/>
          <w:szCs w:val="24"/>
        </w:rPr>
        <w:t xml:space="preserve"> boîte</w:t>
      </w:r>
    </w:p>
    <w:p w14:paraId="14D430B4" w14:textId="77777777" w:rsidR="006079E4" w:rsidRPr="00CC7335" w:rsidRDefault="006079E4" w:rsidP="00FC77BB">
      <w:pPr>
        <w:spacing w:after="0" w:line="240" w:lineRule="auto"/>
        <w:jc w:val="both"/>
        <w:rPr>
          <w:rFonts w:ascii="Arial" w:hAnsi="Arial"/>
          <w:sz w:val="24"/>
          <w:szCs w:val="24"/>
        </w:rPr>
      </w:pPr>
    </w:p>
    <w:p w14:paraId="0FE9FA6B" w14:textId="77777777" w:rsidR="00C7102D" w:rsidRPr="00A870EC" w:rsidRDefault="00C7102D" w:rsidP="00B86824">
      <w:pPr>
        <w:spacing w:after="0" w:line="240" w:lineRule="auto"/>
        <w:rPr>
          <w:rFonts w:ascii="Arial" w:hAnsi="Arial"/>
          <w:sz w:val="24"/>
          <w:szCs w:val="24"/>
        </w:rPr>
      </w:pPr>
    </w:p>
    <w:p w14:paraId="138E3FE6" w14:textId="46218B4E" w:rsidR="00B86824" w:rsidRPr="00CC7335" w:rsidRDefault="00B86824" w:rsidP="00B86824">
      <w:pPr>
        <w:spacing w:after="0" w:line="240" w:lineRule="auto"/>
        <w:rPr>
          <w:rFonts w:ascii="Arial" w:hAnsi="Arial"/>
          <w:b/>
          <w:sz w:val="24"/>
          <w:szCs w:val="24"/>
        </w:rPr>
      </w:pPr>
      <w:r w:rsidRPr="00CC7335">
        <w:rPr>
          <w:rFonts w:ascii="Arial" w:hAnsi="Arial"/>
          <w:b/>
          <w:sz w:val="24"/>
          <w:szCs w:val="24"/>
        </w:rPr>
        <w:t>ANNEXE 2 : L’ACHEMINEMENT DES MARCHANDISES</w:t>
      </w:r>
    </w:p>
    <w:p w14:paraId="53361FB6" w14:textId="77777777" w:rsidR="00B86824" w:rsidRPr="00A870EC" w:rsidRDefault="00B86824" w:rsidP="00B86824">
      <w:pPr>
        <w:spacing w:after="0" w:line="240" w:lineRule="auto"/>
        <w:rPr>
          <w:rFonts w:ascii="Arial" w:hAnsi="Arial"/>
          <w:sz w:val="24"/>
          <w:szCs w:val="24"/>
        </w:rPr>
      </w:pPr>
    </w:p>
    <w:p w14:paraId="22343266" w14:textId="7163C3C7" w:rsidR="006079E4" w:rsidRPr="00CC7335" w:rsidRDefault="006079E4" w:rsidP="00B86824">
      <w:pPr>
        <w:spacing w:after="0" w:line="240" w:lineRule="auto"/>
        <w:rPr>
          <w:rFonts w:ascii="Arial" w:hAnsi="Arial"/>
          <w:sz w:val="24"/>
          <w:szCs w:val="24"/>
        </w:rPr>
      </w:pPr>
      <w:r w:rsidRPr="00CC7335">
        <w:rPr>
          <w:rFonts w:ascii="Arial" w:hAnsi="Arial"/>
          <w:sz w:val="24"/>
          <w:szCs w:val="24"/>
        </w:rPr>
        <w:t xml:space="preserve">Prise en charge des 4 palettes chez EMINENT PRODUCTION par la société </w:t>
      </w:r>
      <w:proofErr w:type="spellStart"/>
      <w:r w:rsidRPr="00CC7335">
        <w:rPr>
          <w:rFonts w:ascii="Arial" w:hAnsi="Arial"/>
          <w:sz w:val="24"/>
          <w:szCs w:val="24"/>
        </w:rPr>
        <w:t>Cherdas</w:t>
      </w:r>
      <w:proofErr w:type="spellEnd"/>
      <w:r w:rsidRPr="00CC7335">
        <w:rPr>
          <w:rFonts w:ascii="Arial" w:hAnsi="Arial"/>
          <w:sz w:val="24"/>
          <w:szCs w:val="24"/>
        </w:rPr>
        <w:t xml:space="preserve"> sans aucune réserve.</w:t>
      </w:r>
    </w:p>
    <w:p w14:paraId="2BCD583E" w14:textId="77777777" w:rsidR="006079E4" w:rsidRPr="00CC7335" w:rsidRDefault="006079E4" w:rsidP="00B86824">
      <w:pPr>
        <w:spacing w:after="0" w:line="240" w:lineRule="auto"/>
        <w:rPr>
          <w:rFonts w:ascii="Arial" w:hAnsi="Arial"/>
          <w:sz w:val="24"/>
          <w:szCs w:val="24"/>
        </w:rPr>
      </w:pPr>
      <w:r w:rsidRPr="00CC7335">
        <w:rPr>
          <w:rFonts w:ascii="Arial" w:hAnsi="Arial"/>
          <w:sz w:val="24"/>
          <w:szCs w:val="24"/>
        </w:rPr>
        <w:t xml:space="preserve">Livraison dans les locaux de </w:t>
      </w:r>
      <w:r w:rsidR="00B86824" w:rsidRPr="00CC7335">
        <w:rPr>
          <w:rFonts w:ascii="Arial" w:hAnsi="Arial"/>
          <w:sz w:val="24"/>
          <w:szCs w:val="24"/>
        </w:rPr>
        <w:t xml:space="preserve">la société </w:t>
      </w:r>
      <w:r w:rsidR="00386F1A" w:rsidRPr="00CC7335">
        <w:rPr>
          <w:rFonts w:ascii="Arial" w:hAnsi="Arial"/>
          <w:sz w:val="24"/>
          <w:szCs w:val="24"/>
        </w:rPr>
        <w:t>REC</w:t>
      </w:r>
      <w:r w:rsidRPr="00CC7335">
        <w:rPr>
          <w:rFonts w:ascii="Arial" w:hAnsi="Arial"/>
          <w:sz w:val="24"/>
          <w:szCs w:val="24"/>
        </w:rPr>
        <w:t>.</w:t>
      </w:r>
    </w:p>
    <w:p w14:paraId="2C23B19C" w14:textId="44A4C1E6" w:rsidR="005B5648" w:rsidRPr="00C7102D" w:rsidRDefault="00C7102D" w:rsidP="00B86824">
      <w:pPr>
        <w:spacing w:after="0" w:line="240" w:lineRule="auto"/>
        <w:rPr>
          <w:rFonts w:ascii="Arial" w:hAnsi="Arial"/>
          <w:sz w:val="24"/>
          <w:szCs w:val="24"/>
        </w:rPr>
      </w:pPr>
      <w:r>
        <w:rPr>
          <w:rFonts w:ascii="Arial" w:hAnsi="Arial"/>
          <w:sz w:val="24"/>
          <w:szCs w:val="24"/>
        </w:rPr>
        <w:t>Prix du transport HT 124 €</w:t>
      </w:r>
    </w:p>
    <w:p w14:paraId="7061864F" w14:textId="77777777" w:rsidR="005F2FA7" w:rsidRPr="00CC7335" w:rsidRDefault="005F2FA7" w:rsidP="00B86824">
      <w:pPr>
        <w:spacing w:after="0" w:line="240" w:lineRule="auto"/>
        <w:rPr>
          <w:rFonts w:ascii="Arial" w:hAnsi="Arial"/>
          <w:b/>
          <w:sz w:val="24"/>
          <w:szCs w:val="24"/>
        </w:rPr>
      </w:pPr>
    </w:p>
    <w:p w14:paraId="686A8054" w14:textId="77777777" w:rsidR="00B86824" w:rsidRPr="00CC7335" w:rsidRDefault="00B86824" w:rsidP="00B86824">
      <w:pPr>
        <w:spacing w:after="0" w:line="240" w:lineRule="auto"/>
        <w:rPr>
          <w:rFonts w:ascii="Arial" w:hAnsi="Arial"/>
          <w:sz w:val="24"/>
          <w:szCs w:val="24"/>
        </w:rPr>
      </w:pPr>
      <w:r w:rsidRPr="00CC7335">
        <w:rPr>
          <w:rFonts w:ascii="Arial" w:hAnsi="Arial"/>
          <w:b/>
          <w:sz w:val="24"/>
          <w:szCs w:val="24"/>
        </w:rPr>
        <w:t>ANNEXE 3 :</w:t>
      </w:r>
      <w:r w:rsidR="004C6AEC" w:rsidRPr="00CC7335">
        <w:rPr>
          <w:rFonts w:ascii="Arial" w:hAnsi="Arial"/>
          <w:b/>
          <w:sz w:val="24"/>
          <w:szCs w:val="24"/>
        </w:rPr>
        <w:t xml:space="preserve"> LE LITIGE</w:t>
      </w:r>
    </w:p>
    <w:p w14:paraId="58CA0BA1" w14:textId="77777777" w:rsidR="00B86824" w:rsidRPr="00CC7335" w:rsidRDefault="00B86824" w:rsidP="00B86824">
      <w:pPr>
        <w:spacing w:after="0" w:line="240" w:lineRule="auto"/>
        <w:rPr>
          <w:rFonts w:ascii="Arial" w:hAnsi="Arial"/>
          <w:sz w:val="24"/>
          <w:szCs w:val="24"/>
        </w:rPr>
      </w:pPr>
    </w:p>
    <w:p w14:paraId="5A2CF5A8" w14:textId="57243BC1" w:rsidR="00B86824" w:rsidRPr="00CC7335" w:rsidRDefault="00B86824" w:rsidP="000D432F">
      <w:pPr>
        <w:spacing w:after="0" w:line="240" w:lineRule="auto"/>
        <w:jc w:val="both"/>
        <w:rPr>
          <w:rFonts w:ascii="Arial" w:hAnsi="Arial"/>
          <w:sz w:val="24"/>
          <w:szCs w:val="24"/>
        </w:rPr>
      </w:pPr>
      <w:r w:rsidRPr="00CC7335">
        <w:rPr>
          <w:rFonts w:ascii="Arial" w:hAnsi="Arial"/>
          <w:sz w:val="24"/>
          <w:szCs w:val="24"/>
        </w:rPr>
        <w:t xml:space="preserve">Lors </w:t>
      </w:r>
      <w:r w:rsidR="006068A5" w:rsidRPr="00CC7335">
        <w:rPr>
          <w:rFonts w:ascii="Arial" w:hAnsi="Arial"/>
          <w:sz w:val="24"/>
          <w:szCs w:val="24"/>
        </w:rPr>
        <w:t xml:space="preserve">de </w:t>
      </w:r>
      <w:r w:rsidRPr="00CC7335">
        <w:rPr>
          <w:rFonts w:ascii="Arial" w:hAnsi="Arial"/>
          <w:sz w:val="24"/>
          <w:szCs w:val="24"/>
        </w:rPr>
        <w:t>l’arrivée d</w:t>
      </w:r>
      <w:r w:rsidR="005F2FA7" w:rsidRPr="00CC7335">
        <w:rPr>
          <w:rFonts w:ascii="Arial" w:hAnsi="Arial"/>
          <w:sz w:val="24"/>
          <w:szCs w:val="24"/>
        </w:rPr>
        <w:t>es palettes</w:t>
      </w:r>
      <w:r w:rsidRPr="00CC7335">
        <w:rPr>
          <w:rFonts w:ascii="Arial" w:hAnsi="Arial"/>
          <w:sz w:val="24"/>
          <w:szCs w:val="24"/>
        </w:rPr>
        <w:t xml:space="preserve"> à </w:t>
      </w:r>
      <w:r w:rsidR="005F2FA7" w:rsidRPr="00CC7335">
        <w:rPr>
          <w:rFonts w:ascii="Arial" w:hAnsi="Arial"/>
          <w:sz w:val="24"/>
          <w:szCs w:val="24"/>
        </w:rPr>
        <w:t>Trélazé</w:t>
      </w:r>
      <w:r w:rsidRPr="00CC7335">
        <w:rPr>
          <w:rFonts w:ascii="Arial" w:hAnsi="Arial"/>
          <w:sz w:val="24"/>
          <w:szCs w:val="24"/>
        </w:rPr>
        <w:t xml:space="preserve">, la </w:t>
      </w:r>
      <w:r w:rsidR="005F2FA7" w:rsidRPr="00CC7335">
        <w:rPr>
          <w:rFonts w:ascii="Arial" w:hAnsi="Arial"/>
          <w:sz w:val="24"/>
          <w:szCs w:val="24"/>
        </w:rPr>
        <w:t>société REC</w:t>
      </w:r>
      <w:r w:rsidRPr="00CC7335">
        <w:rPr>
          <w:rFonts w:ascii="Arial" w:hAnsi="Arial"/>
          <w:sz w:val="24"/>
          <w:szCs w:val="24"/>
        </w:rPr>
        <w:t xml:space="preserve"> </w:t>
      </w:r>
      <w:r w:rsidR="005F2FA7" w:rsidRPr="00CC7335">
        <w:rPr>
          <w:rFonts w:ascii="Arial" w:hAnsi="Arial"/>
          <w:sz w:val="24"/>
          <w:szCs w:val="24"/>
        </w:rPr>
        <w:t>rel</w:t>
      </w:r>
      <w:r w:rsidR="00674BC4" w:rsidRPr="00CC7335">
        <w:rPr>
          <w:rFonts w:ascii="Arial" w:hAnsi="Arial"/>
          <w:sz w:val="24"/>
          <w:szCs w:val="24"/>
        </w:rPr>
        <w:t>è</w:t>
      </w:r>
      <w:r w:rsidR="005F2FA7" w:rsidRPr="00CC7335">
        <w:rPr>
          <w:rFonts w:ascii="Arial" w:hAnsi="Arial"/>
          <w:sz w:val="24"/>
          <w:szCs w:val="24"/>
        </w:rPr>
        <w:t>v</w:t>
      </w:r>
      <w:r w:rsidR="00674BC4" w:rsidRPr="00CC7335">
        <w:rPr>
          <w:rFonts w:ascii="Arial" w:hAnsi="Arial"/>
          <w:sz w:val="24"/>
          <w:szCs w:val="24"/>
        </w:rPr>
        <w:t>e</w:t>
      </w:r>
      <w:r w:rsidR="006F761A" w:rsidRPr="00CC7335">
        <w:rPr>
          <w:rFonts w:ascii="Arial" w:hAnsi="Arial"/>
          <w:sz w:val="24"/>
          <w:szCs w:val="24"/>
        </w:rPr>
        <w:t xml:space="preserve"> </w:t>
      </w:r>
      <w:r w:rsidRPr="00CC7335">
        <w:rPr>
          <w:rFonts w:ascii="Arial" w:hAnsi="Arial"/>
          <w:sz w:val="24"/>
          <w:szCs w:val="24"/>
        </w:rPr>
        <w:t>des anomalies</w:t>
      </w:r>
      <w:r w:rsidR="00674BC4" w:rsidRPr="00CC7335">
        <w:rPr>
          <w:rFonts w:ascii="Arial" w:hAnsi="Arial"/>
          <w:sz w:val="24"/>
          <w:szCs w:val="24"/>
        </w:rPr>
        <w:t xml:space="preserve"> et porte des</w:t>
      </w:r>
      <w:r w:rsidRPr="00CC7335">
        <w:rPr>
          <w:rFonts w:ascii="Arial" w:hAnsi="Arial"/>
          <w:sz w:val="24"/>
          <w:szCs w:val="24"/>
        </w:rPr>
        <w:t xml:space="preserve"> </w:t>
      </w:r>
      <w:r w:rsidR="005F2FA7" w:rsidRPr="00CC7335">
        <w:rPr>
          <w:rFonts w:ascii="Arial" w:hAnsi="Arial"/>
          <w:sz w:val="24"/>
          <w:szCs w:val="24"/>
        </w:rPr>
        <w:t>réserves précises et motivées sur le document de transport en indiquant « </w:t>
      </w:r>
      <w:r w:rsidR="005F2FA7" w:rsidRPr="00CC7335">
        <w:rPr>
          <w:rFonts w:ascii="Arial" w:hAnsi="Arial"/>
          <w:i/>
          <w:iCs/>
          <w:sz w:val="24"/>
          <w:szCs w:val="24"/>
        </w:rPr>
        <w:t xml:space="preserve">203 boîtes </w:t>
      </w:r>
      <w:r w:rsidR="00674BC4" w:rsidRPr="00CC7335">
        <w:rPr>
          <w:rFonts w:ascii="Arial" w:hAnsi="Arial"/>
          <w:i/>
          <w:iCs/>
          <w:sz w:val="24"/>
          <w:szCs w:val="24"/>
        </w:rPr>
        <w:t>manquent</w:t>
      </w:r>
      <w:r w:rsidR="005F2FA7" w:rsidRPr="00CC7335">
        <w:rPr>
          <w:rFonts w:ascii="Arial" w:hAnsi="Arial"/>
          <w:sz w:val="24"/>
          <w:szCs w:val="24"/>
        </w:rPr>
        <w:t> »</w:t>
      </w:r>
      <w:r w:rsidR="00674BC4" w:rsidRPr="00CC7335">
        <w:rPr>
          <w:rFonts w:ascii="Arial" w:hAnsi="Arial"/>
          <w:sz w:val="24"/>
          <w:szCs w:val="24"/>
        </w:rPr>
        <w:t>.</w:t>
      </w:r>
    </w:p>
    <w:p w14:paraId="09D90387" w14:textId="77777777" w:rsidR="00B86824" w:rsidRPr="00CC7335" w:rsidRDefault="00B86824" w:rsidP="00B86824">
      <w:pPr>
        <w:spacing w:after="0" w:line="240" w:lineRule="auto"/>
        <w:rPr>
          <w:rFonts w:ascii="Arial" w:hAnsi="Arial"/>
          <w:sz w:val="24"/>
          <w:szCs w:val="24"/>
        </w:rPr>
      </w:pPr>
    </w:p>
    <w:p w14:paraId="0A78604F" w14:textId="77777777" w:rsidR="005F2FA7" w:rsidRPr="00CC7335" w:rsidRDefault="005F2FA7" w:rsidP="00B86824">
      <w:pPr>
        <w:spacing w:after="0" w:line="240" w:lineRule="auto"/>
        <w:rPr>
          <w:rFonts w:ascii="Arial" w:hAnsi="Arial"/>
          <w:sz w:val="24"/>
          <w:szCs w:val="24"/>
        </w:rPr>
      </w:pPr>
    </w:p>
    <w:p w14:paraId="47136F32" w14:textId="77777777" w:rsidR="00B86824" w:rsidRPr="00CC7335" w:rsidRDefault="00517206" w:rsidP="00B86824">
      <w:pPr>
        <w:spacing w:after="0" w:line="240" w:lineRule="auto"/>
        <w:rPr>
          <w:rFonts w:ascii="Arial" w:hAnsi="Arial"/>
          <w:b/>
          <w:sz w:val="24"/>
          <w:szCs w:val="24"/>
        </w:rPr>
      </w:pPr>
      <w:r w:rsidRPr="00CC7335">
        <w:rPr>
          <w:rFonts w:ascii="Arial" w:hAnsi="Arial"/>
          <w:b/>
          <w:sz w:val="24"/>
          <w:szCs w:val="24"/>
        </w:rPr>
        <w:t xml:space="preserve">ANNEXE </w:t>
      </w:r>
      <w:r w:rsidR="005F2FA7" w:rsidRPr="00CC7335">
        <w:rPr>
          <w:rFonts w:ascii="Arial" w:hAnsi="Arial"/>
          <w:b/>
          <w:sz w:val="24"/>
          <w:szCs w:val="24"/>
        </w:rPr>
        <w:t>4</w:t>
      </w:r>
      <w:r w:rsidR="005A1DE0" w:rsidRPr="00CC7335">
        <w:rPr>
          <w:rFonts w:ascii="Arial" w:hAnsi="Arial"/>
          <w:b/>
          <w:sz w:val="24"/>
          <w:szCs w:val="24"/>
        </w:rPr>
        <w:t> :</w:t>
      </w:r>
      <w:r w:rsidR="00224D0C" w:rsidRPr="00CC7335">
        <w:rPr>
          <w:rFonts w:ascii="Arial" w:hAnsi="Arial"/>
          <w:b/>
          <w:sz w:val="24"/>
          <w:szCs w:val="24"/>
        </w:rPr>
        <w:t xml:space="preserve"> </w:t>
      </w:r>
      <w:r w:rsidR="00B86824" w:rsidRPr="00CC7335">
        <w:rPr>
          <w:rFonts w:ascii="Arial" w:hAnsi="Arial"/>
          <w:b/>
          <w:sz w:val="24"/>
          <w:szCs w:val="24"/>
        </w:rPr>
        <w:t>TAUX DE CHANGE</w:t>
      </w:r>
    </w:p>
    <w:p w14:paraId="4F9DA95B" w14:textId="77777777" w:rsidR="00F42CD4" w:rsidRPr="00CC7335" w:rsidRDefault="00F42CD4" w:rsidP="00B86824">
      <w:pPr>
        <w:spacing w:after="0" w:line="240" w:lineRule="auto"/>
        <w:rPr>
          <w:rFonts w:ascii="Arial" w:hAnsi="Arial"/>
          <w:sz w:val="24"/>
          <w:szCs w:val="24"/>
        </w:rPr>
      </w:pPr>
    </w:p>
    <w:p w14:paraId="6E76D9E1" w14:textId="425272E0" w:rsidR="00B86824" w:rsidRPr="00CC7335" w:rsidRDefault="00B86824" w:rsidP="00B86824">
      <w:pPr>
        <w:spacing w:after="0" w:line="240" w:lineRule="auto"/>
        <w:rPr>
          <w:rFonts w:ascii="Arial" w:hAnsi="Arial"/>
          <w:sz w:val="24"/>
          <w:szCs w:val="24"/>
        </w:rPr>
      </w:pPr>
      <w:r w:rsidRPr="00CC7335">
        <w:rPr>
          <w:rFonts w:ascii="Arial" w:hAnsi="Arial"/>
          <w:sz w:val="24"/>
          <w:szCs w:val="24"/>
        </w:rPr>
        <w:t xml:space="preserve">1 </w:t>
      </w:r>
      <w:r w:rsidR="005F2FA7" w:rsidRPr="00CC7335">
        <w:rPr>
          <w:rFonts w:ascii="Arial" w:hAnsi="Arial"/>
          <w:sz w:val="24"/>
          <w:szCs w:val="24"/>
        </w:rPr>
        <w:t>DTS</w:t>
      </w:r>
      <w:r w:rsidRPr="00CC7335">
        <w:rPr>
          <w:rFonts w:ascii="Arial" w:hAnsi="Arial"/>
          <w:sz w:val="24"/>
          <w:szCs w:val="24"/>
        </w:rPr>
        <w:t xml:space="preserve"> </w:t>
      </w:r>
      <w:r w:rsidR="005F2FA7" w:rsidRPr="00CC7335">
        <w:rPr>
          <w:rFonts w:ascii="Arial" w:hAnsi="Arial"/>
          <w:sz w:val="24"/>
          <w:szCs w:val="24"/>
        </w:rPr>
        <w:t>(</w:t>
      </w:r>
      <w:r w:rsidRPr="00CC7335">
        <w:rPr>
          <w:rFonts w:ascii="Arial" w:hAnsi="Arial"/>
          <w:sz w:val="24"/>
          <w:szCs w:val="24"/>
        </w:rPr>
        <w:t>droits de tirage spéciaux) = 1,2</w:t>
      </w:r>
      <w:r w:rsidR="005F2FA7" w:rsidRPr="00CC7335">
        <w:rPr>
          <w:rFonts w:ascii="Arial" w:hAnsi="Arial"/>
          <w:sz w:val="24"/>
          <w:szCs w:val="24"/>
        </w:rPr>
        <w:t>4782</w:t>
      </w:r>
      <w:r w:rsidRPr="00CC7335">
        <w:rPr>
          <w:rFonts w:ascii="Arial" w:hAnsi="Arial"/>
          <w:sz w:val="24"/>
          <w:szCs w:val="24"/>
        </w:rPr>
        <w:t xml:space="preserve"> </w:t>
      </w:r>
      <w:r w:rsidR="00674BC4" w:rsidRPr="00CC7335">
        <w:rPr>
          <w:rFonts w:ascii="Arial" w:hAnsi="Arial"/>
          <w:sz w:val="24"/>
          <w:szCs w:val="24"/>
        </w:rPr>
        <w:t>EUR</w:t>
      </w:r>
    </w:p>
    <w:p w14:paraId="60917410" w14:textId="77777777" w:rsidR="00487B59" w:rsidRPr="00CC7335" w:rsidRDefault="00487B59" w:rsidP="00B86824">
      <w:pPr>
        <w:spacing w:after="0" w:line="240" w:lineRule="auto"/>
        <w:rPr>
          <w:rFonts w:ascii="Arial" w:hAnsi="Arial"/>
          <w:sz w:val="24"/>
          <w:szCs w:val="24"/>
        </w:rPr>
      </w:pPr>
    </w:p>
    <w:p w14:paraId="471E763C" w14:textId="7592DBED" w:rsidR="00674BC4" w:rsidRPr="00CC7335" w:rsidRDefault="00674BC4">
      <w:pPr>
        <w:spacing w:after="0" w:line="240" w:lineRule="auto"/>
        <w:rPr>
          <w:rFonts w:ascii="Arial" w:hAnsi="Arial"/>
          <w:sz w:val="24"/>
          <w:szCs w:val="24"/>
        </w:rPr>
      </w:pPr>
      <w:r w:rsidRPr="00CC7335">
        <w:rPr>
          <w:rFonts w:ascii="Arial" w:hAnsi="Arial"/>
          <w:sz w:val="24"/>
          <w:szCs w:val="24"/>
        </w:rPr>
        <w:br w:type="page"/>
      </w:r>
    </w:p>
    <w:p w14:paraId="0D12AAE2" w14:textId="099C0D5F" w:rsidR="00843FD2" w:rsidRDefault="006E6C3E" w:rsidP="00287E8D">
      <w:pPr>
        <w:spacing w:after="0" w:line="240" w:lineRule="auto"/>
        <w:jc w:val="both"/>
        <w:rPr>
          <w:rFonts w:ascii="Arial" w:hAnsi="Arial"/>
          <w:b/>
          <w:sz w:val="24"/>
          <w:szCs w:val="24"/>
        </w:rPr>
      </w:pPr>
      <w:r w:rsidRPr="00CC7335">
        <w:rPr>
          <w:rFonts w:ascii="Arial" w:hAnsi="Arial"/>
          <w:b/>
          <w:sz w:val="24"/>
          <w:szCs w:val="24"/>
        </w:rPr>
        <w:lastRenderedPageBreak/>
        <w:t xml:space="preserve">ANNEXE 5 : </w:t>
      </w:r>
      <w:r w:rsidR="00375E29" w:rsidRPr="00CC7335">
        <w:rPr>
          <w:rFonts w:ascii="Arial" w:hAnsi="Arial"/>
          <w:b/>
          <w:sz w:val="24"/>
          <w:szCs w:val="24"/>
        </w:rPr>
        <w:t xml:space="preserve">EXTRAITS </w:t>
      </w:r>
      <w:r w:rsidR="00ED117E" w:rsidRPr="00CC7335">
        <w:rPr>
          <w:rFonts w:ascii="Arial" w:hAnsi="Arial"/>
          <w:b/>
          <w:sz w:val="24"/>
          <w:szCs w:val="24"/>
        </w:rPr>
        <w:t xml:space="preserve">DU </w:t>
      </w:r>
      <w:r w:rsidRPr="00CC7335">
        <w:rPr>
          <w:rFonts w:ascii="Arial" w:hAnsi="Arial"/>
          <w:b/>
          <w:sz w:val="24"/>
          <w:szCs w:val="24"/>
        </w:rPr>
        <w:t xml:space="preserve">CONTRAT TYPE APPLICABLE AUX TRANSPORTS PUBLICS ROUTIERS DE MARCHANDISES POUR LESQUELS IL N’EXISTE PAS DE CONTRAT TYPE </w:t>
      </w:r>
      <w:r w:rsidR="0099268F" w:rsidRPr="00CC7335">
        <w:rPr>
          <w:rFonts w:ascii="Arial" w:hAnsi="Arial"/>
          <w:b/>
          <w:sz w:val="24"/>
          <w:szCs w:val="24"/>
        </w:rPr>
        <w:t>SP</w:t>
      </w:r>
      <w:bookmarkStart w:id="0" w:name="_GoBack"/>
      <w:bookmarkEnd w:id="0"/>
      <w:r w:rsidR="0099268F" w:rsidRPr="00CC7335">
        <w:rPr>
          <w:rFonts w:ascii="Arial" w:hAnsi="Arial"/>
          <w:b/>
          <w:sz w:val="24"/>
          <w:szCs w:val="24"/>
        </w:rPr>
        <w:t>ÉCIFIQUE</w:t>
      </w:r>
    </w:p>
    <w:p w14:paraId="3D3E1A67" w14:textId="77777777" w:rsidR="00287E8D" w:rsidRDefault="00287E8D" w:rsidP="00287E8D">
      <w:pPr>
        <w:spacing w:after="0" w:line="240" w:lineRule="auto"/>
        <w:jc w:val="both"/>
        <w:rPr>
          <w:rFonts w:ascii="Arial" w:eastAsia="Times New Roman" w:hAnsi="Arial"/>
          <w:sz w:val="20"/>
          <w:szCs w:val="20"/>
          <w:lang w:eastAsia="fr-FR" w:bidi="ar-SA"/>
        </w:rPr>
      </w:pPr>
    </w:p>
    <w:p w14:paraId="2032583A" w14:textId="5392AE86" w:rsidR="006E6C3E" w:rsidRPr="00475E81" w:rsidRDefault="006E6C3E" w:rsidP="00287E8D">
      <w:pPr>
        <w:spacing w:before="120" w:after="120" w:line="240" w:lineRule="auto"/>
        <w:jc w:val="both"/>
        <w:rPr>
          <w:rFonts w:ascii="Arial" w:hAnsi="Arial"/>
          <w:b/>
          <w:sz w:val="24"/>
          <w:szCs w:val="24"/>
        </w:rPr>
      </w:pPr>
      <w:r w:rsidRPr="00475E81">
        <w:rPr>
          <w:rFonts w:ascii="Arial" w:eastAsia="Times New Roman" w:hAnsi="Arial"/>
          <w:b/>
          <w:sz w:val="20"/>
          <w:szCs w:val="20"/>
          <w:lang w:eastAsia="fr-FR" w:bidi="ar-SA"/>
        </w:rPr>
        <w:t xml:space="preserve">Objet et domaine d'application du contrat </w:t>
      </w:r>
    </w:p>
    <w:p w14:paraId="6D231003" w14:textId="77777777" w:rsidR="00287E8D"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Le présent contrat a pour objet le transport en régime intérieur, par un transporteur public, d'envois quel qu'en soit le poids pour lesquels il n'existe pas de contrat type spécifique, moyennant un prix devant assurer une juste rémunération du service ainsi rendu, le tout conformément aux dispositions du </w:t>
      </w:r>
      <w:hyperlink r:id="rId8" w:history="1">
        <w:r w:rsidRPr="00CC7335">
          <w:rPr>
            <w:rFonts w:ascii="Arial" w:eastAsia="Times New Roman" w:hAnsi="Arial"/>
            <w:color w:val="0000FF"/>
            <w:sz w:val="20"/>
            <w:szCs w:val="20"/>
            <w:u w:val="single"/>
            <w:lang w:eastAsia="fr-FR" w:bidi="ar-SA"/>
          </w:rPr>
          <w:t>code des transports</w:t>
        </w:r>
      </w:hyperlink>
      <w:r w:rsidRPr="00CC7335">
        <w:rPr>
          <w:rFonts w:ascii="Arial" w:eastAsia="Times New Roman" w:hAnsi="Arial"/>
          <w:sz w:val="20"/>
          <w:szCs w:val="20"/>
          <w:lang w:eastAsia="fr-FR" w:bidi="ar-SA"/>
        </w:rPr>
        <w:t xml:space="preserve">, notamment de ses articles L. 1432-2 à L. 1432-4 et L. 3222-1 à L. 3222-9, ainsi que des textes pris pour son application. </w:t>
      </w:r>
    </w:p>
    <w:p w14:paraId="0EE10AB3" w14:textId="77777777" w:rsidR="00287E8D"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Quelle que soit la technique de transport utilisée, ce contrat règle les relations du donneur d'ordre et du transporteur public routier ou des transporteurs publics intervenant successivement dans le transport de l'envoi ainsi que les relations de ces transporteurs publics entre eux. </w:t>
      </w:r>
    </w:p>
    <w:p w14:paraId="3986154C" w14:textId="609A0872" w:rsidR="006E6C3E" w:rsidRPr="00CC7335" w:rsidRDefault="006E6C3E" w:rsidP="00850F5E">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Il s'applique de plein droit, à défaut de convention écrite sur l'ensemble ou certaines des matières mentionnées à l'</w:t>
      </w:r>
      <w:hyperlink r:id="rId9" w:history="1">
        <w:r w:rsidRPr="00CC7335">
          <w:rPr>
            <w:rFonts w:ascii="Arial" w:eastAsia="Times New Roman" w:hAnsi="Arial"/>
            <w:color w:val="0000FF"/>
            <w:sz w:val="20"/>
            <w:szCs w:val="20"/>
            <w:u w:val="single"/>
            <w:lang w:eastAsia="fr-FR" w:bidi="ar-SA"/>
          </w:rPr>
          <w:t>article L. 1432-2 du code des transports</w:t>
        </w:r>
      </w:hyperlink>
      <w:r w:rsidRPr="00CC7335">
        <w:rPr>
          <w:rFonts w:ascii="Arial" w:eastAsia="Times New Roman" w:hAnsi="Arial"/>
          <w:sz w:val="20"/>
          <w:szCs w:val="20"/>
          <w:lang w:eastAsia="fr-FR" w:bidi="ar-SA"/>
        </w:rPr>
        <w:t xml:space="preserve">. </w:t>
      </w:r>
      <w:r w:rsidR="00C7102D">
        <w:rPr>
          <w:rFonts w:ascii="Arial" w:eastAsia="Times New Roman" w:hAnsi="Arial"/>
          <w:sz w:val="20"/>
          <w:szCs w:val="20"/>
          <w:lang w:eastAsia="fr-FR" w:bidi="ar-SA"/>
        </w:rPr>
        <w:t xml:space="preserve"> </w:t>
      </w:r>
      <w:r w:rsidR="003C2CFC">
        <w:rPr>
          <w:rFonts w:ascii="Arial" w:eastAsia="Times New Roman" w:hAnsi="Arial"/>
          <w:sz w:val="20"/>
          <w:szCs w:val="20"/>
          <w:lang w:eastAsia="fr-FR" w:bidi="ar-SA"/>
        </w:rPr>
        <w:t>[…]</w:t>
      </w:r>
    </w:p>
    <w:p w14:paraId="463782A4" w14:textId="77777777" w:rsidR="00287E8D" w:rsidRPr="00475E81" w:rsidRDefault="006E6C3E" w:rsidP="00287E8D">
      <w:pPr>
        <w:spacing w:before="120" w:after="120" w:line="240" w:lineRule="auto"/>
        <w:rPr>
          <w:rFonts w:ascii="Arial" w:eastAsia="Times New Roman" w:hAnsi="Arial"/>
          <w:b/>
          <w:sz w:val="20"/>
          <w:szCs w:val="20"/>
          <w:lang w:eastAsia="fr-FR" w:bidi="ar-SA"/>
        </w:rPr>
      </w:pPr>
      <w:r w:rsidRPr="00475E81">
        <w:rPr>
          <w:rFonts w:ascii="Arial" w:eastAsia="Times New Roman" w:hAnsi="Arial"/>
          <w:b/>
          <w:sz w:val="20"/>
          <w:szCs w:val="20"/>
          <w:lang w:eastAsia="fr-FR" w:bidi="ar-SA"/>
        </w:rPr>
        <w:t xml:space="preserve">Article 9 </w:t>
      </w:r>
    </w:p>
    <w:p w14:paraId="67EBEA0F" w14:textId="2B8745D6" w:rsidR="006E6C3E" w:rsidRPr="00475E81" w:rsidRDefault="006E6C3E" w:rsidP="00287E8D">
      <w:pPr>
        <w:spacing w:before="120" w:after="120" w:line="240" w:lineRule="auto"/>
        <w:rPr>
          <w:rFonts w:ascii="Arial" w:eastAsia="Times New Roman" w:hAnsi="Arial"/>
          <w:b/>
          <w:sz w:val="20"/>
          <w:szCs w:val="20"/>
          <w:lang w:eastAsia="fr-FR" w:bidi="ar-SA"/>
        </w:rPr>
      </w:pPr>
      <w:r w:rsidRPr="00475E81">
        <w:rPr>
          <w:rFonts w:ascii="Arial" w:eastAsia="Times New Roman" w:hAnsi="Arial"/>
          <w:b/>
          <w:sz w:val="20"/>
          <w:szCs w:val="20"/>
          <w:lang w:eastAsia="fr-FR" w:bidi="ar-SA"/>
        </w:rPr>
        <w:t xml:space="preserve">Livraison </w:t>
      </w:r>
    </w:p>
    <w:p w14:paraId="3249261D" w14:textId="77777777" w:rsidR="00287E8D"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La livraison est effectuée entre les mains du destinataire désigné par le donneur d'ordre et figurant sur le document de transport, ou du représentant du destinataire. </w:t>
      </w:r>
    </w:p>
    <w:p w14:paraId="333D66BA" w14:textId="77777777" w:rsidR="00287E8D"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9.1. Le destinataire peut formuler des réserves précises et motivées sur l'état de la marchandise et la quantité remise. </w:t>
      </w:r>
    </w:p>
    <w:p w14:paraId="0B71755B" w14:textId="77777777" w:rsidR="00287E8D"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Dès que le destinataire a pris possession de l'envoi, avec ou sans réserve, il en donne décharge au transporteur en datant et signant le document de transport, dont un exemplaire lui est remis, ou tout autre support électronique assurant la transmission et la conservation des données. </w:t>
      </w:r>
    </w:p>
    <w:p w14:paraId="2CB409A2" w14:textId="77777777" w:rsidR="00287E8D"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En l'absence de réserves ou en cas de refus exprès et motivé desdites réserves par le transporteur, le destinataire est en droit d'invoquer dans les délais légaux une perte ou une avarie, en rapportant la preuve de leur existence et de leur imputabilité au transport. </w:t>
      </w:r>
    </w:p>
    <w:p w14:paraId="0CB03939" w14:textId="6F096D21" w:rsidR="00C46B68" w:rsidRPr="003C2CFC"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9.2. La signature du destinataire est la preuve de la remise et de l'acceptation de l'envoi. Elle est accompagnée du nom du signataire, de la date et de l'heure de la livraison ainsi que du cachet commercial de l'établissement ou de tout autre moyen incontestable d'identification. </w:t>
      </w:r>
      <w:r w:rsidR="003C2CFC" w:rsidRPr="003C2CFC">
        <w:rPr>
          <w:rFonts w:ascii="Arial" w:eastAsia="Times New Roman" w:hAnsi="Arial"/>
          <w:sz w:val="20"/>
          <w:szCs w:val="20"/>
          <w:lang w:eastAsia="fr-FR" w:bidi="ar-SA"/>
        </w:rPr>
        <w:t>[…]</w:t>
      </w:r>
      <w:r w:rsidR="00C46B68" w:rsidRPr="003C2CFC">
        <w:rPr>
          <w:rFonts w:ascii="Arial" w:eastAsia="Times New Roman" w:hAnsi="Arial"/>
          <w:sz w:val="20"/>
          <w:szCs w:val="20"/>
          <w:lang w:eastAsia="fr-FR" w:bidi="ar-SA"/>
        </w:rPr>
        <w:t xml:space="preserve"> </w:t>
      </w:r>
    </w:p>
    <w:p w14:paraId="2001DC1A" w14:textId="77777777" w:rsidR="00287E8D" w:rsidRPr="00475E81" w:rsidRDefault="006E6C3E" w:rsidP="00287E8D">
      <w:pPr>
        <w:spacing w:before="120" w:after="120" w:line="240" w:lineRule="auto"/>
        <w:jc w:val="both"/>
        <w:rPr>
          <w:rFonts w:ascii="Arial" w:eastAsia="Times New Roman" w:hAnsi="Arial"/>
          <w:b/>
          <w:sz w:val="20"/>
          <w:szCs w:val="20"/>
          <w:lang w:eastAsia="fr-FR" w:bidi="ar-SA"/>
        </w:rPr>
      </w:pPr>
      <w:r w:rsidRPr="00475E81">
        <w:rPr>
          <w:rFonts w:ascii="Arial" w:eastAsia="Times New Roman" w:hAnsi="Arial"/>
          <w:b/>
          <w:sz w:val="20"/>
          <w:szCs w:val="20"/>
          <w:lang w:eastAsia="fr-FR" w:bidi="ar-SA"/>
        </w:rPr>
        <w:t xml:space="preserve">Article 21 </w:t>
      </w:r>
    </w:p>
    <w:p w14:paraId="31E8896B" w14:textId="256399D1" w:rsidR="006E6C3E" w:rsidRPr="00475E81" w:rsidRDefault="006E6C3E" w:rsidP="00287E8D">
      <w:pPr>
        <w:spacing w:before="120" w:after="120" w:line="240" w:lineRule="auto"/>
        <w:jc w:val="both"/>
        <w:rPr>
          <w:rFonts w:ascii="Arial" w:eastAsia="Times New Roman" w:hAnsi="Arial"/>
          <w:b/>
          <w:sz w:val="20"/>
          <w:szCs w:val="20"/>
          <w:lang w:eastAsia="fr-FR" w:bidi="ar-SA"/>
        </w:rPr>
      </w:pPr>
      <w:r w:rsidRPr="00475E81">
        <w:rPr>
          <w:rFonts w:ascii="Arial" w:eastAsia="Times New Roman" w:hAnsi="Arial"/>
          <w:b/>
          <w:sz w:val="20"/>
          <w:szCs w:val="20"/>
          <w:lang w:eastAsia="fr-FR" w:bidi="ar-SA"/>
        </w:rPr>
        <w:t xml:space="preserve">Présomption de perte de la marchandise </w:t>
      </w:r>
    </w:p>
    <w:p w14:paraId="171FD2FB" w14:textId="77777777" w:rsidR="00287E8D"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21.1. L'ayant</w:t>
      </w:r>
      <w:r w:rsidR="00575679">
        <w:rPr>
          <w:rFonts w:ascii="Arial" w:eastAsia="Times New Roman" w:hAnsi="Arial"/>
          <w:sz w:val="20"/>
          <w:szCs w:val="20"/>
          <w:lang w:eastAsia="fr-FR" w:bidi="ar-SA"/>
        </w:rPr>
        <w:t>-</w:t>
      </w:r>
      <w:r w:rsidRPr="00CC7335">
        <w:rPr>
          <w:rFonts w:ascii="Arial" w:eastAsia="Times New Roman" w:hAnsi="Arial"/>
          <w:sz w:val="20"/>
          <w:szCs w:val="20"/>
          <w:lang w:eastAsia="fr-FR" w:bidi="ar-SA"/>
        </w:rPr>
        <w:t xml:space="preserve">droit peut, sans avoir à fournir d'autres preuves, considérer la marchandise comme perdue quand elle n'a pas été livrée dans les trente jours qui suivent l'expiration du délai convenu ou, à défaut, du délai nécessaire à la réalisation du transport dans les conditions prévues à l'article 24.1 ci-après. </w:t>
      </w:r>
    </w:p>
    <w:p w14:paraId="0836D18C" w14:textId="77777777" w:rsidR="00287E8D"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L'ayant droit est alors indemnisé dans les conditions prévues à l'article 22 ci-après. </w:t>
      </w:r>
    </w:p>
    <w:p w14:paraId="40EC9CEC" w14:textId="03F16AB0" w:rsidR="006E6C3E" w:rsidRPr="00CC7335"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21.2. L'ayant droit</w:t>
      </w:r>
      <w:r w:rsidR="00575679">
        <w:rPr>
          <w:rFonts w:ascii="Arial" w:eastAsia="Times New Roman" w:hAnsi="Arial"/>
          <w:sz w:val="20"/>
          <w:szCs w:val="20"/>
          <w:lang w:eastAsia="fr-FR" w:bidi="ar-SA"/>
        </w:rPr>
        <w:t>-</w:t>
      </w:r>
      <w:r w:rsidRPr="00CC7335">
        <w:rPr>
          <w:rFonts w:ascii="Arial" w:eastAsia="Times New Roman" w:hAnsi="Arial"/>
          <w:sz w:val="20"/>
          <w:szCs w:val="20"/>
          <w:lang w:eastAsia="fr-FR" w:bidi="ar-SA"/>
        </w:rPr>
        <w:t xml:space="preserve">peut, au plus tard en recevant le paiement de l'indemnité pour la marchandise perdue, demander, par écrit ou par tout moyen électronique de transmission et de conservation des données, à être avisé immédiatement, si la marchandise est retrouvée au cours de l'année qui suit le paiement de l'indemnité. Il lui est donné acte de cette demande par écrit ou par tout moyen électronique de transmission et de conservation des données. </w:t>
      </w:r>
    </w:p>
    <w:p w14:paraId="23D16321" w14:textId="77777777" w:rsidR="00287E8D" w:rsidRPr="00475E81" w:rsidRDefault="006E6C3E" w:rsidP="00287E8D">
      <w:pPr>
        <w:spacing w:before="120" w:after="120" w:line="240" w:lineRule="auto"/>
        <w:jc w:val="both"/>
        <w:rPr>
          <w:rFonts w:ascii="Arial" w:eastAsia="Times New Roman" w:hAnsi="Arial"/>
          <w:b/>
          <w:sz w:val="20"/>
          <w:szCs w:val="20"/>
          <w:lang w:eastAsia="fr-FR" w:bidi="ar-SA"/>
        </w:rPr>
      </w:pPr>
      <w:r w:rsidRPr="00475E81">
        <w:rPr>
          <w:rFonts w:ascii="Arial" w:eastAsia="Times New Roman" w:hAnsi="Arial"/>
          <w:b/>
          <w:sz w:val="20"/>
          <w:szCs w:val="20"/>
          <w:lang w:eastAsia="fr-FR" w:bidi="ar-SA"/>
        </w:rPr>
        <w:t xml:space="preserve">Article 22 </w:t>
      </w:r>
    </w:p>
    <w:p w14:paraId="504CD569" w14:textId="5D0DA7D9" w:rsidR="006E6C3E" w:rsidRPr="00475E81" w:rsidRDefault="006E6C3E" w:rsidP="00287E8D">
      <w:pPr>
        <w:spacing w:before="120" w:after="120" w:line="240" w:lineRule="auto"/>
        <w:jc w:val="both"/>
        <w:rPr>
          <w:rFonts w:ascii="Arial" w:eastAsia="Times New Roman" w:hAnsi="Arial"/>
          <w:b/>
          <w:sz w:val="20"/>
          <w:szCs w:val="20"/>
          <w:lang w:eastAsia="fr-FR" w:bidi="ar-SA"/>
        </w:rPr>
      </w:pPr>
      <w:r w:rsidRPr="00475E81">
        <w:rPr>
          <w:rFonts w:ascii="Arial" w:eastAsia="Times New Roman" w:hAnsi="Arial"/>
          <w:b/>
          <w:sz w:val="20"/>
          <w:szCs w:val="20"/>
          <w:lang w:eastAsia="fr-FR" w:bidi="ar-SA"/>
        </w:rPr>
        <w:t>Indemnisation pour pertes et avaries.</w:t>
      </w:r>
      <w:r w:rsidR="00287E8D" w:rsidRPr="00475E81">
        <w:rPr>
          <w:rFonts w:ascii="Arial" w:eastAsia="Times New Roman" w:hAnsi="Arial"/>
          <w:b/>
          <w:sz w:val="20"/>
          <w:szCs w:val="20"/>
          <w:lang w:eastAsia="fr-FR" w:bidi="ar-SA"/>
        </w:rPr>
        <w:t xml:space="preserve"> </w:t>
      </w:r>
      <w:r w:rsidRPr="00475E81">
        <w:rPr>
          <w:rFonts w:ascii="Arial" w:eastAsia="Times New Roman" w:hAnsi="Arial"/>
          <w:b/>
          <w:sz w:val="20"/>
          <w:szCs w:val="20"/>
          <w:lang w:eastAsia="fr-FR" w:bidi="ar-SA"/>
        </w:rPr>
        <w:t>-</w:t>
      </w:r>
      <w:r w:rsidR="00FC77BB" w:rsidRPr="00475E81">
        <w:rPr>
          <w:rFonts w:ascii="Arial" w:eastAsia="Times New Roman" w:hAnsi="Arial"/>
          <w:b/>
          <w:sz w:val="20"/>
          <w:szCs w:val="20"/>
          <w:lang w:eastAsia="fr-FR" w:bidi="ar-SA"/>
        </w:rPr>
        <w:t xml:space="preserve"> </w:t>
      </w:r>
      <w:r w:rsidRPr="00475E81">
        <w:rPr>
          <w:rFonts w:ascii="Arial" w:eastAsia="Times New Roman" w:hAnsi="Arial"/>
          <w:b/>
          <w:sz w:val="20"/>
          <w:szCs w:val="20"/>
          <w:lang w:eastAsia="fr-FR" w:bidi="ar-SA"/>
        </w:rPr>
        <w:t xml:space="preserve">Déclaration de valeur </w:t>
      </w:r>
    </w:p>
    <w:p w14:paraId="233D8539" w14:textId="77777777" w:rsidR="00287E8D"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22.1. Perte ou avarie de la marchandise : </w:t>
      </w:r>
    </w:p>
    <w:p w14:paraId="2EA40885" w14:textId="26451998" w:rsidR="006E6C3E" w:rsidRPr="00CC7335"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Le transporteur est tenu de verser une indemnité pour la réparation de tous les dommages justifiés dont il est légalement tenu pour responsable, résultant de la perte totale ou partielle ou de l'avarie de la marchandise. Hors les cas de dol et de faute inexcusable du transporteur, l'indemnisation du préjudice prouvé, direct et prévisible, s'effectue dans les limites suivantes :</w:t>
      </w:r>
    </w:p>
    <w:p w14:paraId="2C58C2A5" w14:textId="77777777" w:rsidR="00287E8D"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-pour les envois inférieurs à trois tonnes, cette indemnité ne peut excéder 33 € par kilogramme de poids brut de marchandises manquantes ou avariées pour chacun des objets compris dans l'envoi, sans pouvoir dépasser 1</w:t>
      </w:r>
      <w:r w:rsidR="00FC77BB">
        <w:rPr>
          <w:rFonts w:ascii="Arial" w:eastAsia="Times New Roman" w:hAnsi="Arial"/>
          <w:sz w:val="20"/>
          <w:szCs w:val="20"/>
          <w:lang w:eastAsia="fr-FR" w:bidi="ar-SA"/>
        </w:rPr>
        <w:t> </w:t>
      </w:r>
      <w:r w:rsidRPr="00CC7335">
        <w:rPr>
          <w:rFonts w:ascii="Arial" w:eastAsia="Times New Roman" w:hAnsi="Arial"/>
          <w:sz w:val="20"/>
          <w:szCs w:val="20"/>
          <w:lang w:eastAsia="fr-FR" w:bidi="ar-SA"/>
        </w:rPr>
        <w:t>000 € par colis perdu, incomplet ou avarié, quels qu'en soient le poids, le volume, les dimensions, la nature ou la valeur ;</w:t>
      </w:r>
    </w:p>
    <w:p w14:paraId="65E794F4" w14:textId="5857625C" w:rsidR="006E6C3E" w:rsidRPr="00CC7335"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lastRenderedPageBreak/>
        <w:t xml:space="preserve">-pour les envois égaux ou supérieurs à trois tonnes, elle ne peut excéder 20 € par kilogramme de poids brut de marchandises manquantes ou avariées pour chacun des objets compris dans l'envoi, sans pouvoir dépasser, par envoi perdu, incomplet ou avarié quels qu'en soient le poids, le volume les dimensions, la nature ou la valeur, une somme supérieure au produit du poids brut de l'envoi exprimé en tonnes multiplié par 3 200 €. </w:t>
      </w:r>
    </w:p>
    <w:p w14:paraId="0D008556" w14:textId="77777777" w:rsidR="00287E8D"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22.2. Le donneur d'ordre a toujours la faculté de faire une déclaration de valeur qui a pour effet de substituer le montant de cette déclaration au plafond de l'indemnité fixée à l'un ou à l'autre des deux alinéas ci-dessus. La déclaration de valeur doit être formulée par écrit ou par tout moyen électronique de transmission ou de conservation des données, au plus tard au moment de la conclusion du contrat de transport. La validité de la déclaration est subordonnée au paiement d'un prix convenu tel que prévu à l'article 18 ci-dessus. </w:t>
      </w:r>
    </w:p>
    <w:p w14:paraId="004A4F27" w14:textId="57AC7250" w:rsidR="006E6C3E" w:rsidRDefault="006E6C3E" w:rsidP="00287E8D">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22.3. L'indemnité est réduite d'un tiers lorsque le donneur d'ordre impose la destruction de la marchandise laissée pour compte ou en interdit le sauvetage. Cette réduction n'a pas lieu d'être en cas de dol ou de faute inexcusable du transporteur. </w:t>
      </w:r>
      <w:r w:rsidR="003C2CFC">
        <w:rPr>
          <w:rFonts w:ascii="Arial" w:eastAsia="Times New Roman" w:hAnsi="Arial"/>
          <w:sz w:val="20"/>
          <w:szCs w:val="20"/>
          <w:lang w:eastAsia="fr-FR" w:bidi="ar-SA"/>
        </w:rPr>
        <w:t>[…]</w:t>
      </w:r>
    </w:p>
    <w:p w14:paraId="5BFF79AD" w14:textId="0DAA537D" w:rsidR="00C7102D" w:rsidRDefault="00C7102D" w:rsidP="00287E8D">
      <w:pPr>
        <w:spacing w:before="120" w:after="120" w:line="240" w:lineRule="auto"/>
        <w:jc w:val="both"/>
        <w:rPr>
          <w:rFonts w:ascii="Arial" w:eastAsia="Times New Roman" w:hAnsi="Arial"/>
          <w:sz w:val="20"/>
          <w:szCs w:val="20"/>
          <w:lang w:eastAsia="fr-FR" w:bidi="ar-SA"/>
        </w:rPr>
      </w:pPr>
    </w:p>
    <w:p w14:paraId="5A518F84" w14:textId="77777777" w:rsidR="00850F5E" w:rsidRPr="00CC7335" w:rsidRDefault="00850F5E" w:rsidP="00287E8D">
      <w:pPr>
        <w:spacing w:before="120" w:after="120" w:line="240" w:lineRule="auto"/>
        <w:jc w:val="both"/>
        <w:rPr>
          <w:rFonts w:ascii="Arial" w:eastAsia="Times New Roman" w:hAnsi="Arial"/>
          <w:sz w:val="20"/>
          <w:szCs w:val="20"/>
          <w:lang w:eastAsia="fr-FR" w:bidi="ar-SA"/>
        </w:rPr>
      </w:pPr>
    </w:p>
    <w:p w14:paraId="6C34D19F" w14:textId="77777777" w:rsidR="00487B59" w:rsidRPr="00CC7335" w:rsidRDefault="00487B59" w:rsidP="00287E8D">
      <w:pPr>
        <w:spacing w:before="120" w:after="120" w:line="240" w:lineRule="auto"/>
        <w:jc w:val="both"/>
        <w:rPr>
          <w:rFonts w:ascii="Arial" w:hAnsi="Arial"/>
          <w:b/>
          <w:sz w:val="24"/>
          <w:szCs w:val="24"/>
        </w:rPr>
      </w:pPr>
      <w:r w:rsidRPr="00CC7335">
        <w:rPr>
          <w:rFonts w:ascii="Arial" w:hAnsi="Arial"/>
          <w:b/>
          <w:sz w:val="24"/>
          <w:szCs w:val="24"/>
        </w:rPr>
        <w:t xml:space="preserve">ANNEXE 6 : </w:t>
      </w:r>
      <w:r w:rsidR="00375E29" w:rsidRPr="00CC7335">
        <w:rPr>
          <w:rFonts w:ascii="Arial" w:hAnsi="Arial"/>
          <w:b/>
          <w:sz w:val="24"/>
          <w:szCs w:val="24"/>
        </w:rPr>
        <w:t xml:space="preserve">EXTRAITS DE LA </w:t>
      </w:r>
      <w:r w:rsidRPr="00CC7335">
        <w:rPr>
          <w:rFonts w:ascii="Arial" w:hAnsi="Arial"/>
          <w:b/>
          <w:sz w:val="24"/>
          <w:szCs w:val="24"/>
        </w:rPr>
        <w:t>CONVE</w:t>
      </w:r>
      <w:r w:rsidR="00375E29" w:rsidRPr="00CC7335">
        <w:rPr>
          <w:rFonts w:ascii="Arial" w:hAnsi="Arial"/>
          <w:b/>
          <w:sz w:val="24"/>
          <w:szCs w:val="24"/>
        </w:rPr>
        <w:t>N</w:t>
      </w:r>
      <w:r w:rsidRPr="00CC7335">
        <w:rPr>
          <w:rFonts w:ascii="Arial" w:hAnsi="Arial"/>
          <w:b/>
          <w:sz w:val="24"/>
          <w:szCs w:val="24"/>
        </w:rPr>
        <w:t>TION SUR LE CONTRAT DE TRANSPORT</w:t>
      </w:r>
      <w:r w:rsidR="008567B1" w:rsidRPr="00CC7335">
        <w:rPr>
          <w:rFonts w:ascii="Arial" w:hAnsi="Arial"/>
          <w:b/>
          <w:sz w:val="24"/>
          <w:szCs w:val="24"/>
        </w:rPr>
        <w:t xml:space="preserve"> INTERNATIONAL DE MARCHANDISES POUR ROUTE (CMR) – </w:t>
      </w:r>
      <w:r w:rsidR="00256EBC" w:rsidRPr="00CC7335">
        <w:rPr>
          <w:rFonts w:ascii="Arial" w:hAnsi="Arial"/>
          <w:b/>
          <w:i/>
          <w:iCs/>
          <w:sz w:val="24"/>
          <w:szCs w:val="24"/>
        </w:rPr>
        <w:t>S</w:t>
      </w:r>
      <w:r w:rsidR="008567B1" w:rsidRPr="00CC7335">
        <w:rPr>
          <w:rFonts w:ascii="Arial" w:hAnsi="Arial"/>
          <w:b/>
          <w:i/>
          <w:iCs/>
          <w:sz w:val="24"/>
          <w:szCs w:val="24"/>
        </w:rPr>
        <w:t>ignée le 19 mai 1956 à Genève</w:t>
      </w:r>
      <w:r w:rsidRPr="00CC7335">
        <w:rPr>
          <w:rFonts w:ascii="Arial" w:hAnsi="Arial"/>
          <w:b/>
          <w:sz w:val="24"/>
          <w:szCs w:val="24"/>
        </w:rPr>
        <w:t xml:space="preserve"> </w:t>
      </w:r>
    </w:p>
    <w:p w14:paraId="415AB38E" w14:textId="77777777" w:rsidR="006E6C3E" w:rsidRPr="003C2CFC" w:rsidRDefault="006E6C3E" w:rsidP="00287E8D">
      <w:pPr>
        <w:spacing w:before="120" w:after="120" w:line="240" w:lineRule="auto"/>
        <w:jc w:val="both"/>
        <w:rPr>
          <w:rFonts w:ascii="Arial" w:hAnsi="Arial"/>
          <w:sz w:val="20"/>
          <w:szCs w:val="20"/>
        </w:rPr>
      </w:pPr>
    </w:p>
    <w:p w14:paraId="52CB2638" w14:textId="77777777" w:rsidR="00287E8D" w:rsidRPr="00475E81" w:rsidRDefault="00487B59" w:rsidP="00287E8D">
      <w:pPr>
        <w:spacing w:before="120" w:after="120" w:line="240" w:lineRule="auto"/>
        <w:jc w:val="both"/>
        <w:rPr>
          <w:rFonts w:ascii="Arial" w:eastAsia="Times New Roman" w:hAnsi="Arial"/>
          <w:b/>
          <w:sz w:val="20"/>
          <w:szCs w:val="20"/>
          <w:lang w:eastAsia="fr-FR" w:bidi="ar-SA"/>
        </w:rPr>
      </w:pPr>
      <w:bookmarkStart w:id="1" w:name="CHAPITRE_1er."/>
      <w:bookmarkEnd w:id="1"/>
      <w:r w:rsidRPr="00475E81">
        <w:rPr>
          <w:rFonts w:ascii="Arial" w:eastAsia="Times New Roman" w:hAnsi="Arial"/>
          <w:b/>
          <w:bCs/>
          <w:sz w:val="20"/>
          <w:szCs w:val="20"/>
          <w:lang w:eastAsia="fr-FR" w:bidi="ar-SA"/>
        </w:rPr>
        <w:t>CHAPITRE 1er. — CHAMP D'APPLICATION</w:t>
      </w:r>
      <w:r w:rsidRPr="00475E81">
        <w:rPr>
          <w:rFonts w:ascii="Arial" w:eastAsia="Times New Roman" w:hAnsi="Arial"/>
          <w:b/>
          <w:sz w:val="20"/>
          <w:szCs w:val="20"/>
          <w:lang w:eastAsia="fr-FR" w:bidi="ar-SA"/>
        </w:rPr>
        <w:t xml:space="preserve"> </w:t>
      </w:r>
    </w:p>
    <w:p w14:paraId="044AB416" w14:textId="77777777" w:rsidR="00287E8D" w:rsidRPr="00475E81" w:rsidRDefault="00487B59" w:rsidP="00287E8D">
      <w:pPr>
        <w:spacing w:before="120" w:after="120" w:line="240" w:lineRule="auto"/>
        <w:jc w:val="both"/>
        <w:rPr>
          <w:rFonts w:ascii="Arial" w:eastAsia="Times New Roman" w:hAnsi="Arial"/>
          <w:b/>
          <w:sz w:val="20"/>
          <w:szCs w:val="20"/>
          <w:lang w:eastAsia="fr-FR" w:bidi="ar-SA"/>
        </w:rPr>
      </w:pPr>
      <w:r w:rsidRPr="00475E81">
        <w:rPr>
          <w:rFonts w:ascii="Arial" w:eastAsia="Times New Roman" w:hAnsi="Arial"/>
          <w:b/>
          <w:bCs/>
          <w:sz w:val="20"/>
          <w:szCs w:val="20"/>
          <w:lang w:eastAsia="fr-FR" w:bidi="ar-SA"/>
        </w:rPr>
        <w:t>Article 1er</w:t>
      </w:r>
      <w:r w:rsidRPr="00475E81">
        <w:rPr>
          <w:rFonts w:ascii="Arial" w:eastAsia="Times New Roman" w:hAnsi="Arial"/>
          <w:b/>
          <w:sz w:val="20"/>
          <w:szCs w:val="20"/>
          <w:lang w:eastAsia="fr-FR" w:bidi="ar-SA"/>
        </w:rPr>
        <w:t xml:space="preserve"> </w:t>
      </w:r>
    </w:p>
    <w:p w14:paraId="7F519DFD" w14:textId="3970BFE1" w:rsidR="00287E8D" w:rsidRPr="00287E8D" w:rsidRDefault="00287E8D" w:rsidP="00287E8D">
      <w:pPr>
        <w:spacing w:before="120" w:after="120" w:line="240" w:lineRule="auto"/>
        <w:jc w:val="both"/>
        <w:rPr>
          <w:rFonts w:ascii="Arial" w:eastAsia="Times New Roman" w:hAnsi="Arial"/>
          <w:sz w:val="20"/>
          <w:szCs w:val="20"/>
          <w:lang w:eastAsia="fr-FR"/>
        </w:rPr>
      </w:pPr>
      <w:r>
        <w:rPr>
          <w:rFonts w:ascii="Arial" w:eastAsia="Times New Roman" w:hAnsi="Arial"/>
          <w:sz w:val="20"/>
          <w:szCs w:val="20"/>
          <w:lang w:eastAsia="fr-FR"/>
        </w:rPr>
        <w:t>1</w:t>
      </w:r>
      <w:r w:rsidR="00487B59" w:rsidRPr="00287E8D">
        <w:rPr>
          <w:rFonts w:ascii="Arial" w:eastAsia="Times New Roman" w:hAnsi="Arial"/>
          <w:sz w:val="20"/>
          <w:szCs w:val="20"/>
          <w:lang w:eastAsia="fr-FR"/>
        </w:rPr>
        <w:t xml:space="preserve">- La présente Convention s'applique à tout contrat de transport de marchandises par route à titre onéreux au moyen de véhicules, lorsque le lieu de la prise en charge de la marchandise et le lieu prévu pour la livraison, tels qu'ils sont indiqués au contrat, sont situés dans deux pays différents dont l'un au moins est un pays contractant. Il en est ainsi quels que soient le domicile et la nationalité des parties. </w:t>
      </w:r>
    </w:p>
    <w:p w14:paraId="365C8226" w14:textId="77777777" w:rsidR="00287E8D" w:rsidRPr="00287E8D" w:rsidRDefault="00487B59" w:rsidP="00287E8D">
      <w:pPr>
        <w:spacing w:before="120" w:after="120" w:line="240" w:lineRule="auto"/>
        <w:jc w:val="both"/>
        <w:rPr>
          <w:rFonts w:ascii="Arial" w:eastAsia="Times New Roman" w:hAnsi="Arial"/>
          <w:b/>
          <w:bCs/>
          <w:sz w:val="20"/>
          <w:szCs w:val="20"/>
          <w:lang w:eastAsia="fr-FR"/>
        </w:rPr>
      </w:pPr>
      <w:r w:rsidRPr="00287E8D">
        <w:rPr>
          <w:rFonts w:ascii="Arial" w:eastAsia="Times New Roman" w:hAnsi="Arial"/>
          <w:sz w:val="20"/>
          <w:szCs w:val="20"/>
          <w:lang w:eastAsia="fr-FR"/>
        </w:rPr>
        <w:t xml:space="preserve">2. - Pour l'application de la présente Convention, il faut entendre par « véhicules » les automobiles, les véhicules articulés, les remorques et les semi-remorques, tels qu'ils sont définis par l'article 4 de la Convention sur la circulation routière en date du 19 septembre 1949. </w:t>
      </w:r>
    </w:p>
    <w:p w14:paraId="0955C17C" w14:textId="77777777" w:rsidR="00287E8D" w:rsidRPr="00287E8D" w:rsidRDefault="00487B59" w:rsidP="00287E8D">
      <w:pPr>
        <w:spacing w:before="120" w:after="120" w:line="240" w:lineRule="auto"/>
        <w:jc w:val="both"/>
        <w:rPr>
          <w:rFonts w:ascii="Arial" w:eastAsia="Times New Roman" w:hAnsi="Arial"/>
          <w:b/>
          <w:bCs/>
          <w:sz w:val="20"/>
          <w:szCs w:val="20"/>
          <w:lang w:eastAsia="fr-FR"/>
        </w:rPr>
      </w:pPr>
      <w:r w:rsidRPr="00287E8D">
        <w:rPr>
          <w:rFonts w:ascii="Arial" w:eastAsia="Times New Roman" w:hAnsi="Arial"/>
          <w:sz w:val="20"/>
          <w:szCs w:val="20"/>
          <w:lang w:eastAsia="fr-FR"/>
        </w:rPr>
        <w:t xml:space="preserve">3. - La présente Convention s'applique même si les transports rentrant dans son champ d'application sont effectués par des </w:t>
      </w:r>
      <w:r w:rsidR="00FC77BB" w:rsidRPr="00287E8D">
        <w:rPr>
          <w:rFonts w:ascii="Arial" w:eastAsia="Times New Roman" w:hAnsi="Arial"/>
          <w:sz w:val="20"/>
          <w:szCs w:val="20"/>
          <w:lang w:eastAsia="fr-FR"/>
        </w:rPr>
        <w:t>États</w:t>
      </w:r>
      <w:r w:rsidRPr="00287E8D">
        <w:rPr>
          <w:rFonts w:ascii="Arial" w:eastAsia="Times New Roman" w:hAnsi="Arial"/>
          <w:sz w:val="20"/>
          <w:szCs w:val="20"/>
          <w:lang w:eastAsia="fr-FR"/>
        </w:rPr>
        <w:t xml:space="preserve"> ou par des institutions ou organisations gouvernementales. </w:t>
      </w:r>
    </w:p>
    <w:p w14:paraId="5AE019AB" w14:textId="77777777" w:rsidR="00287E8D" w:rsidRPr="00287E8D" w:rsidRDefault="00487B59" w:rsidP="00287E8D">
      <w:pPr>
        <w:spacing w:before="120" w:after="120" w:line="240" w:lineRule="auto"/>
        <w:jc w:val="both"/>
        <w:rPr>
          <w:rFonts w:ascii="Arial" w:eastAsia="Times New Roman" w:hAnsi="Arial"/>
          <w:b/>
          <w:bCs/>
          <w:sz w:val="20"/>
          <w:szCs w:val="20"/>
          <w:lang w:eastAsia="fr-FR"/>
        </w:rPr>
      </w:pPr>
      <w:r w:rsidRPr="00287E8D">
        <w:rPr>
          <w:rFonts w:ascii="Arial" w:eastAsia="Times New Roman" w:hAnsi="Arial"/>
          <w:sz w:val="20"/>
          <w:szCs w:val="20"/>
          <w:lang w:eastAsia="fr-FR"/>
        </w:rPr>
        <w:t xml:space="preserve">4. - La présente Convention ne s'applique pas : </w:t>
      </w:r>
    </w:p>
    <w:p w14:paraId="2324872F" w14:textId="5A4ECDBD" w:rsidR="00287E8D" w:rsidRDefault="00487B59" w:rsidP="00287E8D">
      <w:pPr>
        <w:pStyle w:val="Paragraphedeliste"/>
        <w:numPr>
          <w:ilvl w:val="0"/>
          <w:numId w:val="40"/>
        </w:numPr>
        <w:spacing w:before="120" w:after="120" w:line="240" w:lineRule="auto"/>
        <w:rPr>
          <w:rFonts w:ascii="Arial" w:eastAsia="Times New Roman" w:hAnsi="Arial"/>
          <w:sz w:val="20"/>
          <w:szCs w:val="20"/>
          <w:lang w:eastAsia="fr-FR"/>
        </w:rPr>
      </w:pPr>
      <w:proofErr w:type="gramStart"/>
      <w:r w:rsidRPr="00287E8D">
        <w:rPr>
          <w:rFonts w:ascii="Arial" w:eastAsia="Times New Roman" w:hAnsi="Arial"/>
          <w:sz w:val="20"/>
          <w:szCs w:val="20"/>
          <w:lang w:eastAsia="fr-FR"/>
        </w:rPr>
        <w:t>aux</w:t>
      </w:r>
      <w:proofErr w:type="gramEnd"/>
      <w:r w:rsidRPr="00287E8D">
        <w:rPr>
          <w:rFonts w:ascii="Arial" w:eastAsia="Times New Roman" w:hAnsi="Arial"/>
          <w:sz w:val="20"/>
          <w:szCs w:val="20"/>
          <w:lang w:eastAsia="fr-FR"/>
        </w:rPr>
        <w:t xml:space="preserve"> transports effectués sous l'empire de conventions postales internationales,</w:t>
      </w:r>
    </w:p>
    <w:p w14:paraId="3FADDE61" w14:textId="7B70082D" w:rsidR="00287E8D" w:rsidRPr="00287E8D" w:rsidRDefault="00487B59" w:rsidP="00287E8D">
      <w:pPr>
        <w:pStyle w:val="Paragraphedeliste"/>
        <w:numPr>
          <w:ilvl w:val="0"/>
          <w:numId w:val="40"/>
        </w:numPr>
        <w:spacing w:before="120" w:after="120" w:line="240" w:lineRule="auto"/>
        <w:rPr>
          <w:rFonts w:ascii="Arial" w:eastAsia="Times New Roman" w:hAnsi="Arial"/>
          <w:b/>
          <w:bCs/>
          <w:sz w:val="20"/>
          <w:szCs w:val="20"/>
          <w:lang w:eastAsia="fr-FR"/>
        </w:rPr>
      </w:pPr>
      <w:proofErr w:type="gramStart"/>
      <w:r w:rsidRPr="00287E8D">
        <w:rPr>
          <w:rFonts w:ascii="Arial" w:eastAsia="Times New Roman" w:hAnsi="Arial"/>
          <w:sz w:val="20"/>
          <w:szCs w:val="20"/>
          <w:lang w:eastAsia="fr-FR"/>
        </w:rPr>
        <w:t>aux</w:t>
      </w:r>
      <w:proofErr w:type="gramEnd"/>
      <w:r w:rsidRPr="00287E8D">
        <w:rPr>
          <w:rFonts w:ascii="Arial" w:eastAsia="Times New Roman" w:hAnsi="Arial"/>
          <w:sz w:val="20"/>
          <w:szCs w:val="20"/>
          <w:lang w:eastAsia="fr-FR"/>
        </w:rPr>
        <w:t xml:space="preserve"> transports funéraires, </w:t>
      </w:r>
    </w:p>
    <w:p w14:paraId="515D1A84" w14:textId="77777777" w:rsidR="00287E8D" w:rsidRPr="00287E8D" w:rsidRDefault="00487B59" w:rsidP="00287E8D">
      <w:pPr>
        <w:pStyle w:val="Paragraphedeliste"/>
        <w:numPr>
          <w:ilvl w:val="0"/>
          <w:numId w:val="40"/>
        </w:numPr>
        <w:spacing w:line="240" w:lineRule="auto"/>
        <w:rPr>
          <w:rFonts w:ascii="Arial" w:eastAsia="Times New Roman" w:hAnsi="Arial"/>
          <w:b/>
          <w:bCs/>
          <w:sz w:val="20"/>
          <w:szCs w:val="20"/>
          <w:lang w:eastAsia="fr-FR"/>
        </w:rPr>
      </w:pPr>
      <w:proofErr w:type="gramStart"/>
      <w:r w:rsidRPr="00287E8D">
        <w:rPr>
          <w:rFonts w:ascii="Arial" w:eastAsia="Times New Roman" w:hAnsi="Arial"/>
          <w:sz w:val="20"/>
          <w:szCs w:val="20"/>
          <w:lang w:eastAsia="fr-FR"/>
        </w:rPr>
        <w:t>aux</w:t>
      </w:r>
      <w:proofErr w:type="gramEnd"/>
      <w:r w:rsidRPr="00287E8D">
        <w:rPr>
          <w:rFonts w:ascii="Arial" w:eastAsia="Times New Roman" w:hAnsi="Arial"/>
          <w:sz w:val="20"/>
          <w:szCs w:val="20"/>
          <w:lang w:eastAsia="fr-FR"/>
        </w:rPr>
        <w:t xml:space="preserve"> transports de déménagement. </w:t>
      </w:r>
    </w:p>
    <w:p w14:paraId="60941F08" w14:textId="3346567A" w:rsidR="00287E8D" w:rsidRDefault="009B6867" w:rsidP="009B6867">
      <w:pPr>
        <w:spacing w:before="120" w:after="120" w:line="240" w:lineRule="auto"/>
        <w:jc w:val="both"/>
        <w:rPr>
          <w:rFonts w:ascii="Arial" w:eastAsia="Times New Roman" w:hAnsi="Arial"/>
          <w:sz w:val="20"/>
          <w:szCs w:val="20"/>
          <w:lang w:eastAsia="fr-FR"/>
        </w:rPr>
      </w:pPr>
      <w:r>
        <w:rPr>
          <w:rFonts w:ascii="Arial" w:eastAsia="Times New Roman" w:hAnsi="Arial"/>
          <w:sz w:val="20"/>
          <w:szCs w:val="20"/>
          <w:lang w:eastAsia="fr-FR"/>
        </w:rPr>
        <w:t xml:space="preserve">5. </w:t>
      </w:r>
      <w:r w:rsidR="00487B59" w:rsidRPr="009B6867">
        <w:rPr>
          <w:rFonts w:ascii="Arial" w:eastAsia="Times New Roman" w:hAnsi="Arial"/>
          <w:sz w:val="20"/>
          <w:szCs w:val="20"/>
          <w:lang w:eastAsia="fr-FR"/>
        </w:rPr>
        <w:t>- Les Parties contractantes s'interdisent d'apporter par voie d'accords particuliers conclus entre deux ou</w:t>
      </w:r>
      <w:r w:rsidR="00487B59" w:rsidRPr="00287E8D">
        <w:rPr>
          <w:rFonts w:ascii="Arial" w:eastAsia="Times New Roman" w:hAnsi="Arial"/>
          <w:sz w:val="20"/>
          <w:szCs w:val="20"/>
          <w:lang w:eastAsia="fr-FR"/>
        </w:rPr>
        <w:t xml:space="preserve"> plusieurs d'entre elles toute modification à la présente Convention, sauf pour soustraire à son empire leur trafic frontalier ou pour autoriser dans les transports empruntant exclusivement leur territoire l'emploi de la lettre de voiture représentative de la marchandise. </w:t>
      </w:r>
      <w:r w:rsidR="003C2CFC">
        <w:rPr>
          <w:rFonts w:ascii="Arial" w:eastAsia="Times New Roman" w:hAnsi="Arial"/>
          <w:sz w:val="20"/>
          <w:szCs w:val="20"/>
          <w:lang w:eastAsia="fr-FR"/>
        </w:rPr>
        <w:t>[…]</w:t>
      </w:r>
    </w:p>
    <w:p w14:paraId="2C7063C2" w14:textId="77777777" w:rsidR="003C2CFC" w:rsidRPr="00287E8D" w:rsidRDefault="003C2CFC" w:rsidP="009B6867">
      <w:pPr>
        <w:spacing w:before="120" w:after="120" w:line="240" w:lineRule="auto"/>
        <w:jc w:val="both"/>
        <w:rPr>
          <w:rFonts w:ascii="Arial" w:eastAsia="Times New Roman" w:hAnsi="Arial"/>
          <w:sz w:val="20"/>
          <w:szCs w:val="20"/>
          <w:lang w:eastAsia="fr-FR"/>
        </w:rPr>
      </w:pPr>
    </w:p>
    <w:p w14:paraId="1F268E90" w14:textId="77777777" w:rsidR="009B6867" w:rsidRPr="00C404C7" w:rsidRDefault="00487B59" w:rsidP="003C2CFC">
      <w:pPr>
        <w:spacing w:before="120" w:after="120" w:line="240" w:lineRule="auto"/>
        <w:rPr>
          <w:rFonts w:ascii="Arial" w:eastAsia="Times New Roman" w:hAnsi="Arial"/>
          <w:b/>
          <w:sz w:val="20"/>
          <w:szCs w:val="20"/>
          <w:lang w:eastAsia="fr-FR" w:bidi="ar-SA"/>
        </w:rPr>
      </w:pPr>
      <w:bookmarkStart w:id="2" w:name="CHAPITRE_II."/>
      <w:bookmarkStart w:id="3" w:name="CHAPITRE_III."/>
      <w:bookmarkEnd w:id="2"/>
      <w:bookmarkEnd w:id="3"/>
      <w:r w:rsidRPr="00C404C7">
        <w:rPr>
          <w:rFonts w:ascii="Arial" w:eastAsia="Times New Roman" w:hAnsi="Arial"/>
          <w:b/>
          <w:bCs/>
          <w:sz w:val="20"/>
          <w:szCs w:val="20"/>
          <w:lang w:eastAsia="fr-FR" w:bidi="ar-SA"/>
        </w:rPr>
        <w:t xml:space="preserve">CHAPITRE III. — CONCLUSION ET </w:t>
      </w:r>
      <w:r w:rsidR="009845CB" w:rsidRPr="00C404C7">
        <w:rPr>
          <w:rFonts w:ascii="Arial" w:eastAsia="Times New Roman" w:hAnsi="Arial"/>
          <w:b/>
          <w:bCs/>
          <w:sz w:val="20"/>
          <w:szCs w:val="20"/>
          <w:lang w:eastAsia="fr-FR" w:bidi="ar-SA"/>
        </w:rPr>
        <w:t>EXÉCUTION</w:t>
      </w:r>
      <w:r w:rsidRPr="00C404C7">
        <w:rPr>
          <w:rFonts w:ascii="Arial" w:eastAsia="Times New Roman" w:hAnsi="Arial"/>
          <w:b/>
          <w:bCs/>
          <w:sz w:val="20"/>
          <w:szCs w:val="20"/>
          <w:lang w:eastAsia="fr-FR" w:bidi="ar-SA"/>
        </w:rPr>
        <w:t xml:space="preserve"> DU CONTRAT DE TRANSPORT</w:t>
      </w:r>
      <w:r w:rsidRPr="00C404C7">
        <w:rPr>
          <w:rFonts w:ascii="Arial" w:eastAsia="Times New Roman" w:hAnsi="Arial"/>
          <w:b/>
          <w:sz w:val="20"/>
          <w:szCs w:val="20"/>
          <w:lang w:eastAsia="fr-FR" w:bidi="ar-SA"/>
        </w:rPr>
        <w:t xml:space="preserve"> </w:t>
      </w:r>
    </w:p>
    <w:p w14:paraId="62DE4575" w14:textId="77777777" w:rsidR="009B6867" w:rsidRPr="00C404C7" w:rsidRDefault="00487B59" w:rsidP="009B6867">
      <w:pPr>
        <w:spacing w:before="120" w:after="120" w:line="240" w:lineRule="auto"/>
        <w:jc w:val="both"/>
        <w:rPr>
          <w:rFonts w:ascii="Arial" w:eastAsia="Times New Roman" w:hAnsi="Arial"/>
          <w:b/>
          <w:bCs/>
          <w:sz w:val="20"/>
          <w:szCs w:val="20"/>
          <w:lang w:eastAsia="fr-FR" w:bidi="ar-SA"/>
        </w:rPr>
      </w:pPr>
      <w:r w:rsidRPr="00C404C7">
        <w:rPr>
          <w:rFonts w:ascii="Arial" w:eastAsia="Times New Roman" w:hAnsi="Arial"/>
          <w:b/>
          <w:bCs/>
          <w:sz w:val="20"/>
          <w:szCs w:val="20"/>
          <w:lang w:eastAsia="fr-FR" w:bidi="ar-SA"/>
        </w:rPr>
        <w:t>Article 8</w:t>
      </w:r>
    </w:p>
    <w:p w14:paraId="7FE18BFD" w14:textId="1FE8CDD9" w:rsidR="009B6867" w:rsidRPr="009B6867" w:rsidRDefault="009B6867" w:rsidP="009B6867">
      <w:pPr>
        <w:spacing w:before="120" w:after="120" w:line="240" w:lineRule="auto"/>
        <w:jc w:val="both"/>
        <w:rPr>
          <w:rFonts w:ascii="Arial" w:eastAsia="Times New Roman" w:hAnsi="Arial"/>
          <w:sz w:val="20"/>
          <w:szCs w:val="20"/>
          <w:lang w:eastAsia="fr-FR"/>
        </w:rPr>
      </w:pPr>
      <w:r>
        <w:rPr>
          <w:rFonts w:ascii="Arial" w:eastAsia="Times New Roman" w:hAnsi="Arial"/>
          <w:sz w:val="20"/>
          <w:szCs w:val="20"/>
          <w:lang w:eastAsia="fr-FR"/>
        </w:rPr>
        <w:t>1</w:t>
      </w:r>
      <w:r w:rsidR="00487B59" w:rsidRPr="009B6867">
        <w:rPr>
          <w:rFonts w:ascii="Arial" w:eastAsia="Times New Roman" w:hAnsi="Arial"/>
          <w:sz w:val="20"/>
          <w:szCs w:val="20"/>
          <w:lang w:eastAsia="fr-FR"/>
        </w:rPr>
        <w:t xml:space="preserve">- Lors de la prise en charge de la marchandise, le transporteur est tenu de vérifier : </w:t>
      </w:r>
    </w:p>
    <w:p w14:paraId="76A11837" w14:textId="273090C0" w:rsidR="009B6867" w:rsidRPr="009B6867" w:rsidRDefault="00487B59" w:rsidP="009B6867">
      <w:pPr>
        <w:pStyle w:val="Paragraphedeliste"/>
        <w:numPr>
          <w:ilvl w:val="0"/>
          <w:numId w:val="43"/>
        </w:numPr>
        <w:spacing w:before="120" w:after="120" w:line="240" w:lineRule="auto"/>
        <w:rPr>
          <w:rFonts w:ascii="Arial" w:eastAsia="Times New Roman" w:hAnsi="Arial"/>
          <w:sz w:val="20"/>
          <w:szCs w:val="20"/>
          <w:lang w:eastAsia="fr-FR"/>
        </w:rPr>
      </w:pPr>
      <w:proofErr w:type="gramStart"/>
      <w:r w:rsidRPr="009B6867">
        <w:rPr>
          <w:rFonts w:ascii="Arial" w:eastAsia="Times New Roman" w:hAnsi="Arial"/>
          <w:sz w:val="20"/>
          <w:szCs w:val="20"/>
          <w:lang w:eastAsia="fr-FR"/>
        </w:rPr>
        <w:t>l'exactitude</w:t>
      </w:r>
      <w:proofErr w:type="gramEnd"/>
      <w:r w:rsidRPr="009B6867">
        <w:rPr>
          <w:rFonts w:ascii="Arial" w:eastAsia="Times New Roman" w:hAnsi="Arial"/>
          <w:sz w:val="20"/>
          <w:szCs w:val="20"/>
          <w:lang w:eastAsia="fr-FR"/>
        </w:rPr>
        <w:t xml:space="preserve"> des mentions de la lettre de voiture relatives au nombre de colis, ainsi qu'à leurs marques et numéros ; </w:t>
      </w:r>
    </w:p>
    <w:p w14:paraId="0F61D68B" w14:textId="77777777" w:rsidR="009B6867" w:rsidRPr="009B6867" w:rsidRDefault="00487B59" w:rsidP="009B6867">
      <w:pPr>
        <w:pStyle w:val="Paragraphedeliste"/>
        <w:numPr>
          <w:ilvl w:val="0"/>
          <w:numId w:val="43"/>
        </w:numPr>
        <w:spacing w:before="120" w:after="120" w:line="240" w:lineRule="auto"/>
        <w:ind w:left="714" w:hanging="357"/>
        <w:contextualSpacing w:val="0"/>
        <w:rPr>
          <w:rFonts w:ascii="Arial" w:eastAsia="Times New Roman" w:hAnsi="Arial"/>
          <w:b/>
          <w:bCs/>
          <w:sz w:val="20"/>
          <w:szCs w:val="20"/>
          <w:lang w:eastAsia="fr-FR"/>
        </w:rPr>
      </w:pPr>
      <w:proofErr w:type="gramStart"/>
      <w:r w:rsidRPr="009B6867">
        <w:rPr>
          <w:rFonts w:ascii="Arial" w:eastAsia="Times New Roman" w:hAnsi="Arial"/>
          <w:sz w:val="20"/>
          <w:szCs w:val="20"/>
          <w:lang w:eastAsia="fr-FR"/>
        </w:rPr>
        <w:t>l'état</w:t>
      </w:r>
      <w:proofErr w:type="gramEnd"/>
      <w:r w:rsidRPr="009B6867">
        <w:rPr>
          <w:rFonts w:ascii="Arial" w:eastAsia="Times New Roman" w:hAnsi="Arial"/>
          <w:sz w:val="20"/>
          <w:szCs w:val="20"/>
          <w:lang w:eastAsia="fr-FR"/>
        </w:rPr>
        <w:t xml:space="preserve"> apparent de la marchandise et de son emballage. </w:t>
      </w:r>
    </w:p>
    <w:p w14:paraId="282238FF" w14:textId="38DE93B6" w:rsidR="009B6867" w:rsidRPr="009B6867" w:rsidRDefault="009B6867" w:rsidP="009B6867">
      <w:pPr>
        <w:spacing w:before="120" w:after="120" w:line="240" w:lineRule="auto"/>
        <w:jc w:val="both"/>
        <w:rPr>
          <w:rFonts w:ascii="Arial" w:eastAsia="Times New Roman" w:hAnsi="Arial"/>
          <w:sz w:val="20"/>
          <w:szCs w:val="20"/>
          <w:lang w:eastAsia="fr-FR"/>
        </w:rPr>
      </w:pPr>
      <w:r>
        <w:rPr>
          <w:rFonts w:ascii="Arial" w:eastAsia="Times New Roman" w:hAnsi="Arial"/>
          <w:sz w:val="20"/>
          <w:szCs w:val="20"/>
          <w:lang w:eastAsia="fr-FR"/>
        </w:rPr>
        <w:t>2</w:t>
      </w:r>
      <w:r w:rsidR="00487B59" w:rsidRPr="009B6867">
        <w:rPr>
          <w:rFonts w:ascii="Arial" w:eastAsia="Times New Roman" w:hAnsi="Arial"/>
          <w:sz w:val="20"/>
          <w:szCs w:val="20"/>
          <w:lang w:eastAsia="fr-FR"/>
        </w:rPr>
        <w:t xml:space="preserve">- Si le transporteur n'a pas de moyens raisonnables de vérifier l'exactitude des mentions visées au paragraphe 1-a du présent article, il inscrit sur la lettre de voiture des réserves qui doivent être motivées. Il doit de même motiver toutes les réserves qu'il fait au sujet de l'état apparent de la marchandise et de son emballage. Ces réserves n'engagent pas l'expéditeur, si celui-ci ne les a pas expressément acceptées sur la lettre de voiture. </w:t>
      </w:r>
    </w:p>
    <w:p w14:paraId="7C6D2AB3" w14:textId="27E4876E" w:rsidR="009B6867" w:rsidRPr="009B6867" w:rsidRDefault="009B6867" w:rsidP="009B6867">
      <w:pPr>
        <w:spacing w:before="120" w:after="120" w:line="240" w:lineRule="auto"/>
        <w:jc w:val="both"/>
        <w:rPr>
          <w:rFonts w:ascii="Arial" w:eastAsia="Times New Roman" w:hAnsi="Arial"/>
          <w:b/>
          <w:bCs/>
          <w:sz w:val="20"/>
          <w:szCs w:val="20"/>
          <w:lang w:eastAsia="fr-FR"/>
        </w:rPr>
      </w:pPr>
      <w:r>
        <w:rPr>
          <w:rFonts w:ascii="Arial" w:eastAsia="Times New Roman" w:hAnsi="Arial"/>
          <w:sz w:val="20"/>
          <w:szCs w:val="20"/>
          <w:lang w:eastAsia="fr-FR"/>
        </w:rPr>
        <w:t xml:space="preserve">3- </w:t>
      </w:r>
      <w:r w:rsidR="00487B59" w:rsidRPr="009B6867">
        <w:rPr>
          <w:rFonts w:ascii="Arial" w:eastAsia="Times New Roman" w:hAnsi="Arial"/>
          <w:sz w:val="20"/>
          <w:szCs w:val="20"/>
          <w:lang w:eastAsia="fr-FR"/>
        </w:rPr>
        <w:t>L'expéditeur a le droit d'exiger la vérification par le transporteur du poids brut ou de la quantité autrement exprimée de la marchandise. Il peut aussi exiger la vérification du contenu des colis. Le transporteur peut réclamer le paiement des frais de vérification. Le résultat des vérifications est consigné sur la lettre de voiture.</w:t>
      </w:r>
    </w:p>
    <w:p w14:paraId="76D1D5F1" w14:textId="77777777" w:rsidR="009B6867" w:rsidRPr="00C404C7" w:rsidRDefault="00487B59" w:rsidP="009B6867">
      <w:pPr>
        <w:spacing w:before="120" w:after="120" w:line="240" w:lineRule="auto"/>
        <w:jc w:val="both"/>
        <w:rPr>
          <w:rFonts w:ascii="Arial" w:eastAsia="Times New Roman" w:hAnsi="Arial"/>
          <w:b/>
          <w:sz w:val="20"/>
          <w:szCs w:val="20"/>
          <w:lang w:eastAsia="fr-FR"/>
        </w:rPr>
      </w:pPr>
      <w:r w:rsidRPr="00C404C7">
        <w:rPr>
          <w:rFonts w:ascii="Arial" w:eastAsia="Times New Roman" w:hAnsi="Arial"/>
          <w:b/>
          <w:bCs/>
          <w:sz w:val="20"/>
          <w:szCs w:val="20"/>
          <w:lang w:eastAsia="fr-FR"/>
        </w:rPr>
        <w:lastRenderedPageBreak/>
        <w:t>Article 9</w:t>
      </w:r>
      <w:r w:rsidRPr="00C404C7">
        <w:rPr>
          <w:rFonts w:ascii="Arial" w:eastAsia="Times New Roman" w:hAnsi="Arial"/>
          <w:b/>
          <w:sz w:val="20"/>
          <w:szCs w:val="20"/>
          <w:lang w:eastAsia="fr-FR"/>
        </w:rPr>
        <w:t xml:space="preserve"> </w:t>
      </w:r>
    </w:p>
    <w:p w14:paraId="57213100" w14:textId="188F7BFF" w:rsidR="009B6867" w:rsidRPr="009B6867" w:rsidRDefault="009B6867" w:rsidP="009B6867">
      <w:pPr>
        <w:spacing w:before="120" w:after="120" w:line="240" w:lineRule="auto"/>
        <w:jc w:val="both"/>
        <w:rPr>
          <w:rFonts w:ascii="Arial" w:eastAsia="Times New Roman" w:hAnsi="Arial"/>
          <w:sz w:val="20"/>
          <w:szCs w:val="20"/>
          <w:lang w:eastAsia="fr-FR"/>
        </w:rPr>
      </w:pPr>
      <w:r>
        <w:rPr>
          <w:rFonts w:ascii="Arial" w:eastAsia="Times New Roman" w:hAnsi="Arial"/>
          <w:sz w:val="20"/>
          <w:szCs w:val="20"/>
          <w:lang w:eastAsia="fr-FR"/>
        </w:rPr>
        <w:t>1</w:t>
      </w:r>
      <w:r w:rsidR="00487B59" w:rsidRPr="009B6867">
        <w:rPr>
          <w:rFonts w:ascii="Arial" w:eastAsia="Times New Roman" w:hAnsi="Arial"/>
          <w:sz w:val="20"/>
          <w:szCs w:val="20"/>
          <w:lang w:eastAsia="fr-FR"/>
        </w:rPr>
        <w:t xml:space="preserve">- La lettre de voiture fait foi, jusqu'à preuve du contraire, des conditions du contrat et de la réception de la marchandise par le transporteur. </w:t>
      </w:r>
    </w:p>
    <w:p w14:paraId="2A3D24B3" w14:textId="77210D2B" w:rsidR="009B6867" w:rsidRPr="009B6867" w:rsidRDefault="009B6867" w:rsidP="009B6867">
      <w:pPr>
        <w:spacing w:before="120" w:after="120" w:line="240" w:lineRule="auto"/>
        <w:jc w:val="both"/>
        <w:rPr>
          <w:rFonts w:ascii="Arial" w:eastAsia="Times New Roman" w:hAnsi="Arial"/>
          <w:b/>
          <w:bCs/>
          <w:sz w:val="20"/>
          <w:szCs w:val="20"/>
          <w:lang w:eastAsia="fr-FR"/>
        </w:rPr>
      </w:pPr>
      <w:r>
        <w:rPr>
          <w:rFonts w:ascii="Arial" w:eastAsia="Times New Roman" w:hAnsi="Arial"/>
          <w:sz w:val="20"/>
          <w:szCs w:val="20"/>
          <w:lang w:eastAsia="fr-FR"/>
        </w:rPr>
        <w:t>2</w:t>
      </w:r>
      <w:r w:rsidR="00487B59" w:rsidRPr="009B6867">
        <w:rPr>
          <w:rFonts w:ascii="Arial" w:eastAsia="Times New Roman" w:hAnsi="Arial"/>
          <w:sz w:val="20"/>
          <w:szCs w:val="20"/>
          <w:lang w:eastAsia="fr-FR"/>
        </w:rPr>
        <w:t xml:space="preserve">- En l'absence d'inscription sur la lettre de voiture de réserves motivées du transporteur, il y a présomption que la marchandise et son emballage étaient en bon état apparent au moment de la prise en charge par le transporteur et que le nombre des colis, ainsi que leurs marques et numéros, étaient conformes aux énonciations de la lettre de voiture. </w:t>
      </w:r>
    </w:p>
    <w:p w14:paraId="2FFB7C4C" w14:textId="77777777" w:rsidR="009B6867" w:rsidRPr="00C404C7" w:rsidRDefault="00487B59" w:rsidP="009B6867">
      <w:pPr>
        <w:spacing w:before="120" w:after="120" w:line="240" w:lineRule="auto"/>
        <w:rPr>
          <w:rFonts w:ascii="Arial" w:eastAsia="Times New Roman" w:hAnsi="Arial"/>
          <w:b/>
          <w:sz w:val="20"/>
          <w:szCs w:val="20"/>
          <w:lang w:eastAsia="fr-FR"/>
        </w:rPr>
      </w:pPr>
      <w:r w:rsidRPr="00C404C7">
        <w:rPr>
          <w:rFonts w:ascii="Arial" w:eastAsia="Times New Roman" w:hAnsi="Arial"/>
          <w:b/>
          <w:bCs/>
          <w:sz w:val="20"/>
          <w:szCs w:val="20"/>
          <w:lang w:eastAsia="fr-FR"/>
        </w:rPr>
        <w:t>Article 10</w:t>
      </w:r>
      <w:r w:rsidRPr="00C404C7">
        <w:rPr>
          <w:rFonts w:ascii="Arial" w:eastAsia="Times New Roman" w:hAnsi="Arial"/>
          <w:b/>
          <w:sz w:val="20"/>
          <w:szCs w:val="20"/>
          <w:lang w:eastAsia="fr-FR"/>
        </w:rPr>
        <w:t xml:space="preserve"> </w:t>
      </w:r>
    </w:p>
    <w:p w14:paraId="6032C881" w14:textId="05CFDEA9" w:rsidR="009B6867" w:rsidRPr="009B6867" w:rsidRDefault="00487B59" w:rsidP="009B6867">
      <w:pPr>
        <w:spacing w:before="120" w:after="120" w:line="240" w:lineRule="auto"/>
        <w:jc w:val="both"/>
        <w:rPr>
          <w:rFonts w:ascii="Arial" w:eastAsia="Times New Roman" w:hAnsi="Arial"/>
          <w:sz w:val="20"/>
          <w:szCs w:val="20"/>
          <w:lang w:eastAsia="fr-FR"/>
        </w:rPr>
      </w:pPr>
      <w:r w:rsidRPr="009B6867">
        <w:rPr>
          <w:rFonts w:ascii="Arial" w:eastAsia="Times New Roman" w:hAnsi="Arial"/>
          <w:sz w:val="20"/>
          <w:szCs w:val="20"/>
          <w:lang w:eastAsia="fr-FR"/>
        </w:rPr>
        <w:t xml:space="preserve">L'expéditeur est responsable envers le transporteur des dommages aux personnes, au matériel ou à d'autres marchandises, ainsi que des frais, qui auraient pour origine la défectuosité de l'emballage de la marchandise, à moins que, la défectuosité étant apparente ou connue du transporteur au moment de la prise en charge, le transporteur n'ait pas fait de réserves à son sujet. </w:t>
      </w:r>
      <w:r w:rsidR="003C2CFC">
        <w:rPr>
          <w:rFonts w:ascii="Arial" w:eastAsia="Times New Roman" w:hAnsi="Arial"/>
          <w:sz w:val="20"/>
          <w:szCs w:val="20"/>
          <w:lang w:eastAsia="fr-FR"/>
        </w:rPr>
        <w:t>[…]</w:t>
      </w:r>
    </w:p>
    <w:p w14:paraId="35969861" w14:textId="77777777" w:rsidR="009B6867" w:rsidRPr="003C2CFC" w:rsidRDefault="009B6867" w:rsidP="009B6867">
      <w:pPr>
        <w:pStyle w:val="Paragraphedeliste"/>
        <w:spacing w:before="120" w:after="120" w:line="240" w:lineRule="auto"/>
        <w:rPr>
          <w:rFonts w:ascii="Arial" w:eastAsia="Times New Roman" w:hAnsi="Arial"/>
          <w:bCs/>
          <w:sz w:val="20"/>
          <w:szCs w:val="20"/>
          <w:lang w:eastAsia="fr-FR"/>
        </w:rPr>
      </w:pPr>
      <w:bookmarkStart w:id="4" w:name="CHAPITRE_IV."/>
      <w:bookmarkEnd w:id="4"/>
    </w:p>
    <w:p w14:paraId="2B7D6B6F" w14:textId="77777777" w:rsidR="009B6867" w:rsidRPr="00C404C7" w:rsidRDefault="00487B59" w:rsidP="00C404C7">
      <w:pPr>
        <w:spacing w:before="120" w:after="120" w:line="240" w:lineRule="auto"/>
        <w:rPr>
          <w:rFonts w:ascii="Arial" w:eastAsia="Times New Roman" w:hAnsi="Arial"/>
          <w:b/>
          <w:bCs/>
          <w:sz w:val="20"/>
          <w:szCs w:val="20"/>
          <w:lang w:eastAsia="fr-FR" w:bidi="ar-SA"/>
        </w:rPr>
      </w:pPr>
      <w:r w:rsidRPr="009B6867">
        <w:rPr>
          <w:rFonts w:ascii="Arial" w:eastAsia="Times New Roman" w:hAnsi="Arial"/>
          <w:b/>
          <w:bCs/>
          <w:sz w:val="20"/>
          <w:szCs w:val="20"/>
          <w:lang w:eastAsia="fr-FR" w:bidi="ar-SA"/>
        </w:rPr>
        <w:t xml:space="preserve">CHAPITRE IV. — </w:t>
      </w:r>
      <w:r w:rsidR="009845CB" w:rsidRPr="009B6867">
        <w:rPr>
          <w:rFonts w:ascii="Arial" w:eastAsia="Times New Roman" w:hAnsi="Arial"/>
          <w:b/>
          <w:bCs/>
          <w:sz w:val="20"/>
          <w:szCs w:val="20"/>
          <w:lang w:eastAsia="fr-FR" w:bidi="ar-SA"/>
        </w:rPr>
        <w:t>RESPONSABILITÉ</w:t>
      </w:r>
      <w:r w:rsidRPr="009B6867">
        <w:rPr>
          <w:rFonts w:ascii="Arial" w:eastAsia="Times New Roman" w:hAnsi="Arial"/>
          <w:b/>
          <w:bCs/>
          <w:sz w:val="20"/>
          <w:szCs w:val="20"/>
          <w:lang w:eastAsia="fr-FR" w:bidi="ar-SA"/>
        </w:rPr>
        <w:t xml:space="preserve"> DU TRANSPORTEUR</w:t>
      </w:r>
      <w:r w:rsidRPr="00C404C7">
        <w:rPr>
          <w:rFonts w:ascii="Arial" w:eastAsia="Times New Roman" w:hAnsi="Arial"/>
          <w:b/>
          <w:bCs/>
          <w:sz w:val="20"/>
          <w:szCs w:val="20"/>
          <w:lang w:eastAsia="fr-FR" w:bidi="ar-SA"/>
        </w:rPr>
        <w:t xml:space="preserve"> </w:t>
      </w:r>
    </w:p>
    <w:p w14:paraId="14749BAD" w14:textId="77777777" w:rsidR="009B6867" w:rsidRPr="00C404C7" w:rsidRDefault="00487B59" w:rsidP="009B6867">
      <w:pPr>
        <w:spacing w:before="120" w:after="120" w:line="240" w:lineRule="auto"/>
        <w:rPr>
          <w:rFonts w:ascii="Arial" w:eastAsia="Times New Roman" w:hAnsi="Arial"/>
          <w:b/>
          <w:sz w:val="20"/>
          <w:szCs w:val="20"/>
          <w:lang w:eastAsia="fr-FR"/>
        </w:rPr>
      </w:pPr>
      <w:r w:rsidRPr="00C404C7">
        <w:rPr>
          <w:rFonts w:ascii="Arial" w:eastAsia="Times New Roman" w:hAnsi="Arial"/>
          <w:b/>
          <w:bCs/>
          <w:sz w:val="20"/>
          <w:szCs w:val="20"/>
          <w:lang w:eastAsia="fr-FR"/>
        </w:rPr>
        <w:t>Article 17</w:t>
      </w:r>
      <w:r w:rsidRPr="00C404C7">
        <w:rPr>
          <w:rFonts w:ascii="Arial" w:eastAsia="Times New Roman" w:hAnsi="Arial"/>
          <w:b/>
          <w:sz w:val="20"/>
          <w:szCs w:val="20"/>
          <w:lang w:eastAsia="fr-FR"/>
        </w:rPr>
        <w:t xml:space="preserve"> </w:t>
      </w:r>
    </w:p>
    <w:p w14:paraId="1D95C0E9" w14:textId="79EA65E2" w:rsidR="009B6867" w:rsidRDefault="009B6867" w:rsidP="009B6867">
      <w:pPr>
        <w:spacing w:before="120" w:after="120" w:line="240" w:lineRule="auto"/>
        <w:rPr>
          <w:rFonts w:ascii="Arial" w:eastAsia="Times New Roman" w:hAnsi="Arial"/>
          <w:sz w:val="20"/>
          <w:szCs w:val="20"/>
          <w:lang w:eastAsia="fr-FR"/>
        </w:rPr>
      </w:pPr>
      <w:r w:rsidRPr="009B6867">
        <w:rPr>
          <w:rFonts w:ascii="Arial" w:eastAsia="Times New Roman" w:hAnsi="Arial"/>
          <w:sz w:val="20"/>
          <w:szCs w:val="20"/>
          <w:lang w:eastAsia="fr-FR"/>
        </w:rPr>
        <w:t>1.</w:t>
      </w:r>
      <w:r>
        <w:rPr>
          <w:rFonts w:ascii="Arial" w:eastAsia="Times New Roman" w:hAnsi="Arial"/>
          <w:sz w:val="20"/>
          <w:szCs w:val="20"/>
          <w:lang w:eastAsia="fr-FR"/>
        </w:rPr>
        <w:t xml:space="preserve"> </w:t>
      </w:r>
      <w:r w:rsidR="00487B59" w:rsidRPr="009B6867">
        <w:rPr>
          <w:rFonts w:ascii="Arial" w:eastAsia="Times New Roman" w:hAnsi="Arial"/>
          <w:sz w:val="20"/>
          <w:szCs w:val="20"/>
          <w:lang w:eastAsia="fr-FR"/>
        </w:rPr>
        <w:t xml:space="preserve">- Le transporteur est responsable de la perte totale ou partielle, ou de l'avarie, qui se produit entre le moment de la prise en charge de la marchandise et celui de la livraison, ainsi que du retard à la livraison. </w:t>
      </w:r>
    </w:p>
    <w:p w14:paraId="0E64FFDE" w14:textId="77777777" w:rsidR="009B6867" w:rsidRDefault="00487B59" w:rsidP="009B6867">
      <w:pPr>
        <w:spacing w:before="120" w:after="120" w:line="240" w:lineRule="auto"/>
        <w:jc w:val="both"/>
        <w:rPr>
          <w:rFonts w:ascii="Arial" w:eastAsia="Times New Roman" w:hAnsi="Arial"/>
          <w:sz w:val="20"/>
          <w:szCs w:val="20"/>
          <w:lang w:eastAsia="fr-FR"/>
        </w:rPr>
      </w:pPr>
      <w:r w:rsidRPr="009B6867">
        <w:rPr>
          <w:rFonts w:ascii="Arial" w:eastAsia="Times New Roman" w:hAnsi="Arial"/>
          <w:sz w:val="20"/>
          <w:szCs w:val="20"/>
          <w:lang w:eastAsia="fr-FR"/>
        </w:rPr>
        <w:t>2. - Le transporteur est déchargé de cette responsabilité si la perte, l'avarie ou le retard a eu pour cause une faute de l'ayant droit, un ordre de celui-ci ne résultant pas d'une faute du transporteur, un vice propre de la marchandise, ou des circonstances que le transporteur ne pouvait pas éviter et aux conséquences desquelles il ne pouvait pas obvier.</w:t>
      </w:r>
    </w:p>
    <w:p w14:paraId="616D17C2" w14:textId="77777777" w:rsidR="009B6867" w:rsidRPr="003C2CFC" w:rsidRDefault="00487B59" w:rsidP="003C2CFC">
      <w:pPr>
        <w:spacing w:before="120" w:after="120" w:line="240" w:lineRule="auto"/>
        <w:jc w:val="both"/>
        <w:rPr>
          <w:rFonts w:ascii="Arial" w:eastAsia="Times New Roman" w:hAnsi="Arial"/>
          <w:sz w:val="20"/>
          <w:szCs w:val="20"/>
          <w:lang w:eastAsia="fr-FR"/>
        </w:rPr>
      </w:pPr>
      <w:r w:rsidRPr="003C2CFC">
        <w:rPr>
          <w:rFonts w:ascii="Arial" w:eastAsia="Times New Roman" w:hAnsi="Arial"/>
          <w:sz w:val="20"/>
          <w:szCs w:val="20"/>
          <w:lang w:eastAsia="fr-FR"/>
        </w:rPr>
        <w:t xml:space="preserve">3. - Le transporteur ne peut exciper, pour se décharger de sa responsabilité, ni des défectuosités du véhicule dont il se sert pour effectuer le transport ni de fautes de la personne dont il aurait loué le véhicule ou des préposés de celle-ci. </w:t>
      </w:r>
    </w:p>
    <w:p w14:paraId="1C42EC6E" w14:textId="77777777" w:rsidR="009B6867" w:rsidRPr="003C2CFC" w:rsidRDefault="00487B59" w:rsidP="003C2CFC">
      <w:pPr>
        <w:spacing w:before="120" w:after="120" w:line="240" w:lineRule="auto"/>
        <w:jc w:val="both"/>
        <w:rPr>
          <w:rFonts w:ascii="Arial" w:eastAsia="Times New Roman" w:hAnsi="Arial"/>
          <w:sz w:val="20"/>
          <w:szCs w:val="20"/>
          <w:lang w:eastAsia="fr-FR"/>
        </w:rPr>
      </w:pPr>
      <w:r w:rsidRPr="003C2CFC">
        <w:rPr>
          <w:rFonts w:ascii="Arial" w:eastAsia="Times New Roman" w:hAnsi="Arial"/>
          <w:sz w:val="20"/>
          <w:szCs w:val="20"/>
          <w:lang w:eastAsia="fr-FR"/>
        </w:rPr>
        <w:t xml:space="preserve">4. - Compte tenu de l'article 18, paragraphes 2 à 5, le transporteur est déchargé de sa responsabilité lorsque la perte ou l'avarie résulte des risques particuliers inhérents à l'un des faits suivants ou à plusieurs d'entre eux : </w:t>
      </w:r>
    </w:p>
    <w:p w14:paraId="6D483CB3" w14:textId="77777777" w:rsidR="009B6867" w:rsidRPr="003C2CFC" w:rsidRDefault="00487B59" w:rsidP="003C2CFC">
      <w:pPr>
        <w:spacing w:before="120" w:after="120" w:line="240" w:lineRule="auto"/>
        <w:jc w:val="both"/>
        <w:rPr>
          <w:rFonts w:ascii="Arial" w:eastAsia="Times New Roman" w:hAnsi="Arial"/>
          <w:sz w:val="20"/>
          <w:szCs w:val="20"/>
          <w:lang w:eastAsia="fr-FR"/>
        </w:rPr>
      </w:pPr>
      <w:r w:rsidRPr="003C2CFC">
        <w:rPr>
          <w:rFonts w:ascii="Arial" w:eastAsia="Times New Roman" w:hAnsi="Arial"/>
          <w:sz w:val="20"/>
          <w:szCs w:val="20"/>
          <w:lang w:eastAsia="fr-FR"/>
        </w:rPr>
        <w:t xml:space="preserve">a) emploi de véhicules ouverts et non bâchés, lorsque cet emploi a été convenu d'une manière expresse et mentionné dans la lettre de voiture; </w:t>
      </w:r>
    </w:p>
    <w:p w14:paraId="053F832A" w14:textId="77777777" w:rsidR="009B6867" w:rsidRPr="003C2CFC" w:rsidRDefault="00487B59" w:rsidP="003C2CFC">
      <w:pPr>
        <w:spacing w:before="120" w:after="120" w:line="240" w:lineRule="auto"/>
        <w:jc w:val="both"/>
        <w:rPr>
          <w:rFonts w:ascii="Arial" w:eastAsia="Times New Roman" w:hAnsi="Arial"/>
          <w:sz w:val="20"/>
          <w:szCs w:val="20"/>
          <w:lang w:eastAsia="fr-FR"/>
        </w:rPr>
      </w:pPr>
      <w:r w:rsidRPr="003C2CFC">
        <w:rPr>
          <w:rFonts w:ascii="Arial" w:eastAsia="Times New Roman" w:hAnsi="Arial"/>
          <w:sz w:val="20"/>
          <w:szCs w:val="20"/>
          <w:lang w:eastAsia="fr-FR"/>
        </w:rPr>
        <w:t xml:space="preserve">b) absence ou défectuosité de l'emballage pour les marchandises exposées par leur nature à des déchets ou avaries quand elles ne sont pas emballées ou sont mal emballées ; </w:t>
      </w:r>
    </w:p>
    <w:p w14:paraId="5199B430" w14:textId="77777777" w:rsidR="009B6867" w:rsidRPr="003C2CFC" w:rsidRDefault="00487B59" w:rsidP="003C2CFC">
      <w:pPr>
        <w:spacing w:before="120" w:after="120" w:line="240" w:lineRule="auto"/>
        <w:jc w:val="both"/>
        <w:rPr>
          <w:rFonts w:ascii="Arial" w:eastAsia="Times New Roman" w:hAnsi="Arial"/>
          <w:sz w:val="20"/>
          <w:szCs w:val="20"/>
          <w:lang w:eastAsia="fr-FR"/>
        </w:rPr>
      </w:pPr>
      <w:r w:rsidRPr="003C2CFC">
        <w:rPr>
          <w:rFonts w:ascii="Arial" w:eastAsia="Times New Roman" w:hAnsi="Arial"/>
          <w:sz w:val="20"/>
          <w:szCs w:val="20"/>
          <w:lang w:eastAsia="fr-FR"/>
        </w:rPr>
        <w:t xml:space="preserve">c) manutention, chargement, arrimage ou déchargement de la marchandise par l'expéditeur ou le destinataire ou des personnes agissant pour le compte de l'expéditeur ou du destinataire; </w:t>
      </w:r>
    </w:p>
    <w:p w14:paraId="2B5C7BEF" w14:textId="77777777" w:rsidR="009B6867" w:rsidRPr="003C2CFC" w:rsidRDefault="00487B59" w:rsidP="003C2CFC">
      <w:pPr>
        <w:spacing w:before="120" w:after="120" w:line="240" w:lineRule="auto"/>
        <w:jc w:val="both"/>
        <w:rPr>
          <w:rFonts w:ascii="Arial" w:eastAsia="Times New Roman" w:hAnsi="Arial"/>
          <w:sz w:val="20"/>
          <w:szCs w:val="20"/>
          <w:lang w:eastAsia="fr-FR"/>
        </w:rPr>
      </w:pPr>
      <w:r w:rsidRPr="003C2CFC">
        <w:rPr>
          <w:rFonts w:ascii="Arial" w:eastAsia="Times New Roman" w:hAnsi="Arial"/>
          <w:sz w:val="20"/>
          <w:szCs w:val="20"/>
          <w:lang w:eastAsia="fr-FR"/>
        </w:rPr>
        <w:t xml:space="preserve">d) nature de certaines marchandises exposées, par des causes inhérentes à cette nature même, soit à perte totale ou partielle, soit à avarie, notamment par bris, rouille, détérioration interne et spontanée, dessiccation, coulage, déchet normal ou action de la vermine et des rongeurs ; </w:t>
      </w:r>
    </w:p>
    <w:p w14:paraId="13477B04" w14:textId="77777777" w:rsidR="009B6867" w:rsidRPr="003C2CFC" w:rsidRDefault="00487B59" w:rsidP="003C2CFC">
      <w:pPr>
        <w:spacing w:before="120" w:after="120" w:line="240" w:lineRule="auto"/>
        <w:jc w:val="both"/>
        <w:rPr>
          <w:rFonts w:ascii="Arial" w:eastAsia="Times New Roman" w:hAnsi="Arial"/>
          <w:sz w:val="20"/>
          <w:szCs w:val="20"/>
          <w:lang w:eastAsia="fr-FR"/>
        </w:rPr>
      </w:pPr>
      <w:r w:rsidRPr="003C2CFC">
        <w:rPr>
          <w:rFonts w:ascii="Arial" w:eastAsia="Times New Roman" w:hAnsi="Arial"/>
          <w:sz w:val="20"/>
          <w:szCs w:val="20"/>
          <w:lang w:eastAsia="fr-FR"/>
        </w:rPr>
        <w:t xml:space="preserve">e) insuffisance ou imperfection des marques ou des numéros de colis ; </w:t>
      </w:r>
    </w:p>
    <w:p w14:paraId="258FD313" w14:textId="2CBDCF37" w:rsidR="009B6867" w:rsidRPr="003C2CFC" w:rsidRDefault="00487B59" w:rsidP="003C2CFC">
      <w:pPr>
        <w:spacing w:before="120" w:after="120" w:line="240" w:lineRule="auto"/>
        <w:jc w:val="both"/>
        <w:rPr>
          <w:rFonts w:ascii="Arial" w:eastAsia="Times New Roman" w:hAnsi="Arial"/>
          <w:sz w:val="20"/>
          <w:szCs w:val="20"/>
          <w:lang w:eastAsia="fr-FR"/>
        </w:rPr>
      </w:pPr>
      <w:r w:rsidRPr="003C2CFC">
        <w:rPr>
          <w:rFonts w:ascii="Arial" w:eastAsia="Times New Roman" w:hAnsi="Arial"/>
          <w:sz w:val="20"/>
          <w:szCs w:val="20"/>
          <w:lang w:eastAsia="fr-FR"/>
        </w:rPr>
        <w:t xml:space="preserve">f) transport d'animaux vivants. </w:t>
      </w:r>
      <w:r w:rsidR="00850F5E">
        <w:rPr>
          <w:rFonts w:ascii="Arial" w:eastAsia="Times New Roman" w:hAnsi="Arial"/>
          <w:sz w:val="20"/>
          <w:szCs w:val="20"/>
          <w:lang w:eastAsia="fr-FR"/>
        </w:rPr>
        <w:t>[…]</w:t>
      </w:r>
    </w:p>
    <w:p w14:paraId="211E262D" w14:textId="77777777" w:rsidR="003C2CFC" w:rsidRPr="003C2CFC" w:rsidRDefault="00487B59" w:rsidP="003C2CFC">
      <w:pPr>
        <w:spacing w:before="120" w:after="120" w:line="240" w:lineRule="auto"/>
        <w:jc w:val="both"/>
        <w:rPr>
          <w:rFonts w:ascii="Arial" w:eastAsia="Times New Roman" w:hAnsi="Arial"/>
          <w:sz w:val="20"/>
          <w:szCs w:val="20"/>
          <w:lang w:eastAsia="fr-FR" w:bidi="ar-SA"/>
        </w:rPr>
      </w:pPr>
      <w:r w:rsidRPr="003C2CFC">
        <w:rPr>
          <w:rFonts w:ascii="Arial" w:eastAsia="Times New Roman" w:hAnsi="Arial"/>
          <w:b/>
          <w:bCs/>
          <w:sz w:val="20"/>
          <w:szCs w:val="20"/>
          <w:lang w:eastAsia="fr-FR" w:bidi="ar-SA"/>
        </w:rPr>
        <w:t>Article 23</w:t>
      </w:r>
      <w:r w:rsidRPr="003C2CFC">
        <w:rPr>
          <w:rFonts w:ascii="Arial" w:eastAsia="Times New Roman" w:hAnsi="Arial"/>
          <w:sz w:val="20"/>
          <w:szCs w:val="20"/>
          <w:lang w:eastAsia="fr-FR" w:bidi="ar-SA"/>
        </w:rPr>
        <w:t xml:space="preserve"> </w:t>
      </w:r>
    </w:p>
    <w:p w14:paraId="57CDA2ED" w14:textId="77777777" w:rsidR="003C2CFC" w:rsidRPr="003C2CFC" w:rsidRDefault="00487B59" w:rsidP="003C2CFC">
      <w:pPr>
        <w:spacing w:before="120" w:after="120" w:line="240" w:lineRule="auto"/>
        <w:jc w:val="both"/>
        <w:rPr>
          <w:rFonts w:ascii="Arial" w:eastAsia="Times New Roman" w:hAnsi="Arial"/>
          <w:sz w:val="20"/>
          <w:szCs w:val="20"/>
          <w:lang w:eastAsia="fr-FR" w:bidi="ar-SA"/>
        </w:rPr>
      </w:pPr>
      <w:r w:rsidRPr="003C2CFC">
        <w:rPr>
          <w:rFonts w:ascii="Arial" w:eastAsia="Times New Roman" w:hAnsi="Arial"/>
          <w:sz w:val="20"/>
          <w:szCs w:val="20"/>
          <w:lang w:eastAsia="fr-FR" w:bidi="ar-SA"/>
        </w:rPr>
        <w:t xml:space="preserve">1. - Quand, en vertu des dispositions de la présente Convention, une indemnité pour perte totale ou partielle de la marchandise est mise à la charge du transporteur, cette indemnité est calculée d'après la valeur de la marchandise au lieu et à l'époque de la prise en charge. </w:t>
      </w:r>
    </w:p>
    <w:p w14:paraId="54BE2B31" w14:textId="77777777" w:rsidR="003C2CFC" w:rsidRPr="003C2CFC" w:rsidRDefault="00487B59" w:rsidP="003C2CFC">
      <w:pPr>
        <w:spacing w:before="120" w:after="120" w:line="240" w:lineRule="auto"/>
        <w:jc w:val="both"/>
        <w:rPr>
          <w:rFonts w:ascii="Arial" w:eastAsia="Times New Roman" w:hAnsi="Arial"/>
          <w:sz w:val="20"/>
          <w:szCs w:val="20"/>
          <w:lang w:eastAsia="fr-FR" w:bidi="ar-SA"/>
        </w:rPr>
      </w:pPr>
      <w:r w:rsidRPr="003C2CFC">
        <w:rPr>
          <w:rFonts w:ascii="Arial" w:eastAsia="Times New Roman" w:hAnsi="Arial"/>
          <w:sz w:val="20"/>
          <w:szCs w:val="20"/>
          <w:lang w:eastAsia="fr-FR" w:bidi="ar-SA"/>
        </w:rPr>
        <w:t>2. - La valeur de la marchandise est déterminée d'après le cours en bourse ou, à défaut, d'après le prix courant sur le marché ou, à défaut de l'un et de l'autre, d'après la valeur usuelle des marchandises d</w:t>
      </w:r>
      <w:r w:rsidR="003C3F9B" w:rsidRPr="003C2CFC">
        <w:rPr>
          <w:rFonts w:ascii="Arial" w:eastAsia="Times New Roman" w:hAnsi="Arial"/>
          <w:sz w:val="20"/>
          <w:szCs w:val="20"/>
          <w:lang w:eastAsia="fr-FR" w:bidi="ar-SA"/>
        </w:rPr>
        <w:t xml:space="preserve">e même nature et qualité. </w:t>
      </w:r>
    </w:p>
    <w:p w14:paraId="1F5800FB" w14:textId="77777777" w:rsidR="003C2CFC" w:rsidRPr="003C2CFC" w:rsidRDefault="003C3F9B" w:rsidP="003C2CFC">
      <w:pPr>
        <w:spacing w:before="120" w:after="120" w:line="240" w:lineRule="auto"/>
        <w:jc w:val="both"/>
        <w:rPr>
          <w:rFonts w:ascii="Arial" w:eastAsia="Times New Roman" w:hAnsi="Arial"/>
          <w:sz w:val="20"/>
          <w:szCs w:val="20"/>
          <w:lang w:eastAsia="fr-FR" w:bidi="ar-SA"/>
        </w:rPr>
      </w:pPr>
      <w:r w:rsidRPr="003C2CFC">
        <w:rPr>
          <w:rFonts w:ascii="Arial" w:eastAsia="Times New Roman" w:hAnsi="Arial"/>
          <w:sz w:val="20"/>
          <w:szCs w:val="20"/>
          <w:lang w:eastAsia="fr-FR" w:bidi="ar-SA"/>
        </w:rPr>
        <w:t xml:space="preserve">3. </w:t>
      </w:r>
      <w:r w:rsidR="00487B59" w:rsidRPr="003C2CFC">
        <w:rPr>
          <w:rFonts w:ascii="Arial" w:eastAsia="Times New Roman" w:hAnsi="Arial"/>
          <w:sz w:val="20"/>
          <w:szCs w:val="20"/>
          <w:lang w:eastAsia="fr-FR" w:bidi="ar-SA"/>
        </w:rPr>
        <w:t xml:space="preserve">- Toutefois, l'indemnité ne peut dépasser 8,33 unités de compte par kilogramme du poids brut manquant. </w:t>
      </w:r>
    </w:p>
    <w:p w14:paraId="754C72BC" w14:textId="77777777" w:rsidR="003C2CFC" w:rsidRPr="003C2CFC" w:rsidRDefault="00487B59" w:rsidP="003C2CFC">
      <w:pPr>
        <w:spacing w:before="120" w:after="120" w:line="240" w:lineRule="auto"/>
        <w:jc w:val="both"/>
        <w:rPr>
          <w:rFonts w:ascii="Arial" w:eastAsia="Times New Roman" w:hAnsi="Arial"/>
          <w:sz w:val="20"/>
          <w:szCs w:val="20"/>
          <w:lang w:eastAsia="fr-FR" w:bidi="ar-SA"/>
        </w:rPr>
      </w:pPr>
      <w:r w:rsidRPr="003C2CFC">
        <w:rPr>
          <w:rFonts w:ascii="Arial" w:eastAsia="Times New Roman" w:hAnsi="Arial"/>
          <w:sz w:val="20"/>
          <w:szCs w:val="20"/>
          <w:lang w:eastAsia="fr-FR" w:bidi="ar-SA"/>
        </w:rPr>
        <w:t>4. - Sont en outre remboursés le prix du transport, les droits de douane et les autres frais encourus à l'occasion du transport de la marchandise, en totalité en cas de perte totale, et au prorata en cas de perte partielle ; d'autres dommages-intérêts ne sont pas dus.</w:t>
      </w:r>
    </w:p>
    <w:p w14:paraId="43096D4F" w14:textId="77777777" w:rsidR="003C2CFC" w:rsidRPr="003C2CFC" w:rsidRDefault="00487B59" w:rsidP="003C2CFC">
      <w:pPr>
        <w:spacing w:before="120" w:after="120" w:line="240" w:lineRule="auto"/>
        <w:jc w:val="both"/>
        <w:rPr>
          <w:rFonts w:ascii="Arial" w:eastAsia="Times New Roman" w:hAnsi="Arial"/>
          <w:sz w:val="20"/>
          <w:szCs w:val="20"/>
          <w:lang w:eastAsia="fr-FR" w:bidi="ar-SA"/>
        </w:rPr>
      </w:pPr>
      <w:r w:rsidRPr="003C2CFC">
        <w:rPr>
          <w:rFonts w:ascii="Arial" w:eastAsia="Times New Roman" w:hAnsi="Arial"/>
          <w:sz w:val="20"/>
          <w:szCs w:val="20"/>
          <w:lang w:eastAsia="fr-FR" w:bidi="ar-SA"/>
        </w:rPr>
        <w:t>5. - En cas de retard, si l'ayant</w:t>
      </w:r>
      <w:r w:rsidR="00575679" w:rsidRPr="003C2CFC">
        <w:rPr>
          <w:rFonts w:ascii="Arial" w:eastAsia="Times New Roman" w:hAnsi="Arial"/>
          <w:sz w:val="20"/>
          <w:szCs w:val="20"/>
          <w:lang w:eastAsia="fr-FR" w:bidi="ar-SA"/>
        </w:rPr>
        <w:t>-</w:t>
      </w:r>
      <w:r w:rsidRPr="003C2CFC">
        <w:rPr>
          <w:rFonts w:ascii="Arial" w:eastAsia="Times New Roman" w:hAnsi="Arial"/>
          <w:sz w:val="20"/>
          <w:szCs w:val="20"/>
          <w:lang w:eastAsia="fr-FR" w:bidi="ar-SA"/>
        </w:rPr>
        <w:t xml:space="preserve">droit prouve qu'un préjudice en est résulté, le transporteur est tenu de payer pour ce préjudice une indemnité qui ne peut pas dépasser le prix du transport. </w:t>
      </w:r>
    </w:p>
    <w:p w14:paraId="3C368303" w14:textId="77777777" w:rsidR="003C2CFC" w:rsidRDefault="00487B59" w:rsidP="003C2CFC">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lastRenderedPageBreak/>
        <w:t>6. - Des indemnités plus élevées ne peuvent être réclamées qu'en cas de déclaration de la valeur de la marchandise ou de déclaration d'intérêt spécial à la livraison, conformément aux art</w:t>
      </w:r>
      <w:r w:rsidR="003C3F9B">
        <w:rPr>
          <w:rFonts w:ascii="Arial" w:eastAsia="Times New Roman" w:hAnsi="Arial"/>
          <w:sz w:val="20"/>
          <w:szCs w:val="20"/>
          <w:lang w:eastAsia="fr-FR" w:bidi="ar-SA"/>
        </w:rPr>
        <w:t xml:space="preserve">icles 24 et 26. </w:t>
      </w:r>
    </w:p>
    <w:p w14:paraId="7E81BF45" w14:textId="77777777" w:rsidR="003C2CFC" w:rsidRDefault="00487B59" w:rsidP="003C2CFC">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7. - L'unité de compte mentionnée dans la présente Convention est le droit de tirage spécial tel que défini par le Fonds monétaire international. Le montant visé au paragraphe 3 du présent article est converti dans la monnaie nationale de l'</w:t>
      </w:r>
      <w:r w:rsidR="00216600" w:rsidRPr="00CC7335">
        <w:rPr>
          <w:rFonts w:ascii="Arial" w:eastAsia="Times New Roman" w:hAnsi="Arial"/>
          <w:sz w:val="20"/>
          <w:szCs w:val="20"/>
          <w:lang w:eastAsia="fr-FR" w:bidi="ar-SA"/>
        </w:rPr>
        <w:t>État</w:t>
      </w:r>
      <w:r w:rsidRPr="00CC7335">
        <w:rPr>
          <w:rFonts w:ascii="Arial" w:eastAsia="Times New Roman" w:hAnsi="Arial"/>
          <w:sz w:val="20"/>
          <w:szCs w:val="20"/>
          <w:lang w:eastAsia="fr-FR" w:bidi="ar-SA"/>
        </w:rPr>
        <w:t xml:space="preserve"> dont relève le tribunal saisi du litige sur la base de la valeur de cette monnaie à la date du jugement ou à la date adoptée d'un commun accord par les parties. La valeur, en droit de tirage spécial, de la monnaie nationale d'un </w:t>
      </w:r>
      <w:r w:rsidR="00216600" w:rsidRPr="00CC7335">
        <w:rPr>
          <w:rFonts w:ascii="Arial" w:eastAsia="Times New Roman" w:hAnsi="Arial"/>
          <w:sz w:val="20"/>
          <w:szCs w:val="20"/>
          <w:lang w:eastAsia="fr-FR" w:bidi="ar-SA"/>
        </w:rPr>
        <w:t>État</w:t>
      </w:r>
      <w:r w:rsidRPr="00CC7335">
        <w:rPr>
          <w:rFonts w:ascii="Arial" w:eastAsia="Times New Roman" w:hAnsi="Arial"/>
          <w:sz w:val="20"/>
          <w:szCs w:val="20"/>
          <w:lang w:eastAsia="fr-FR" w:bidi="ar-SA"/>
        </w:rPr>
        <w:t xml:space="preserve"> qui est membre du Fonds monétaire international, est calculée selon la méthode d'évaluation appliquée par le Fonds monétaire international à la date en question pour ses propres opérations et transactions. La valeur, en droit de tirage spécial, de la monnaie nationale d'un </w:t>
      </w:r>
      <w:r w:rsidR="003C3F9B" w:rsidRPr="00CC7335">
        <w:rPr>
          <w:rFonts w:ascii="Arial" w:eastAsia="Times New Roman" w:hAnsi="Arial"/>
          <w:sz w:val="20"/>
          <w:szCs w:val="20"/>
          <w:lang w:eastAsia="fr-FR" w:bidi="ar-SA"/>
        </w:rPr>
        <w:t>État</w:t>
      </w:r>
      <w:r w:rsidRPr="00CC7335">
        <w:rPr>
          <w:rFonts w:ascii="Arial" w:eastAsia="Times New Roman" w:hAnsi="Arial"/>
          <w:sz w:val="20"/>
          <w:szCs w:val="20"/>
          <w:lang w:eastAsia="fr-FR" w:bidi="ar-SA"/>
        </w:rPr>
        <w:t xml:space="preserve"> qui n'est pas membre du Fonds monétaire international, est calculée de la façon déterminée par cet </w:t>
      </w:r>
      <w:r w:rsidR="003C3F9B" w:rsidRPr="00CC7335">
        <w:rPr>
          <w:rFonts w:ascii="Arial" w:eastAsia="Times New Roman" w:hAnsi="Arial"/>
          <w:sz w:val="20"/>
          <w:szCs w:val="20"/>
          <w:lang w:eastAsia="fr-FR" w:bidi="ar-SA"/>
        </w:rPr>
        <w:t>État</w:t>
      </w:r>
      <w:r w:rsidR="003C3F9B">
        <w:rPr>
          <w:rFonts w:ascii="Arial" w:eastAsia="Times New Roman" w:hAnsi="Arial"/>
          <w:sz w:val="20"/>
          <w:szCs w:val="20"/>
          <w:lang w:eastAsia="fr-FR" w:bidi="ar-SA"/>
        </w:rPr>
        <w:t xml:space="preserve">. </w:t>
      </w:r>
    </w:p>
    <w:p w14:paraId="3007B124" w14:textId="77777777" w:rsidR="003C2CFC" w:rsidRDefault="00487B59" w:rsidP="003C2CFC">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9. - Le calcul mentionné à la dernière phrase du paragraphe 7 et la conversion mentionnée au paragraphe 8 du présent article doivent être faits de façon à exprimer en monnaie nationale de l'</w:t>
      </w:r>
      <w:r w:rsidR="003C3F9B" w:rsidRPr="00CC7335">
        <w:rPr>
          <w:rFonts w:ascii="Arial" w:eastAsia="Times New Roman" w:hAnsi="Arial"/>
          <w:sz w:val="20"/>
          <w:szCs w:val="20"/>
          <w:lang w:eastAsia="fr-FR" w:bidi="ar-SA"/>
        </w:rPr>
        <w:t>État</w:t>
      </w:r>
      <w:r w:rsidRPr="00CC7335">
        <w:rPr>
          <w:rFonts w:ascii="Arial" w:eastAsia="Times New Roman" w:hAnsi="Arial"/>
          <w:sz w:val="20"/>
          <w:szCs w:val="20"/>
          <w:lang w:eastAsia="fr-FR" w:bidi="ar-SA"/>
        </w:rPr>
        <w:t xml:space="preserve"> la même valeur réelle, dans la mesure du possible, que celle exprimée en unités de compte au paragraphe 3 du présent article. Lors du dépôt d'un instrument visé à l'article 3 du Protocole à la CMR et chaque fois qu'un changement se produit dans leur méthode de calcul ou dans la valeur de leur monnaie nationale par rapport à l'unité de compte ou à l'unité monétaire, les </w:t>
      </w:r>
      <w:r w:rsidR="003C3F9B" w:rsidRPr="00CC7335">
        <w:rPr>
          <w:rFonts w:ascii="Arial" w:eastAsia="Times New Roman" w:hAnsi="Arial"/>
          <w:sz w:val="20"/>
          <w:szCs w:val="20"/>
          <w:lang w:eastAsia="fr-FR" w:bidi="ar-SA"/>
        </w:rPr>
        <w:t>États</w:t>
      </w:r>
      <w:r w:rsidRPr="00CC7335">
        <w:rPr>
          <w:rFonts w:ascii="Arial" w:eastAsia="Times New Roman" w:hAnsi="Arial"/>
          <w:sz w:val="20"/>
          <w:szCs w:val="20"/>
          <w:lang w:eastAsia="fr-FR" w:bidi="ar-SA"/>
        </w:rPr>
        <w:t xml:space="preserve"> communiquent au Secrétaire général de l'Organisation des Nations unies leur méthode de calcul conformément au paragraphe 7, ou les résultats de la conversion conformément au paragraphe 8 du présent article, selon le cas. </w:t>
      </w:r>
    </w:p>
    <w:p w14:paraId="643DBF07" w14:textId="77777777" w:rsidR="003C2CFC" w:rsidRDefault="00487B59" w:rsidP="003C2CFC">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b/>
          <w:bCs/>
          <w:sz w:val="20"/>
          <w:szCs w:val="20"/>
          <w:lang w:eastAsia="fr-FR" w:bidi="ar-SA"/>
        </w:rPr>
        <w:t>Article 24</w:t>
      </w:r>
      <w:r w:rsidRPr="00CC7335">
        <w:rPr>
          <w:rFonts w:ascii="Arial" w:eastAsia="Times New Roman" w:hAnsi="Arial"/>
          <w:sz w:val="20"/>
          <w:szCs w:val="20"/>
          <w:lang w:eastAsia="fr-FR" w:bidi="ar-SA"/>
        </w:rPr>
        <w:t xml:space="preserve"> </w:t>
      </w:r>
    </w:p>
    <w:p w14:paraId="34D1FADD" w14:textId="77777777" w:rsidR="003C2CFC" w:rsidRDefault="00487B59" w:rsidP="003C2CFC">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L'expéditeur peut déclarer dans la lettre de voiture, contre paiement d'un supplément de prix à convenir, une valeur de la marchandise excédant la limite mentionnée au paragraphe 3 de l'article 23 et, dans ce cas, le montant déclaré se substitue à cette limite. </w:t>
      </w:r>
    </w:p>
    <w:p w14:paraId="232EABA9" w14:textId="77777777" w:rsidR="003C2CFC" w:rsidRDefault="00487B59" w:rsidP="003C2CFC">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b/>
          <w:bCs/>
          <w:sz w:val="20"/>
          <w:szCs w:val="20"/>
          <w:lang w:eastAsia="fr-FR" w:bidi="ar-SA"/>
        </w:rPr>
        <w:t>Article 25</w:t>
      </w:r>
      <w:r w:rsidRPr="00CC7335">
        <w:rPr>
          <w:rFonts w:ascii="Arial" w:eastAsia="Times New Roman" w:hAnsi="Arial"/>
          <w:sz w:val="20"/>
          <w:szCs w:val="20"/>
          <w:lang w:eastAsia="fr-FR" w:bidi="ar-SA"/>
        </w:rPr>
        <w:t xml:space="preserve"> </w:t>
      </w:r>
    </w:p>
    <w:p w14:paraId="7AF7412A" w14:textId="77777777" w:rsidR="003C2CFC" w:rsidRDefault="00487B59" w:rsidP="003C2CFC">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1. - En cas d'avarie, le transporteur paie le montant de la dépréciation calculée d'après la valeur de la marchandise fixée conformément à l'article 23, paragraphes 1, 2 et 4. </w:t>
      </w:r>
    </w:p>
    <w:p w14:paraId="278700B0" w14:textId="77777777" w:rsidR="003C2CFC" w:rsidRDefault="00487B59" w:rsidP="003C2CFC">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2. - Toutefois, l'indemnité ne peut dépasser : </w:t>
      </w:r>
    </w:p>
    <w:p w14:paraId="3F2D6FD2" w14:textId="77777777" w:rsidR="003C2CFC" w:rsidRDefault="00487B59" w:rsidP="003C2CFC">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a) si la totalité de l'expédition est dépréciée par l'avarie, le chiffre qu'elle aurait atteint en cas de perte totale ; </w:t>
      </w:r>
    </w:p>
    <w:p w14:paraId="6D3932F0" w14:textId="162CEAD6" w:rsidR="00487B59" w:rsidRPr="00CC7335" w:rsidRDefault="00487B59" w:rsidP="003C2CFC">
      <w:pPr>
        <w:spacing w:before="120" w:after="120" w:line="240" w:lineRule="auto"/>
        <w:jc w:val="both"/>
        <w:rPr>
          <w:rFonts w:ascii="Arial" w:eastAsia="Times New Roman" w:hAnsi="Arial"/>
          <w:sz w:val="20"/>
          <w:szCs w:val="20"/>
          <w:lang w:eastAsia="fr-FR" w:bidi="ar-SA"/>
        </w:rPr>
      </w:pPr>
      <w:r w:rsidRPr="00CC7335">
        <w:rPr>
          <w:rFonts w:ascii="Arial" w:eastAsia="Times New Roman" w:hAnsi="Arial"/>
          <w:sz w:val="20"/>
          <w:szCs w:val="20"/>
          <w:lang w:eastAsia="fr-FR" w:bidi="ar-SA"/>
        </w:rPr>
        <w:t xml:space="preserve">b) si une partie seulement de l'expédition est dépréciée par l'avarie, le chiffre qu'elle aurait atteint en cas de perte de la partie dépréciée. </w:t>
      </w:r>
      <w:bookmarkStart w:id="5" w:name="CHAPITRE_V."/>
      <w:bookmarkEnd w:id="5"/>
    </w:p>
    <w:p w14:paraId="4664145A" w14:textId="5C35AB2B" w:rsidR="00487B59" w:rsidRPr="00CC7335" w:rsidRDefault="00487B59" w:rsidP="00B86824">
      <w:pPr>
        <w:spacing w:after="0" w:line="240" w:lineRule="auto"/>
        <w:rPr>
          <w:rFonts w:ascii="Arial" w:hAnsi="Arial"/>
          <w:sz w:val="24"/>
          <w:szCs w:val="24"/>
        </w:rPr>
      </w:pPr>
    </w:p>
    <w:p w14:paraId="11F47CE5" w14:textId="77777777" w:rsidR="009845CB" w:rsidRPr="00CC7335" w:rsidRDefault="009845CB" w:rsidP="00B86824">
      <w:pPr>
        <w:spacing w:after="0" w:line="240" w:lineRule="auto"/>
        <w:rPr>
          <w:rFonts w:ascii="Arial" w:hAnsi="Arial"/>
          <w:sz w:val="24"/>
          <w:szCs w:val="24"/>
        </w:rPr>
      </w:pPr>
    </w:p>
    <w:p w14:paraId="08019D7D" w14:textId="42EE40A1" w:rsidR="00AC48EA" w:rsidRPr="00CC7335" w:rsidRDefault="00AC48EA" w:rsidP="00B86824">
      <w:pPr>
        <w:spacing w:after="0" w:line="240" w:lineRule="auto"/>
        <w:rPr>
          <w:rFonts w:ascii="Arial" w:hAnsi="Arial"/>
          <w:b/>
          <w:sz w:val="24"/>
          <w:szCs w:val="24"/>
        </w:rPr>
      </w:pPr>
      <w:r w:rsidRPr="00CC7335">
        <w:rPr>
          <w:rFonts w:ascii="Arial" w:hAnsi="Arial"/>
          <w:b/>
          <w:sz w:val="24"/>
          <w:szCs w:val="24"/>
        </w:rPr>
        <w:t>ANNEXE 7</w:t>
      </w:r>
      <w:r w:rsidR="00C01997" w:rsidRPr="00CC7335">
        <w:rPr>
          <w:rFonts w:ascii="Arial" w:hAnsi="Arial"/>
          <w:b/>
          <w:sz w:val="24"/>
          <w:szCs w:val="24"/>
        </w:rPr>
        <w:t> : MAIL REÇU DE NOTRE CLIENT REC</w:t>
      </w:r>
    </w:p>
    <w:p w14:paraId="1486E79C" w14:textId="040F7304" w:rsidR="00C01997" w:rsidRPr="00850F5E" w:rsidRDefault="00C01997" w:rsidP="00B86824">
      <w:pPr>
        <w:spacing w:after="0" w:line="240" w:lineRule="auto"/>
        <w:rPr>
          <w:rFonts w:ascii="Arial" w:hAnsi="Arial"/>
          <w:sz w:val="16"/>
          <w:szCs w:val="16"/>
        </w:rPr>
      </w:pPr>
    </w:p>
    <w:p w14:paraId="5FBC0205" w14:textId="63E7366E" w:rsidR="00C01997" w:rsidRPr="00CC7335" w:rsidRDefault="00C01997" w:rsidP="00C01997">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4"/>
        </w:rPr>
      </w:pPr>
      <w:r w:rsidRPr="00CC7335">
        <w:rPr>
          <w:rFonts w:ascii="Arial" w:hAnsi="Arial"/>
          <w:sz w:val="24"/>
          <w:szCs w:val="24"/>
        </w:rPr>
        <w:t>De : REC Trélazé</w:t>
      </w:r>
    </w:p>
    <w:p w14:paraId="391222E3" w14:textId="1C80096B" w:rsidR="00C01997" w:rsidRPr="00850F5E" w:rsidRDefault="00C01997" w:rsidP="00C01997">
      <w:pPr>
        <w:pBdr>
          <w:top w:val="single" w:sz="4" w:space="1" w:color="auto"/>
          <w:left w:val="single" w:sz="4" w:space="4" w:color="auto"/>
          <w:bottom w:val="single" w:sz="4" w:space="1" w:color="auto"/>
          <w:right w:val="single" w:sz="4" w:space="4" w:color="auto"/>
        </w:pBdr>
        <w:spacing w:after="0" w:line="240" w:lineRule="auto"/>
        <w:rPr>
          <w:rFonts w:ascii="Arial" w:hAnsi="Arial"/>
          <w:sz w:val="16"/>
          <w:szCs w:val="16"/>
        </w:rPr>
      </w:pPr>
    </w:p>
    <w:p w14:paraId="76F6156D" w14:textId="1AD05183" w:rsidR="00C01997" w:rsidRPr="00CC7335" w:rsidRDefault="00C01997" w:rsidP="00C01997">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4"/>
        </w:rPr>
      </w:pPr>
      <w:r w:rsidRPr="00CC7335">
        <w:rPr>
          <w:rFonts w:ascii="Arial" w:hAnsi="Arial"/>
          <w:sz w:val="24"/>
          <w:szCs w:val="24"/>
        </w:rPr>
        <w:t xml:space="preserve">À : </w:t>
      </w:r>
      <w:proofErr w:type="spellStart"/>
      <w:r w:rsidRPr="00CC7335">
        <w:rPr>
          <w:rFonts w:ascii="Arial" w:hAnsi="Arial"/>
          <w:sz w:val="24"/>
          <w:szCs w:val="24"/>
        </w:rPr>
        <w:t>Cherdas</w:t>
      </w:r>
      <w:proofErr w:type="spellEnd"/>
      <w:r w:rsidRPr="00CC7335">
        <w:rPr>
          <w:rFonts w:ascii="Arial" w:hAnsi="Arial"/>
          <w:sz w:val="24"/>
          <w:szCs w:val="24"/>
        </w:rPr>
        <w:t xml:space="preserve"> Angers</w:t>
      </w:r>
    </w:p>
    <w:p w14:paraId="44D3C969" w14:textId="5B1A8529" w:rsidR="00C01997" w:rsidRPr="00850F5E" w:rsidRDefault="00C01997" w:rsidP="00C01997">
      <w:pPr>
        <w:pBdr>
          <w:top w:val="single" w:sz="4" w:space="1" w:color="auto"/>
          <w:left w:val="single" w:sz="4" w:space="4" w:color="auto"/>
          <w:bottom w:val="single" w:sz="4" w:space="1" w:color="auto"/>
          <w:right w:val="single" w:sz="4" w:space="4" w:color="auto"/>
        </w:pBdr>
        <w:spacing w:after="0" w:line="240" w:lineRule="auto"/>
        <w:rPr>
          <w:rFonts w:ascii="Arial" w:hAnsi="Arial"/>
          <w:sz w:val="16"/>
          <w:szCs w:val="16"/>
        </w:rPr>
      </w:pPr>
    </w:p>
    <w:p w14:paraId="2373537B" w14:textId="4B3E06A6" w:rsidR="00C01997" w:rsidRPr="00CC7335" w:rsidRDefault="00C01997" w:rsidP="00C01997">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4"/>
        </w:rPr>
      </w:pPr>
      <w:r w:rsidRPr="00CC7335">
        <w:rPr>
          <w:rFonts w:ascii="Arial" w:hAnsi="Arial"/>
          <w:sz w:val="24"/>
          <w:szCs w:val="24"/>
        </w:rPr>
        <w:t xml:space="preserve">Objet : Demande conseil </w:t>
      </w:r>
    </w:p>
    <w:p w14:paraId="2591DC28" w14:textId="508E723D" w:rsidR="00C01997" w:rsidRPr="00850F5E" w:rsidRDefault="00C01997" w:rsidP="00C01997">
      <w:pPr>
        <w:pBdr>
          <w:top w:val="single" w:sz="4" w:space="1" w:color="auto"/>
          <w:left w:val="single" w:sz="4" w:space="4" w:color="auto"/>
          <w:bottom w:val="single" w:sz="4" w:space="1" w:color="auto"/>
          <w:right w:val="single" w:sz="4" w:space="4" w:color="auto"/>
        </w:pBdr>
        <w:spacing w:after="0" w:line="240" w:lineRule="auto"/>
        <w:rPr>
          <w:rFonts w:ascii="Arial" w:hAnsi="Arial"/>
          <w:sz w:val="16"/>
          <w:szCs w:val="16"/>
        </w:rPr>
      </w:pPr>
    </w:p>
    <w:p w14:paraId="255B9BC5" w14:textId="5BA98379" w:rsidR="00DD5BCD" w:rsidRDefault="00082254" w:rsidP="00DA3791">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szCs w:val="24"/>
        </w:rPr>
      </w:pPr>
      <w:r>
        <w:rPr>
          <w:rFonts w:ascii="Arial" w:hAnsi="Arial"/>
          <w:sz w:val="24"/>
          <w:szCs w:val="24"/>
        </w:rPr>
        <w:t xml:space="preserve">Nous souhaitons vous confier </w:t>
      </w:r>
      <w:r w:rsidR="00C01997" w:rsidRPr="00CC7335">
        <w:rPr>
          <w:rFonts w:ascii="Arial" w:hAnsi="Arial"/>
          <w:sz w:val="24"/>
          <w:szCs w:val="24"/>
        </w:rPr>
        <w:t xml:space="preserve">nos prochains transports </w:t>
      </w:r>
      <w:r w:rsidR="00DD5BCD">
        <w:rPr>
          <w:rFonts w:ascii="Arial" w:hAnsi="Arial"/>
          <w:sz w:val="24"/>
          <w:szCs w:val="24"/>
        </w:rPr>
        <w:t>de produits de même nature (champignons) ainsi que ceux de nos produits de fête dont les truffes noires en provenance d’Italie (Prix d’achat 780 € HT le kilo).</w:t>
      </w:r>
    </w:p>
    <w:p w14:paraId="1685BA9B" w14:textId="77777777" w:rsidR="00DD5BCD" w:rsidRDefault="00DD5BCD" w:rsidP="00DA3791">
      <w:pPr>
        <w:pBdr>
          <w:top w:val="single" w:sz="4" w:space="1" w:color="auto"/>
          <w:left w:val="single" w:sz="4" w:space="4" w:color="auto"/>
          <w:bottom w:val="single" w:sz="4" w:space="1" w:color="auto"/>
          <w:right w:val="single" w:sz="4" w:space="4" w:color="auto"/>
        </w:pBdr>
        <w:spacing w:after="0" w:line="240" w:lineRule="auto"/>
        <w:jc w:val="both"/>
        <w:rPr>
          <w:rFonts w:ascii="Arial" w:hAnsi="Arial"/>
          <w:sz w:val="24"/>
          <w:szCs w:val="24"/>
        </w:rPr>
      </w:pPr>
      <w:r>
        <w:rPr>
          <w:rFonts w:ascii="Arial" w:hAnsi="Arial"/>
          <w:sz w:val="24"/>
          <w:szCs w:val="24"/>
        </w:rPr>
        <w:t xml:space="preserve">Que pouvez-vous </w:t>
      </w:r>
      <w:r w:rsidR="00C01997" w:rsidRPr="00CC7335">
        <w:rPr>
          <w:rFonts w:ascii="Arial" w:hAnsi="Arial"/>
          <w:sz w:val="24"/>
          <w:szCs w:val="24"/>
        </w:rPr>
        <w:t xml:space="preserve">nous </w:t>
      </w:r>
      <w:r>
        <w:rPr>
          <w:rFonts w:ascii="Arial" w:hAnsi="Arial"/>
          <w:sz w:val="24"/>
          <w:szCs w:val="24"/>
        </w:rPr>
        <w:t>proposer pour assurer une indemnisation optimale en cas de litige transport pour chaque type de produits ?</w:t>
      </w:r>
    </w:p>
    <w:p w14:paraId="03C17B1C" w14:textId="235483FB" w:rsidR="00C01997" w:rsidRPr="00850F5E" w:rsidRDefault="00C01997" w:rsidP="00C01997">
      <w:pPr>
        <w:pBdr>
          <w:top w:val="single" w:sz="4" w:space="1" w:color="auto"/>
          <w:left w:val="single" w:sz="4" w:space="4" w:color="auto"/>
          <w:bottom w:val="single" w:sz="4" w:space="1" w:color="auto"/>
          <w:right w:val="single" w:sz="4" w:space="4" w:color="auto"/>
        </w:pBdr>
        <w:spacing w:after="0" w:line="240" w:lineRule="auto"/>
        <w:rPr>
          <w:rFonts w:ascii="Arial" w:hAnsi="Arial"/>
          <w:sz w:val="16"/>
          <w:szCs w:val="16"/>
        </w:rPr>
      </w:pPr>
    </w:p>
    <w:p w14:paraId="12AFE679" w14:textId="18E16DA9" w:rsidR="00C01997" w:rsidRPr="00CC7335" w:rsidRDefault="00C01997" w:rsidP="00C01997">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4"/>
        </w:rPr>
      </w:pPr>
      <w:r w:rsidRPr="00CC7335">
        <w:rPr>
          <w:rFonts w:ascii="Arial" w:hAnsi="Arial"/>
          <w:sz w:val="24"/>
          <w:szCs w:val="24"/>
        </w:rPr>
        <w:t>Merci de répondre en quelques lignes argumentées.</w:t>
      </w:r>
    </w:p>
    <w:p w14:paraId="1B389A7A" w14:textId="26E6154D" w:rsidR="00C01997" w:rsidRPr="00850F5E" w:rsidRDefault="00C01997" w:rsidP="00C01997">
      <w:pPr>
        <w:pBdr>
          <w:top w:val="single" w:sz="4" w:space="1" w:color="auto"/>
          <w:left w:val="single" w:sz="4" w:space="4" w:color="auto"/>
          <w:bottom w:val="single" w:sz="4" w:space="1" w:color="auto"/>
          <w:right w:val="single" w:sz="4" w:space="4" w:color="auto"/>
        </w:pBdr>
        <w:spacing w:after="0" w:line="240" w:lineRule="auto"/>
        <w:rPr>
          <w:rFonts w:ascii="Arial" w:hAnsi="Arial"/>
          <w:sz w:val="16"/>
          <w:szCs w:val="16"/>
        </w:rPr>
      </w:pPr>
    </w:p>
    <w:p w14:paraId="7CCB3473" w14:textId="2E89838F" w:rsidR="00CD59DA" w:rsidRPr="00CD59DA" w:rsidRDefault="00C01997" w:rsidP="00C01997">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4"/>
        </w:rPr>
      </w:pPr>
      <w:r w:rsidRPr="00CC7335">
        <w:rPr>
          <w:rFonts w:ascii="Arial" w:hAnsi="Arial"/>
          <w:sz w:val="24"/>
          <w:szCs w:val="24"/>
        </w:rPr>
        <w:t>Cordialement,</w:t>
      </w:r>
    </w:p>
    <w:p w14:paraId="78EAC425" w14:textId="2E5EEA3D" w:rsidR="00CD59DA" w:rsidRDefault="00CD59DA" w:rsidP="009845CB">
      <w:pPr>
        <w:spacing w:after="0" w:line="240" w:lineRule="auto"/>
        <w:rPr>
          <w:rFonts w:ascii="Arial" w:hAnsi="Arial"/>
          <w:sz w:val="24"/>
          <w:szCs w:val="24"/>
        </w:rPr>
      </w:pPr>
      <w:r>
        <w:rPr>
          <w:rFonts w:ascii="Arial" w:hAnsi="Arial"/>
          <w:sz w:val="24"/>
          <w:szCs w:val="24"/>
        </w:rPr>
        <w:br w:type="page"/>
      </w:r>
    </w:p>
    <w:tbl>
      <w:tblPr>
        <w:tblStyle w:val="Grilledutableau"/>
        <w:tblW w:w="9923" w:type="dxa"/>
        <w:tblInd w:w="-147" w:type="dxa"/>
        <w:tblLook w:val="04A0" w:firstRow="1" w:lastRow="0" w:firstColumn="1" w:lastColumn="0" w:noHBand="0" w:noVBand="1"/>
      </w:tblPr>
      <w:tblGrid>
        <w:gridCol w:w="2127"/>
        <w:gridCol w:w="7796"/>
      </w:tblGrid>
      <w:tr w:rsidR="00CD59DA" w:rsidRPr="00CC7335" w14:paraId="0A3CAFF9" w14:textId="77777777" w:rsidTr="00DE0453">
        <w:trPr>
          <w:trHeight w:val="539"/>
        </w:trPr>
        <w:tc>
          <w:tcPr>
            <w:tcW w:w="9923" w:type="dxa"/>
            <w:gridSpan w:val="2"/>
            <w:shd w:val="clear" w:color="auto" w:fill="D9D9D9" w:themeFill="background1" w:themeFillShade="D9"/>
            <w:vAlign w:val="center"/>
          </w:tcPr>
          <w:p w14:paraId="1BE70F25" w14:textId="77777777" w:rsidR="00CD59DA" w:rsidRPr="00CC7335" w:rsidRDefault="00CD59DA" w:rsidP="00DE0453">
            <w:pPr>
              <w:pStyle w:val="textenormal"/>
              <w:spacing w:before="0" w:beforeAutospacing="0" w:after="0" w:afterAutospacing="0"/>
              <w:jc w:val="center"/>
              <w:rPr>
                <w:rFonts w:ascii="Arial" w:hAnsi="Arial" w:cs="Arial"/>
                <w:b/>
              </w:rPr>
            </w:pPr>
            <w:r w:rsidRPr="00CC7335">
              <w:rPr>
                <w:rFonts w:ascii="Arial" w:hAnsi="Arial" w:cs="Arial"/>
                <w:b/>
              </w:rPr>
              <w:lastRenderedPageBreak/>
              <w:t>DOSSIER 2 – ROCHER SA</w:t>
            </w:r>
          </w:p>
        </w:tc>
      </w:tr>
      <w:tr w:rsidR="00CD59DA" w:rsidRPr="00CC7335" w14:paraId="5104FC3A" w14:textId="77777777" w:rsidTr="00DE0453">
        <w:trPr>
          <w:trHeight w:val="539"/>
        </w:trPr>
        <w:tc>
          <w:tcPr>
            <w:tcW w:w="9923" w:type="dxa"/>
            <w:gridSpan w:val="2"/>
            <w:shd w:val="clear" w:color="auto" w:fill="D9D9D9" w:themeFill="background1" w:themeFillShade="D9"/>
            <w:vAlign w:val="center"/>
          </w:tcPr>
          <w:p w14:paraId="55379968" w14:textId="77777777" w:rsidR="00CD59DA" w:rsidRPr="00CC7335" w:rsidRDefault="00CD59DA" w:rsidP="00DE0453">
            <w:pPr>
              <w:pStyle w:val="textenormal"/>
              <w:spacing w:before="0" w:beforeAutospacing="0" w:after="0" w:afterAutospacing="0"/>
              <w:rPr>
                <w:rFonts w:ascii="Arial" w:hAnsi="Arial" w:cs="Arial"/>
                <w:b/>
              </w:rPr>
            </w:pPr>
          </w:p>
        </w:tc>
      </w:tr>
      <w:tr w:rsidR="00CD59DA" w:rsidRPr="00CC7335" w14:paraId="288C73FF" w14:textId="77777777" w:rsidTr="00DE0453">
        <w:trPr>
          <w:trHeight w:val="868"/>
        </w:trPr>
        <w:tc>
          <w:tcPr>
            <w:tcW w:w="2127" w:type="dxa"/>
            <w:vAlign w:val="center"/>
          </w:tcPr>
          <w:p w14:paraId="474D27EB" w14:textId="77777777" w:rsidR="00CD59DA" w:rsidRPr="00CC7335" w:rsidRDefault="00CD59DA" w:rsidP="00DE0453">
            <w:pPr>
              <w:spacing w:after="0" w:line="240" w:lineRule="auto"/>
              <w:jc w:val="center"/>
              <w:rPr>
                <w:rFonts w:ascii="Arial" w:eastAsia="Times New Roman" w:hAnsi="Arial"/>
                <w:b/>
                <w:sz w:val="24"/>
                <w:szCs w:val="24"/>
                <w:lang w:eastAsia="fr-FR" w:bidi="ar-SA"/>
              </w:rPr>
            </w:pPr>
            <w:r w:rsidRPr="00CC7335">
              <w:rPr>
                <w:rFonts w:ascii="Arial" w:eastAsia="Times New Roman" w:hAnsi="Arial"/>
                <w:b/>
                <w:sz w:val="24"/>
                <w:szCs w:val="24"/>
                <w:lang w:eastAsia="fr-FR" w:bidi="ar-SA"/>
              </w:rPr>
              <w:t>Votre entreprise</w:t>
            </w:r>
          </w:p>
        </w:tc>
        <w:tc>
          <w:tcPr>
            <w:tcW w:w="7796" w:type="dxa"/>
            <w:vAlign w:val="center"/>
          </w:tcPr>
          <w:p w14:paraId="76013CF5" w14:textId="77777777" w:rsidR="00CD59DA" w:rsidRPr="00CC7335" w:rsidRDefault="00CD59DA" w:rsidP="00DE0453">
            <w:pPr>
              <w:pStyle w:val="textenormal"/>
              <w:spacing w:before="0" w:beforeAutospacing="0" w:after="0" w:afterAutospacing="0"/>
              <w:jc w:val="both"/>
              <w:rPr>
                <w:rFonts w:ascii="Arial" w:hAnsi="Arial" w:cs="Arial"/>
              </w:rPr>
            </w:pPr>
            <w:r w:rsidRPr="00CC7335">
              <w:rPr>
                <w:rFonts w:ascii="Arial" w:hAnsi="Arial" w:cs="Arial"/>
              </w:rPr>
              <w:t xml:space="preserve">La société ROCHER SA est une entreprise de transport routier disposant de nombreuses agences implantées en France. Elle est spécialisée en transport palettisé de lots complets ou </w:t>
            </w:r>
            <w:r>
              <w:rPr>
                <w:rFonts w:ascii="Arial" w:hAnsi="Arial" w:cs="Arial"/>
              </w:rPr>
              <w:t>partiels</w:t>
            </w:r>
            <w:r w:rsidRPr="00CC7335">
              <w:rPr>
                <w:rFonts w:ascii="Arial" w:hAnsi="Arial" w:cs="Arial"/>
              </w:rPr>
              <w:t xml:space="preserve">. </w:t>
            </w:r>
          </w:p>
        </w:tc>
      </w:tr>
      <w:tr w:rsidR="00CD59DA" w:rsidRPr="00CC7335" w14:paraId="1A31ADB3" w14:textId="77777777" w:rsidTr="00DE0453">
        <w:trPr>
          <w:trHeight w:val="1145"/>
        </w:trPr>
        <w:tc>
          <w:tcPr>
            <w:tcW w:w="2127" w:type="dxa"/>
            <w:vAlign w:val="center"/>
          </w:tcPr>
          <w:p w14:paraId="2F4AD42E" w14:textId="77777777" w:rsidR="00CD59DA" w:rsidRPr="00CC7335" w:rsidRDefault="00CD59DA" w:rsidP="00DE0453">
            <w:pPr>
              <w:spacing w:after="0" w:line="240" w:lineRule="auto"/>
              <w:jc w:val="center"/>
              <w:rPr>
                <w:rFonts w:ascii="Arial" w:eastAsia="Times New Roman" w:hAnsi="Arial"/>
                <w:b/>
                <w:sz w:val="24"/>
                <w:szCs w:val="24"/>
                <w:lang w:eastAsia="fr-FR" w:bidi="ar-SA"/>
              </w:rPr>
            </w:pPr>
            <w:r w:rsidRPr="00CC7335">
              <w:rPr>
                <w:rFonts w:ascii="Arial" w:eastAsia="Times New Roman" w:hAnsi="Arial"/>
                <w:b/>
                <w:sz w:val="24"/>
                <w:szCs w:val="24"/>
                <w:lang w:eastAsia="fr-FR" w:bidi="ar-SA"/>
              </w:rPr>
              <w:t>L’organisation</w:t>
            </w:r>
          </w:p>
        </w:tc>
        <w:tc>
          <w:tcPr>
            <w:tcW w:w="7796" w:type="dxa"/>
            <w:vAlign w:val="center"/>
          </w:tcPr>
          <w:p w14:paraId="64BABAAE" w14:textId="77777777" w:rsidR="00CD59DA" w:rsidRPr="00CC7335" w:rsidRDefault="00CD59DA" w:rsidP="00DE0453">
            <w:pPr>
              <w:spacing w:after="0" w:line="240" w:lineRule="auto"/>
              <w:jc w:val="both"/>
              <w:rPr>
                <w:rFonts w:ascii="Arial" w:hAnsi="Arial"/>
                <w:sz w:val="24"/>
                <w:szCs w:val="24"/>
              </w:rPr>
            </w:pPr>
            <w:r w:rsidRPr="00CC7335">
              <w:rPr>
                <w:rFonts w:ascii="Arial" w:hAnsi="Arial"/>
                <w:sz w:val="24"/>
                <w:szCs w:val="24"/>
              </w:rPr>
              <w:t xml:space="preserve">L’agence </w:t>
            </w:r>
            <w:r>
              <w:rPr>
                <w:rFonts w:ascii="Arial" w:hAnsi="Arial"/>
                <w:sz w:val="24"/>
                <w:szCs w:val="24"/>
              </w:rPr>
              <w:t xml:space="preserve">de Reims (51) </w:t>
            </w:r>
            <w:r w:rsidRPr="00CC7335">
              <w:rPr>
                <w:rFonts w:ascii="Arial" w:hAnsi="Arial"/>
                <w:sz w:val="24"/>
                <w:szCs w:val="24"/>
              </w:rPr>
              <w:t xml:space="preserve">exerce deux activités : </w:t>
            </w:r>
          </w:p>
          <w:p w14:paraId="6A989A79" w14:textId="77777777" w:rsidR="00CD59DA" w:rsidRPr="00CC7335" w:rsidRDefault="00CD59DA" w:rsidP="00DE0453">
            <w:pPr>
              <w:pStyle w:val="Paragraphedeliste"/>
              <w:numPr>
                <w:ilvl w:val="0"/>
                <w:numId w:val="34"/>
              </w:numPr>
              <w:spacing w:line="240" w:lineRule="auto"/>
              <w:rPr>
                <w:rFonts w:ascii="Arial" w:hAnsi="Arial" w:cs="Arial"/>
                <w:sz w:val="24"/>
                <w:szCs w:val="24"/>
              </w:rPr>
            </w:pPr>
            <w:r w:rsidRPr="00CC7335">
              <w:rPr>
                <w:rFonts w:ascii="Arial" w:hAnsi="Arial" w:cs="Arial"/>
                <w:sz w:val="24"/>
                <w:szCs w:val="24"/>
              </w:rPr>
              <w:t xml:space="preserve">Transporteur avec ses propres véhicules et conducteurs. Elle constitue l’essentiel du chiffre d’affaires, </w:t>
            </w:r>
          </w:p>
          <w:p w14:paraId="7B6AF80F" w14:textId="77777777" w:rsidR="00CD59DA" w:rsidRPr="00CC7335" w:rsidRDefault="00CD59DA" w:rsidP="00DE0453">
            <w:pPr>
              <w:pStyle w:val="Paragraphedeliste"/>
              <w:numPr>
                <w:ilvl w:val="0"/>
                <w:numId w:val="34"/>
              </w:numPr>
              <w:spacing w:line="240" w:lineRule="auto"/>
              <w:rPr>
                <w:rFonts w:ascii="Arial" w:hAnsi="Arial" w:cs="Arial"/>
                <w:sz w:val="24"/>
                <w:szCs w:val="24"/>
              </w:rPr>
            </w:pPr>
            <w:r w:rsidRPr="00CC7335">
              <w:rPr>
                <w:rFonts w:ascii="Arial" w:hAnsi="Arial" w:cs="Arial"/>
                <w:sz w:val="24"/>
                <w:szCs w:val="24"/>
              </w:rPr>
              <w:t>Commissionnaire de transport.</w:t>
            </w:r>
          </w:p>
          <w:p w14:paraId="51BB4B10" w14:textId="77777777" w:rsidR="00CD59DA" w:rsidRPr="00CC7335" w:rsidRDefault="00CD59DA" w:rsidP="00DE0453">
            <w:pPr>
              <w:pStyle w:val="Paragraphedeliste"/>
              <w:spacing w:line="240" w:lineRule="auto"/>
              <w:rPr>
                <w:rFonts w:ascii="Arial" w:hAnsi="Arial" w:cs="Arial"/>
                <w:sz w:val="24"/>
                <w:szCs w:val="24"/>
              </w:rPr>
            </w:pPr>
          </w:p>
          <w:p w14:paraId="193B8925" w14:textId="77777777" w:rsidR="00CD59DA" w:rsidRPr="00CC7335" w:rsidRDefault="00CD59DA" w:rsidP="00DE0453">
            <w:pPr>
              <w:spacing w:after="0" w:line="240" w:lineRule="auto"/>
              <w:jc w:val="both"/>
              <w:rPr>
                <w:rFonts w:ascii="Arial" w:hAnsi="Arial"/>
                <w:sz w:val="24"/>
                <w:szCs w:val="24"/>
              </w:rPr>
            </w:pPr>
            <w:r w:rsidRPr="00CC7335">
              <w:rPr>
                <w:rFonts w:ascii="Arial" w:hAnsi="Arial"/>
                <w:sz w:val="24"/>
                <w:szCs w:val="24"/>
              </w:rPr>
              <w:t>Avec vous, il y a 4 exploitants dont l’activité consiste à organiser les transports confiés par les clients chargeurs réguliers.</w:t>
            </w:r>
          </w:p>
          <w:p w14:paraId="1C090C3D" w14:textId="77777777" w:rsidR="00CD59DA" w:rsidRPr="00CC7335" w:rsidRDefault="00CD59DA" w:rsidP="00DE0453">
            <w:pPr>
              <w:spacing w:after="0" w:line="240" w:lineRule="auto"/>
              <w:jc w:val="both"/>
              <w:rPr>
                <w:rFonts w:ascii="Arial" w:hAnsi="Arial"/>
                <w:sz w:val="24"/>
                <w:szCs w:val="24"/>
              </w:rPr>
            </w:pPr>
            <w:r w:rsidRPr="00CC7335">
              <w:rPr>
                <w:rFonts w:ascii="Arial" w:hAnsi="Arial"/>
                <w:sz w:val="24"/>
                <w:szCs w:val="24"/>
              </w:rPr>
              <w:t>Chaque exploitant s’occupe d’une zone géographique de la France, et vous allez gérer le quart Nord-Ouest, délaissé depuis un certain temps.</w:t>
            </w:r>
          </w:p>
          <w:p w14:paraId="222731B1" w14:textId="77777777" w:rsidR="00CD59DA" w:rsidRPr="00CC7335" w:rsidRDefault="00CD59DA" w:rsidP="00DE0453">
            <w:pPr>
              <w:spacing w:after="0" w:line="240" w:lineRule="auto"/>
              <w:jc w:val="both"/>
              <w:rPr>
                <w:rFonts w:ascii="Arial" w:hAnsi="Arial"/>
                <w:sz w:val="24"/>
                <w:szCs w:val="24"/>
              </w:rPr>
            </w:pPr>
          </w:p>
          <w:p w14:paraId="54AA0940" w14:textId="77777777" w:rsidR="00CD59DA" w:rsidRPr="00CC7335" w:rsidRDefault="00CD59DA" w:rsidP="00DE0453">
            <w:pPr>
              <w:spacing w:after="0" w:line="240" w:lineRule="auto"/>
              <w:jc w:val="both"/>
              <w:rPr>
                <w:rFonts w:ascii="Arial" w:eastAsia="Calibri" w:hAnsi="Arial"/>
                <w:sz w:val="24"/>
                <w:szCs w:val="24"/>
                <w:lang w:eastAsia="en-US" w:bidi="ar-SA"/>
              </w:rPr>
            </w:pPr>
            <w:r w:rsidRPr="00CC7335">
              <w:rPr>
                <w:rFonts w:ascii="Arial" w:hAnsi="Arial"/>
                <w:sz w:val="24"/>
                <w:szCs w:val="24"/>
              </w:rPr>
              <w:t xml:space="preserve">Les exploitants n’ont recours à la sous-traitance que lorsqu’ils n’ont pas de solution propre. En effet, depuis fin 2018 plus personne dans l’agence ne possède l’attestation de capacité de commissionnaire de transport. </w:t>
            </w:r>
          </w:p>
        </w:tc>
      </w:tr>
      <w:tr w:rsidR="00CD59DA" w:rsidRPr="00CC7335" w14:paraId="66F9AB6A" w14:textId="77777777" w:rsidTr="00DE0453">
        <w:trPr>
          <w:trHeight w:val="684"/>
        </w:trPr>
        <w:tc>
          <w:tcPr>
            <w:tcW w:w="2127" w:type="dxa"/>
            <w:vAlign w:val="center"/>
          </w:tcPr>
          <w:p w14:paraId="7EE17082" w14:textId="77777777" w:rsidR="00CD59DA" w:rsidRPr="00CC7335" w:rsidRDefault="00CD59DA" w:rsidP="00DE0453">
            <w:pPr>
              <w:spacing w:after="0" w:line="240" w:lineRule="auto"/>
              <w:jc w:val="center"/>
              <w:rPr>
                <w:rFonts w:ascii="Arial" w:eastAsia="Times New Roman" w:hAnsi="Arial"/>
                <w:b/>
                <w:sz w:val="24"/>
                <w:szCs w:val="24"/>
                <w:lang w:eastAsia="fr-FR" w:bidi="ar-SA"/>
              </w:rPr>
            </w:pPr>
            <w:r w:rsidRPr="00CC7335">
              <w:rPr>
                <w:rFonts w:ascii="Arial" w:eastAsia="Times New Roman" w:hAnsi="Arial"/>
                <w:b/>
                <w:sz w:val="24"/>
                <w:szCs w:val="24"/>
                <w:lang w:eastAsia="fr-FR" w:bidi="ar-SA"/>
              </w:rPr>
              <w:t>Votre position</w:t>
            </w:r>
          </w:p>
        </w:tc>
        <w:tc>
          <w:tcPr>
            <w:tcW w:w="7796" w:type="dxa"/>
            <w:vAlign w:val="center"/>
          </w:tcPr>
          <w:p w14:paraId="29A62C2E" w14:textId="77777777" w:rsidR="00CD59DA" w:rsidRPr="00CC7335" w:rsidRDefault="00CD59DA" w:rsidP="00DE0453">
            <w:pPr>
              <w:pStyle w:val="textenormal"/>
              <w:jc w:val="both"/>
              <w:rPr>
                <w:rFonts w:ascii="Arial" w:hAnsi="Arial" w:cs="Arial"/>
              </w:rPr>
            </w:pPr>
            <w:r w:rsidRPr="00CC7335">
              <w:rPr>
                <w:rFonts w:ascii="Arial" w:hAnsi="Arial" w:cs="Arial"/>
              </w:rPr>
              <w:t>À la suite de l’obtention de votre BTS GTLA, vous êtes embauché</w:t>
            </w:r>
            <w:r>
              <w:rPr>
                <w:rFonts w:ascii="Arial" w:hAnsi="Arial" w:cs="Arial"/>
              </w:rPr>
              <w:t>(e)</w:t>
            </w:r>
            <w:r w:rsidRPr="00CC7335">
              <w:rPr>
                <w:rFonts w:ascii="Arial" w:hAnsi="Arial" w:cs="Arial"/>
              </w:rPr>
              <w:t xml:space="preserve"> comme exploitant</w:t>
            </w:r>
            <w:r>
              <w:rPr>
                <w:rFonts w:ascii="Arial" w:hAnsi="Arial" w:cs="Arial"/>
              </w:rPr>
              <w:t>(e)</w:t>
            </w:r>
            <w:r w:rsidRPr="00CC7335">
              <w:rPr>
                <w:rFonts w:ascii="Arial" w:hAnsi="Arial" w:cs="Arial"/>
              </w:rPr>
              <w:t xml:space="preserve"> dans l’agence </w:t>
            </w:r>
            <w:r>
              <w:rPr>
                <w:rFonts w:ascii="Arial" w:hAnsi="Arial" w:cs="Arial"/>
              </w:rPr>
              <w:t>de Reims.</w:t>
            </w:r>
          </w:p>
        </w:tc>
      </w:tr>
      <w:tr w:rsidR="00CD59DA" w:rsidRPr="00CC7335" w14:paraId="417A666D" w14:textId="77777777" w:rsidTr="00DE0453">
        <w:trPr>
          <w:trHeight w:val="1044"/>
        </w:trPr>
        <w:tc>
          <w:tcPr>
            <w:tcW w:w="2127" w:type="dxa"/>
            <w:vAlign w:val="center"/>
          </w:tcPr>
          <w:p w14:paraId="1331DF05" w14:textId="77777777" w:rsidR="00CD59DA" w:rsidRPr="00CC7335" w:rsidRDefault="00CD59DA" w:rsidP="00DE0453">
            <w:pPr>
              <w:spacing w:after="0" w:line="240" w:lineRule="auto"/>
              <w:jc w:val="center"/>
              <w:rPr>
                <w:rFonts w:ascii="Arial" w:eastAsia="Times New Roman" w:hAnsi="Arial"/>
                <w:b/>
                <w:sz w:val="24"/>
                <w:szCs w:val="24"/>
                <w:lang w:eastAsia="fr-FR" w:bidi="ar-SA"/>
              </w:rPr>
            </w:pPr>
            <w:r w:rsidRPr="00CC7335">
              <w:rPr>
                <w:rFonts w:ascii="Arial" w:eastAsia="Times New Roman" w:hAnsi="Arial"/>
                <w:b/>
                <w:sz w:val="24"/>
                <w:szCs w:val="24"/>
                <w:lang w:eastAsia="fr-FR" w:bidi="ar-SA"/>
              </w:rPr>
              <w:t>Votre mission</w:t>
            </w:r>
          </w:p>
        </w:tc>
        <w:tc>
          <w:tcPr>
            <w:tcW w:w="7796" w:type="dxa"/>
            <w:vAlign w:val="center"/>
          </w:tcPr>
          <w:p w14:paraId="7B4590AA" w14:textId="77777777" w:rsidR="00CD59DA" w:rsidRPr="00CC7335" w:rsidRDefault="00CD59DA" w:rsidP="00DE0453">
            <w:pPr>
              <w:pStyle w:val="textenormal"/>
              <w:jc w:val="both"/>
              <w:rPr>
                <w:rFonts w:ascii="Arial" w:hAnsi="Arial" w:cs="Arial"/>
              </w:rPr>
            </w:pPr>
            <w:r w:rsidRPr="00CC7335">
              <w:rPr>
                <w:rFonts w:ascii="Arial" w:hAnsi="Arial" w:cs="Arial"/>
              </w:rPr>
              <w:t xml:space="preserve">Pour prendre vos fonctions, votre responsable d’agence vous demande d’analyser l’activité du portefeuille qui vous est confié et de présenter des pistes d’amélioration de la performance commerciale. </w:t>
            </w:r>
          </w:p>
          <w:p w14:paraId="36CBBF65" w14:textId="77777777" w:rsidR="00CD59DA" w:rsidRPr="00CC7335" w:rsidRDefault="00CD59DA" w:rsidP="00DE0453">
            <w:pPr>
              <w:pStyle w:val="textenormal"/>
              <w:jc w:val="both"/>
              <w:rPr>
                <w:rFonts w:ascii="Arial" w:hAnsi="Arial" w:cs="Arial"/>
                <w:lang w:eastAsia="en-US"/>
              </w:rPr>
            </w:pPr>
            <w:r w:rsidRPr="00CC7335">
              <w:rPr>
                <w:rFonts w:ascii="Arial" w:hAnsi="Arial" w:cs="Arial"/>
              </w:rPr>
              <w:t>Il vous fournit un certain nombre d’éléments chiffrés</w:t>
            </w:r>
            <w:r>
              <w:rPr>
                <w:rFonts w:ascii="Arial" w:hAnsi="Arial" w:cs="Arial"/>
              </w:rPr>
              <w:t>.</w:t>
            </w:r>
          </w:p>
        </w:tc>
      </w:tr>
    </w:tbl>
    <w:p w14:paraId="5806B101" w14:textId="77777777" w:rsidR="00CD59DA" w:rsidRPr="00CC7335" w:rsidRDefault="00CD59DA" w:rsidP="009845CB">
      <w:pPr>
        <w:spacing w:after="0" w:line="240" w:lineRule="auto"/>
        <w:rPr>
          <w:rFonts w:ascii="Arial" w:hAnsi="Arial"/>
          <w:sz w:val="24"/>
          <w:szCs w:val="24"/>
        </w:rPr>
      </w:pPr>
    </w:p>
    <w:p w14:paraId="6173BC45" w14:textId="097AA525" w:rsidR="009845CB" w:rsidRPr="00CC7335" w:rsidRDefault="009845CB" w:rsidP="009845CB">
      <w:pPr>
        <w:spacing w:line="240" w:lineRule="auto"/>
        <w:rPr>
          <w:rFonts w:ascii="Arial" w:hAnsi="Arial"/>
          <w:b/>
          <w:sz w:val="24"/>
          <w:szCs w:val="24"/>
        </w:rPr>
      </w:pPr>
      <w:r w:rsidRPr="00CC7335">
        <w:rPr>
          <w:rFonts w:ascii="Arial" w:hAnsi="Arial"/>
          <w:sz w:val="24"/>
          <w:szCs w:val="24"/>
        </w:rPr>
        <w:t xml:space="preserve">Pour mener à bien votre mission, </w:t>
      </w:r>
      <w:r w:rsidR="009E6371">
        <w:rPr>
          <w:rFonts w:ascii="Arial" w:hAnsi="Arial"/>
          <w:sz w:val="24"/>
          <w:szCs w:val="24"/>
        </w:rPr>
        <w:t xml:space="preserve">vous </w:t>
      </w:r>
      <w:r w:rsidRPr="00CC7335">
        <w:rPr>
          <w:rFonts w:ascii="Arial" w:hAnsi="Arial"/>
          <w:sz w:val="24"/>
          <w:szCs w:val="24"/>
        </w:rPr>
        <w:t>répondez aux questions ci-dessous.</w:t>
      </w:r>
    </w:p>
    <w:p w14:paraId="244A9C7B" w14:textId="77777777" w:rsidR="009845CB" w:rsidRPr="00CC7335" w:rsidRDefault="009845CB" w:rsidP="009845CB">
      <w:pPr>
        <w:spacing w:after="0" w:line="240" w:lineRule="auto"/>
        <w:rPr>
          <w:rFonts w:ascii="Arial" w:hAnsi="Arial"/>
          <w:sz w:val="24"/>
          <w:szCs w:val="24"/>
        </w:rPr>
      </w:pPr>
    </w:p>
    <w:tbl>
      <w:tblPr>
        <w:tblStyle w:val="Grilledutableau"/>
        <w:tblW w:w="0" w:type="auto"/>
        <w:tblLook w:val="04A0" w:firstRow="1" w:lastRow="0" w:firstColumn="1" w:lastColumn="0" w:noHBand="0" w:noVBand="1"/>
      </w:tblPr>
      <w:tblGrid>
        <w:gridCol w:w="9913"/>
      </w:tblGrid>
      <w:tr w:rsidR="009845CB" w:rsidRPr="00CC7335" w14:paraId="7B44F923" w14:textId="77777777" w:rsidTr="002571DD">
        <w:tc>
          <w:tcPr>
            <w:tcW w:w="10063" w:type="dxa"/>
          </w:tcPr>
          <w:p w14:paraId="5D61EC34" w14:textId="5A1B6161" w:rsidR="009845CB" w:rsidRPr="008509F1" w:rsidRDefault="008509F1" w:rsidP="006B75A2">
            <w:pPr>
              <w:spacing w:line="240" w:lineRule="auto"/>
              <w:jc w:val="both"/>
              <w:rPr>
                <w:rFonts w:ascii="Arial" w:hAnsi="Arial"/>
                <w:b/>
                <w:sz w:val="24"/>
                <w:szCs w:val="24"/>
              </w:rPr>
            </w:pPr>
            <w:r>
              <w:rPr>
                <w:rFonts w:ascii="Arial" w:hAnsi="Arial"/>
                <w:b/>
                <w:sz w:val="24"/>
                <w:szCs w:val="24"/>
              </w:rPr>
              <w:t>Travail à faire</w:t>
            </w:r>
          </w:p>
          <w:p w14:paraId="10AF78B6" w14:textId="139A50EE" w:rsidR="009845CB" w:rsidRPr="003504AC" w:rsidRDefault="003504AC" w:rsidP="006B75A2">
            <w:pPr>
              <w:spacing w:line="240" w:lineRule="auto"/>
              <w:jc w:val="both"/>
              <w:rPr>
                <w:rFonts w:ascii="Arial" w:hAnsi="Arial"/>
                <w:sz w:val="24"/>
                <w:szCs w:val="24"/>
              </w:rPr>
            </w:pPr>
            <w:r w:rsidRPr="003504AC">
              <w:rPr>
                <w:rFonts w:ascii="Arial" w:hAnsi="Arial"/>
                <w:b/>
                <w:sz w:val="24"/>
                <w:szCs w:val="24"/>
              </w:rPr>
              <w:t>1-</w:t>
            </w:r>
            <w:r>
              <w:rPr>
                <w:rFonts w:ascii="Arial" w:hAnsi="Arial"/>
                <w:sz w:val="24"/>
                <w:szCs w:val="24"/>
              </w:rPr>
              <w:t xml:space="preserve"> </w:t>
            </w:r>
            <w:r w:rsidR="009845CB" w:rsidRPr="003504AC">
              <w:rPr>
                <w:rFonts w:ascii="Arial" w:hAnsi="Arial"/>
                <w:sz w:val="24"/>
                <w:szCs w:val="24"/>
              </w:rPr>
              <w:t>Complétez les tableaux de</w:t>
            </w:r>
            <w:r w:rsidR="00270CAE" w:rsidRPr="003504AC">
              <w:rPr>
                <w:rFonts w:ascii="Arial" w:hAnsi="Arial"/>
                <w:sz w:val="24"/>
                <w:szCs w:val="24"/>
              </w:rPr>
              <w:t xml:space="preserve"> l’</w:t>
            </w:r>
            <w:r w:rsidR="00270CAE" w:rsidRPr="003504AC">
              <w:rPr>
                <w:rFonts w:ascii="Arial" w:hAnsi="Arial"/>
                <w:b/>
                <w:sz w:val="24"/>
                <w:szCs w:val="24"/>
              </w:rPr>
              <w:t>annexe A</w:t>
            </w:r>
            <w:r w:rsidR="002E406F" w:rsidRPr="003504AC">
              <w:rPr>
                <w:rFonts w:ascii="Arial" w:hAnsi="Arial"/>
                <w:sz w:val="24"/>
                <w:szCs w:val="24"/>
              </w:rPr>
              <w:t xml:space="preserve"> </w:t>
            </w:r>
            <w:r w:rsidR="009845CB" w:rsidRPr="003504AC">
              <w:rPr>
                <w:rFonts w:ascii="Arial" w:hAnsi="Arial"/>
                <w:sz w:val="24"/>
                <w:szCs w:val="24"/>
              </w:rPr>
              <w:t>(à rendre avec votre copie).</w:t>
            </w:r>
            <w:r w:rsidR="004C68BF">
              <w:rPr>
                <w:rFonts w:ascii="Arial" w:hAnsi="Arial"/>
                <w:sz w:val="24"/>
                <w:szCs w:val="24"/>
              </w:rPr>
              <w:t xml:space="preserve"> </w:t>
            </w:r>
            <w:r w:rsidR="00003799">
              <w:rPr>
                <w:rFonts w:ascii="Arial" w:hAnsi="Arial"/>
                <w:sz w:val="24"/>
                <w:szCs w:val="24"/>
              </w:rPr>
              <w:t xml:space="preserve">Détaillez </w:t>
            </w:r>
            <w:r w:rsidR="009C0D1D">
              <w:rPr>
                <w:rFonts w:ascii="Arial" w:hAnsi="Arial"/>
                <w:sz w:val="24"/>
                <w:szCs w:val="24"/>
              </w:rPr>
              <w:t>le</w:t>
            </w:r>
            <w:r w:rsidR="00003799">
              <w:rPr>
                <w:rFonts w:ascii="Arial" w:hAnsi="Arial"/>
                <w:sz w:val="24"/>
                <w:szCs w:val="24"/>
              </w:rPr>
              <w:t>s calculs</w:t>
            </w:r>
            <w:r w:rsidR="009C0D1D">
              <w:rPr>
                <w:rFonts w:ascii="Arial" w:hAnsi="Arial"/>
                <w:sz w:val="24"/>
                <w:szCs w:val="24"/>
              </w:rPr>
              <w:t xml:space="preserve"> sur votre copie.</w:t>
            </w:r>
          </w:p>
          <w:p w14:paraId="36B68E39" w14:textId="77777777" w:rsidR="009845CB" w:rsidRPr="00CC7335" w:rsidRDefault="009845CB" w:rsidP="006B75A2">
            <w:pPr>
              <w:pStyle w:val="Paragraphedeliste"/>
              <w:spacing w:line="240" w:lineRule="auto"/>
              <w:rPr>
                <w:rFonts w:ascii="Arial" w:hAnsi="Arial" w:cs="Arial"/>
                <w:sz w:val="24"/>
                <w:szCs w:val="24"/>
              </w:rPr>
            </w:pPr>
          </w:p>
          <w:p w14:paraId="3F2C03DB" w14:textId="1BA50D2E" w:rsidR="00FE637E" w:rsidRPr="003504AC" w:rsidRDefault="003504AC" w:rsidP="006B75A2">
            <w:pPr>
              <w:spacing w:line="240" w:lineRule="auto"/>
              <w:jc w:val="both"/>
              <w:rPr>
                <w:rFonts w:ascii="Arial" w:hAnsi="Arial"/>
                <w:sz w:val="24"/>
                <w:szCs w:val="24"/>
              </w:rPr>
            </w:pPr>
            <w:r w:rsidRPr="003504AC">
              <w:rPr>
                <w:rFonts w:ascii="Arial" w:hAnsi="Arial"/>
                <w:b/>
                <w:sz w:val="24"/>
                <w:szCs w:val="24"/>
              </w:rPr>
              <w:t>2-</w:t>
            </w:r>
            <w:r>
              <w:rPr>
                <w:rFonts w:ascii="Arial" w:hAnsi="Arial"/>
                <w:sz w:val="24"/>
                <w:szCs w:val="24"/>
              </w:rPr>
              <w:t xml:space="preserve"> </w:t>
            </w:r>
            <w:r w:rsidR="00270CAE" w:rsidRPr="003504AC">
              <w:rPr>
                <w:rFonts w:ascii="Arial" w:hAnsi="Arial"/>
                <w:sz w:val="24"/>
                <w:szCs w:val="24"/>
              </w:rPr>
              <w:t>À partir de l’ensemble des informations fournies</w:t>
            </w:r>
            <w:r w:rsidR="002F3282">
              <w:rPr>
                <w:rFonts w:ascii="Arial" w:hAnsi="Arial"/>
                <w:sz w:val="24"/>
                <w:szCs w:val="24"/>
              </w:rPr>
              <w:t xml:space="preserve"> en annexes</w:t>
            </w:r>
            <w:r w:rsidR="00270CAE" w:rsidRPr="003504AC">
              <w:rPr>
                <w:rFonts w:ascii="Arial" w:hAnsi="Arial"/>
                <w:sz w:val="24"/>
                <w:szCs w:val="24"/>
              </w:rPr>
              <w:t xml:space="preserve"> et de vos calculs, a</w:t>
            </w:r>
            <w:r w:rsidR="009845CB" w:rsidRPr="003504AC">
              <w:rPr>
                <w:rFonts w:ascii="Arial" w:hAnsi="Arial"/>
                <w:sz w:val="24"/>
                <w:szCs w:val="24"/>
              </w:rPr>
              <w:t xml:space="preserve">nalysez et commentez </w:t>
            </w:r>
            <w:r w:rsidR="00FE637E" w:rsidRPr="003504AC">
              <w:rPr>
                <w:rFonts w:ascii="Arial" w:hAnsi="Arial"/>
                <w:sz w:val="24"/>
                <w:szCs w:val="24"/>
              </w:rPr>
              <w:t>les différents éléments de la performance commerciale</w:t>
            </w:r>
            <w:r w:rsidR="004666BD">
              <w:rPr>
                <w:rFonts w:ascii="Arial" w:hAnsi="Arial"/>
                <w:sz w:val="24"/>
                <w:szCs w:val="24"/>
              </w:rPr>
              <w:t xml:space="preserve"> et organisationnelle.</w:t>
            </w:r>
          </w:p>
          <w:p w14:paraId="4B50D5A4" w14:textId="77777777" w:rsidR="00FE637E" w:rsidRPr="00FE637E" w:rsidRDefault="00FE637E" w:rsidP="006B75A2">
            <w:pPr>
              <w:pStyle w:val="Paragraphedeliste"/>
              <w:rPr>
                <w:rFonts w:ascii="Arial" w:hAnsi="Arial" w:cs="Arial"/>
                <w:sz w:val="24"/>
                <w:szCs w:val="24"/>
              </w:rPr>
            </w:pPr>
          </w:p>
          <w:p w14:paraId="155ABA73" w14:textId="55FACBF9" w:rsidR="009845CB" w:rsidRPr="003504AC" w:rsidRDefault="003504AC" w:rsidP="006B75A2">
            <w:pPr>
              <w:spacing w:line="240" w:lineRule="auto"/>
              <w:jc w:val="both"/>
              <w:rPr>
                <w:rFonts w:ascii="Arial" w:hAnsi="Arial"/>
                <w:sz w:val="24"/>
                <w:szCs w:val="24"/>
              </w:rPr>
            </w:pPr>
            <w:r w:rsidRPr="003504AC">
              <w:rPr>
                <w:rFonts w:ascii="Arial" w:hAnsi="Arial"/>
                <w:b/>
                <w:sz w:val="24"/>
                <w:szCs w:val="24"/>
              </w:rPr>
              <w:t>3-</w:t>
            </w:r>
            <w:r>
              <w:rPr>
                <w:rFonts w:ascii="Arial" w:hAnsi="Arial"/>
                <w:sz w:val="24"/>
                <w:szCs w:val="24"/>
              </w:rPr>
              <w:t xml:space="preserve"> </w:t>
            </w:r>
            <w:r w:rsidR="009845CB" w:rsidRPr="003504AC">
              <w:rPr>
                <w:rFonts w:ascii="Arial" w:hAnsi="Arial"/>
                <w:sz w:val="24"/>
                <w:szCs w:val="24"/>
              </w:rPr>
              <w:t>Identifiez les points de vigilance et proposez des pistes d’am</w:t>
            </w:r>
            <w:r w:rsidR="008C595C" w:rsidRPr="003504AC">
              <w:rPr>
                <w:rFonts w:ascii="Arial" w:hAnsi="Arial"/>
                <w:sz w:val="24"/>
                <w:szCs w:val="24"/>
              </w:rPr>
              <w:t>élioration pour chaque élément étudié.</w:t>
            </w:r>
          </w:p>
          <w:p w14:paraId="6AA29BEE" w14:textId="77777777" w:rsidR="009845CB" w:rsidRPr="00CC7335" w:rsidRDefault="009845CB" w:rsidP="002571DD">
            <w:pPr>
              <w:pStyle w:val="Paragraphedeliste"/>
              <w:spacing w:line="240" w:lineRule="auto"/>
              <w:rPr>
                <w:rFonts w:ascii="Arial" w:hAnsi="Arial" w:cs="Arial"/>
                <w:sz w:val="24"/>
                <w:szCs w:val="24"/>
              </w:rPr>
            </w:pPr>
          </w:p>
        </w:tc>
      </w:tr>
    </w:tbl>
    <w:p w14:paraId="2016A156" w14:textId="77777777" w:rsidR="009845CB" w:rsidRPr="00CC7335" w:rsidRDefault="009845CB" w:rsidP="009845CB">
      <w:pPr>
        <w:spacing w:after="0" w:line="240" w:lineRule="auto"/>
        <w:rPr>
          <w:rFonts w:ascii="Arial" w:hAnsi="Arial"/>
          <w:sz w:val="24"/>
          <w:szCs w:val="24"/>
        </w:rPr>
      </w:pPr>
    </w:p>
    <w:p w14:paraId="1F383031" w14:textId="77777777" w:rsidR="009845CB" w:rsidRPr="00CC7335" w:rsidRDefault="009845CB" w:rsidP="009845CB">
      <w:pPr>
        <w:spacing w:after="0" w:line="240" w:lineRule="auto"/>
        <w:rPr>
          <w:rFonts w:ascii="Arial" w:hAnsi="Arial"/>
          <w:sz w:val="24"/>
          <w:szCs w:val="24"/>
        </w:rPr>
      </w:pPr>
    </w:p>
    <w:p w14:paraId="1CC25CA1" w14:textId="77777777" w:rsidR="009C0D1D" w:rsidRDefault="009C0D1D" w:rsidP="009845CB">
      <w:pPr>
        <w:spacing w:after="0" w:line="240" w:lineRule="auto"/>
        <w:rPr>
          <w:rFonts w:ascii="Arial" w:hAnsi="Arial"/>
          <w:sz w:val="24"/>
          <w:szCs w:val="24"/>
        </w:rPr>
        <w:sectPr w:rsidR="009C0D1D" w:rsidSect="005F2FA7">
          <w:footerReference w:type="default" r:id="rId10"/>
          <w:pgSz w:w="11906" w:h="16838"/>
          <w:pgMar w:top="851" w:right="849" w:bottom="1276" w:left="1134" w:header="708" w:footer="510" w:gutter="0"/>
          <w:cols w:space="708"/>
          <w:docGrid w:linePitch="360"/>
        </w:sectPr>
      </w:pPr>
    </w:p>
    <w:p w14:paraId="3DF31AD9" w14:textId="5AA61D6B" w:rsidR="004106D6" w:rsidRPr="007C3997" w:rsidRDefault="004106D6" w:rsidP="004106D6">
      <w:pPr>
        <w:spacing w:after="0" w:line="240" w:lineRule="auto"/>
        <w:rPr>
          <w:rFonts w:ascii="Arial" w:eastAsia="Times New Roman" w:hAnsi="Arial"/>
          <w:b/>
          <w:bCs/>
          <w:sz w:val="28"/>
          <w:szCs w:val="28"/>
          <w:lang w:eastAsia="fr-FR" w:bidi="ar-SA"/>
        </w:rPr>
      </w:pPr>
      <w:r w:rsidRPr="007C3997">
        <w:rPr>
          <w:rFonts w:ascii="Arial" w:eastAsia="Times New Roman" w:hAnsi="Arial"/>
          <w:b/>
          <w:bCs/>
          <w:sz w:val="28"/>
          <w:szCs w:val="28"/>
          <w:lang w:eastAsia="fr-FR" w:bidi="ar-SA"/>
        </w:rPr>
        <w:lastRenderedPageBreak/>
        <w:t>A</w:t>
      </w:r>
      <w:r w:rsidR="009E6371" w:rsidRPr="007C3997">
        <w:rPr>
          <w:rFonts w:ascii="Arial" w:eastAsia="Times New Roman" w:hAnsi="Arial"/>
          <w:b/>
          <w:bCs/>
          <w:sz w:val="28"/>
          <w:szCs w:val="28"/>
          <w:lang w:eastAsia="fr-FR" w:bidi="ar-SA"/>
        </w:rPr>
        <w:t>NNEXE</w:t>
      </w:r>
      <w:r w:rsidRPr="007C3997">
        <w:rPr>
          <w:rFonts w:ascii="Arial" w:eastAsia="Times New Roman" w:hAnsi="Arial"/>
          <w:b/>
          <w:bCs/>
          <w:sz w:val="28"/>
          <w:szCs w:val="28"/>
          <w:lang w:eastAsia="fr-FR" w:bidi="ar-SA"/>
        </w:rPr>
        <w:t xml:space="preserve"> </w:t>
      </w:r>
      <w:r w:rsidR="00E4677D" w:rsidRPr="007C3997">
        <w:rPr>
          <w:rFonts w:ascii="Arial" w:eastAsia="Times New Roman" w:hAnsi="Arial"/>
          <w:b/>
          <w:bCs/>
          <w:sz w:val="28"/>
          <w:szCs w:val="28"/>
          <w:lang w:eastAsia="fr-FR" w:bidi="ar-SA"/>
        </w:rPr>
        <w:t>A</w:t>
      </w:r>
      <w:r w:rsidR="007C3997" w:rsidRPr="007C3997">
        <w:rPr>
          <w:rFonts w:ascii="Arial" w:eastAsia="Times New Roman" w:hAnsi="Arial"/>
          <w:b/>
          <w:bCs/>
          <w:sz w:val="28"/>
          <w:szCs w:val="28"/>
          <w:lang w:eastAsia="fr-FR" w:bidi="ar-SA"/>
        </w:rPr>
        <w:t xml:space="preserve"> : EXTRAIT DU TABLEAU DE BORD </w:t>
      </w:r>
      <w:r w:rsidR="009E6371" w:rsidRPr="007C3997">
        <w:rPr>
          <w:rFonts w:ascii="Arial" w:eastAsia="Times New Roman" w:hAnsi="Arial"/>
          <w:b/>
          <w:bCs/>
          <w:sz w:val="28"/>
          <w:szCs w:val="28"/>
          <w:lang w:eastAsia="fr-FR" w:bidi="ar-SA"/>
        </w:rPr>
        <w:t>(</w:t>
      </w:r>
      <w:r w:rsidRPr="007C3997">
        <w:rPr>
          <w:rFonts w:ascii="Arial" w:eastAsia="Times New Roman" w:hAnsi="Arial"/>
          <w:bCs/>
          <w:sz w:val="28"/>
          <w:szCs w:val="28"/>
          <w:lang w:eastAsia="fr-FR" w:bidi="ar-SA"/>
        </w:rPr>
        <w:t>à rendre avec la copie</w:t>
      </w:r>
      <w:r w:rsidR="009E6371" w:rsidRPr="007C3997">
        <w:rPr>
          <w:rFonts w:ascii="Arial" w:eastAsia="Times New Roman" w:hAnsi="Arial"/>
          <w:b/>
          <w:bCs/>
          <w:sz w:val="28"/>
          <w:szCs w:val="28"/>
          <w:lang w:eastAsia="fr-FR" w:bidi="ar-SA"/>
        </w:rPr>
        <w:t>)</w:t>
      </w:r>
    </w:p>
    <w:p w14:paraId="1047D6E1" w14:textId="77777777" w:rsidR="004106D6" w:rsidRPr="00AC3EF9" w:rsidRDefault="004106D6" w:rsidP="009845CB">
      <w:pPr>
        <w:spacing w:after="0" w:line="240" w:lineRule="auto"/>
        <w:rPr>
          <w:rFonts w:ascii="Arial" w:eastAsia="Times New Roman" w:hAnsi="Arial"/>
          <w:bCs/>
          <w:sz w:val="20"/>
          <w:szCs w:val="20"/>
          <w:lang w:eastAsia="fr-FR" w:bidi="ar-SA"/>
        </w:rPr>
      </w:pPr>
    </w:p>
    <w:p w14:paraId="28599445" w14:textId="4D8CB72C" w:rsidR="004106D6" w:rsidRPr="00AC3EF9" w:rsidRDefault="00E4677D" w:rsidP="009845CB">
      <w:pPr>
        <w:spacing w:after="0" w:line="240" w:lineRule="auto"/>
        <w:rPr>
          <w:rFonts w:ascii="Arial" w:eastAsia="Times New Roman" w:hAnsi="Arial"/>
          <w:b/>
          <w:bCs/>
          <w:sz w:val="28"/>
          <w:szCs w:val="28"/>
          <w:u w:val="single"/>
          <w:lang w:eastAsia="fr-FR" w:bidi="ar-SA"/>
        </w:rPr>
      </w:pPr>
      <w:r>
        <w:rPr>
          <w:rFonts w:ascii="Arial" w:eastAsia="Times New Roman" w:hAnsi="Arial"/>
          <w:b/>
          <w:bCs/>
          <w:sz w:val="28"/>
          <w:szCs w:val="28"/>
          <w:u w:val="single"/>
          <w:lang w:eastAsia="fr-FR" w:bidi="ar-SA"/>
        </w:rPr>
        <w:t xml:space="preserve">Extrait du tableau de bord : </w:t>
      </w:r>
      <w:r w:rsidR="009845CB" w:rsidRPr="00AC3EF9">
        <w:rPr>
          <w:rFonts w:ascii="Arial" w:eastAsia="Times New Roman" w:hAnsi="Arial"/>
          <w:b/>
          <w:bCs/>
          <w:sz w:val="28"/>
          <w:szCs w:val="28"/>
          <w:u w:val="single"/>
          <w:lang w:eastAsia="fr-FR" w:bidi="ar-SA"/>
        </w:rPr>
        <w:t>ACTIVITÉ ET CHIFFRE D’AFFAIRES</w:t>
      </w:r>
      <w:r w:rsidR="004106D6" w:rsidRPr="00AC3EF9">
        <w:rPr>
          <w:rFonts w:ascii="Arial" w:eastAsia="Times New Roman" w:hAnsi="Arial"/>
          <w:b/>
          <w:bCs/>
          <w:sz w:val="28"/>
          <w:szCs w:val="28"/>
          <w:u w:val="single"/>
          <w:lang w:eastAsia="fr-FR" w:bidi="ar-SA"/>
        </w:rPr>
        <w:t xml:space="preserve"> </w:t>
      </w:r>
    </w:p>
    <w:p w14:paraId="16CB2023" w14:textId="02136AC1" w:rsidR="009845CB" w:rsidRPr="00AC3EF9" w:rsidRDefault="009845CB" w:rsidP="009845CB">
      <w:pPr>
        <w:spacing w:after="0" w:line="240" w:lineRule="auto"/>
        <w:rPr>
          <w:rFonts w:ascii="Arial" w:eastAsia="Times New Roman" w:hAnsi="Arial"/>
          <w:bCs/>
          <w:sz w:val="20"/>
          <w:szCs w:val="20"/>
          <w:lang w:eastAsia="fr-FR" w:bidi="ar-SA"/>
        </w:rPr>
      </w:pPr>
    </w:p>
    <w:p w14:paraId="099CA6CD" w14:textId="5F773F7A" w:rsidR="009845CB" w:rsidRPr="00CC7335" w:rsidRDefault="00CD59DA" w:rsidP="009845CB">
      <w:pPr>
        <w:spacing w:after="0" w:line="240" w:lineRule="auto"/>
        <w:rPr>
          <w:rFonts w:ascii="Arial" w:eastAsia="Times New Roman" w:hAnsi="Arial"/>
          <w:b/>
          <w:bCs/>
          <w:sz w:val="24"/>
          <w:szCs w:val="20"/>
          <w:lang w:eastAsia="fr-FR" w:bidi="ar-SA"/>
        </w:rPr>
      </w:pPr>
      <w:r>
        <w:rPr>
          <w:rFonts w:ascii="Arial" w:eastAsia="Times New Roman" w:hAnsi="Arial"/>
          <w:b/>
          <w:bCs/>
          <w:sz w:val="24"/>
          <w:szCs w:val="20"/>
          <w:lang w:eastAsia="fr-FR" w:bidi="ar-SA"/>
        </w:rPr>
        <w:t>1-</w:t>
      </w:r>
      <w:r w:rsidR="009845CB" w:rsidRPr="00CC7335">
        <w:rPr>
          <w:rFonts w:ascii="Arial" w:eastAsia="Times New Roman" w:hAnsi="Arial"/>
          <w:b/>
          <w:bCs/>
          <w:sz w:val="24"/>
          <w:szCs w:val="20"/>
          <w:lang w:eastAsia="fr-FR" w:bidi="ar-SA"/>
        </w:rPr>
        <w:t>Évolution du CA sur 5 ans par activité</w:t>
      </w:r>
    </w:p>
    <w:tbl>
      <w:tblPr>
        <w:tblW w:w="0" w:type="auto"/>
        <w:tblInd w:w="55" w:type="dxa"/>
        <w:tblLayout w:type="fixed"/>
        <w:tblCellMar>
          <w:left w:w="70" w:type="dxa"/>
          <w:right w:w="70" w:type="dxa"/>
        </w:tblCellMar>
        <w:tblLook w:val="04A0" w:firstRow="1" w:lastRow="0" w:firstColumn="1" w:lastColumn="0" w:noHBand="0" w:noVBand="1"/>
      </w:tblPr>
      <w:tblGrid>
        <w:gridCol w:w="2912"/>
        <w:gridCol w:w="1304"/>
        <w:gridCol w:w="1304"/>
        <w:gridCol w:w="1304"/>
        <w:gridCol w:w="1304"/>
        <w:gridCol w:w="1304"/>
      </w:tblGrid>
      <w:tr w:rsidR="009845CB" w:rsidRPr="00CC7335" w14:paraId="0B885C7C" w14:textId="77777777" w:rsidTr="00F20D0B">
        <w:trPr>
          <w:trHeight w:val="270"/>
        </w:trPr>
        <w:tc>
          <w:tcPr>
            <w:tcW w:w="29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9B7AFE8" w14:textId="77777777" w:rsidR="009845CB" w:rsidRPr="00CC7335" w:rsidRDefault="009845CB" w:rsidP="002571DD">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Années</w:t>
            </w:r>
          </w:p>
        </w:tc>
        <w:tc>
          <w:tcPr>
            <w:tcW w:w="1304" w:type="dxa"/>
            <w:tcBorders>
              <w:top w:val="single" w:sz="8" w:space="0" w:color="auto"/>
              <w:left w:val="nil"/>
              <w:bottom w:val="single" w:sz="4" w:space="0" w:color="auto"/>
              <w:right w:val="single" w:sz="4" w:space="0" w:color="auto"/>
            </w:tcBorders>
            <w:shd w:val="clear" w:color="auto" w:fill="auto"/>
            <w:vAlign w:val="center"/>
            <w:hideMark/>
          </w:tcPr>
          <w:p w14:paraId="76E44247" w14:textId="77777777" w:rsidR="009845CB" w:rsidRPr="00CC7335" w:rsidRDefault="009845CB" w:rsidP="002571DD">
            <w:pPr>
              <w:spacing w:after="0" w:line="240" w:lineRule="auto"/>
              <w:jc w:val="center"/>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2016</w:t>
            </w:r>
          </w:p>
        </w:tc>
        <w:tc>
          <w:tcPr>
            <w:tcW w:w="1304" w:type="dxa"/>
            <w:tcBorders>
              <w:top w:val="single" w:sz="8" w:space="0" w:color="auto"/>
              <w:left w:val="nil"/>
              <w:bottom w:val="single" w:sz="4" w:space="0" w:color="auto"/>
              <w:right w:val="single" w:sz="4" w:space="0" w:color="auto"/>
            </w:tcBorders>
            <w:shd w:val="clear" w:color="auto" w:fill="auto"/>
            <w:vAlign w:val="center"/>
            <w:hideMark/>
          </w:tcPr>
          <w:p w14:paraId="2DCF8652" w14:textId="77777777" w:rsidR="009845CB" w:rsidRPr="00CC7335" w:rsidRDefault="009845CB" w:rsidP="002571DD">
            <w:pPr>
              <w:spacing w:after="0" w:line="240" w:lineRule="auto"/>
              <w:jc w:val="center"/>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2017</w:t>
            </w:r>
          </w:p>
        </w:tc>
        <w:tc>
          <w:tcPr>
            <w:tcW w:w="1304" w:type="dxa"/>
            <w:tcBorders>
              <w:top w:val="single" w:sz="8" w:space="0" w:color="auto"/>
              <w:left w:val="nil"/>
              <w:bottom w:val="single" w:sz="4" w:space="0" w:color="auto"/>
              <w:right w:val="single" w:sz="4" w:space="0" w:color="auto"/>
            </w:tcBorders>
            <w:shd w:val="clear" w:color="auto" w:fill="auto"/>
            <w:vAlign w:val="center"/>
            <w:hideMark/>
          </w:tcPr>
          <w:p w14:paraId="0D60BA41" w14:textId="77777777" w:rsidR="009845CB" w:rsidRPr="00CC7335" w:rsidRDefault="009845CB" w:rsidP="002571DD">
            <w:pPr>
              <w:spacing w:after="0" w:line="240" w:lineRule="auto"/>
              <w:jc w:val="center"/>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2018</w:t>
            </w:r>
          </w:p>
        </w:tc>
        <w:tc>
          <w:tcPr>
            <w:tcW w:w="1304" w:type="dxa"/>
            <w:tcBorders>
              <w:top w:val="single" w:sz="8" w:space="0" w:color="auto"/>
              <w:left w:val="nil"/>
              <w:bottom w:val="single" w:sz="4" w:space="0" w:color="auto"/>
              <w:right w:val="single" w:sz="4" w:space="0" w:color="auto"/>
            </w:tcBorders>
            <w:shd w:val="clear" w:color="auto" w:fill="auto"/>
            <w:vAlign w:val="center"/>
            <w:hideMark/>
          </w:tcPr>
          <w:p w14:paraId="52D60782" w14:textId="77777777" w:rsidR="009845CB" w:rsidRPr="00CC7335" w:rsidRDefault="009845CB" w:rsidP="002571DD">
            <w:pPr>
              <w:spacing w:after="0" w:line="240" w:lineRule="auto"/>
              <w:jc w:val="center"/>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2019</w:t>
            </w:r>
          </w:p>
        </w:tc>
        <w:tc>
          <w:tcPr>
            <w:tcW w:w="1304" w:type="dxa"/>
            <w:tcBorders>
              <w:top w:val="single" w:sz="8" w:space="0" w:color="auto"/>
              <w:left w:val="nil"/>
              <w:bottom w:val="single" w:sz="4" w:space="0" w:color="auto"/>
              <w:right w:val="single" w:sz="8" w:space="0" w:color="auto"/>
            </w:tcBorders>
            <w:shd w:val="clear" w:color="auto" w:fill="auto"/>
            <w:vAlign w:val="center"/>
            <w:hideMark/>
          </w:tcPr>
          <w:p w14:paraId="77EAF365" w14:textId="77777777" w:rsidR="009845CB" w:rsidRPr="00CC7335" w:rsidRDefault="009845CB" w:rsidP="002571DD">
            <w:pPr>
              <w:spacing w:after="0" w:line="240" w:lineRule="auto"/>
              <w:jc w:val="center"/>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2020</w:t>
            </w:r>
          </w:p>
        </w:tc>
      </w:tr>
      <w:tr w:rsidR="009845CB" w:rsidRPr="00CC7335" w14:paraId="5177BF00" w14:textId="77777777" w:rsidTr="00F20D0B">
        <w:trPr>
          <w:trHeight w:val="845"/>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CB83E" w14:textId="5F2CDD37" w:rsidR="009845CB" w:rsidRPr="00CC7335" w:rsidRDefault="009845CB" w:rsidP="002571DD">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CA Commissionnaire : (</w:t>
            </w:r>
            <w:r w:rsidR="002571DD" w:rsidRPr="00CC7335">
              <w:rPr>
                <w:rFonts w:ascii="Arial" w:eastAsia="Times New Roman" w:hAnsi="Arial"/>
                <w:b/>
                <w:bCs/>
                <w:sz w:val="24"/>
                <w:szCs w:val="20"/>
                <w:lang w:eastAsia="fr-FR" w:bidi="ar-SA"/>
              </w:rPr>
              <w:t>K</w:t>
            </w:r>
            <w:r w:rsidRPr="00CC7335">
              <w:rPr>
                <w:rFonts w:ascii="Arial" w:eastAsia="Times New Roman" w:hAnsi="Arial"/>
                <w:b/>
                <w:bCs/>
                <w:sz w:val="24"/>
                <w:szCs w:val="20"/>
                <w:lang w:eastAsia="fr-FR" w:bidi="ar-SA"/>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520C7" w14:textId="77777777"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1 680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4EAD" w14:textId="77777777"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1 700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241A1" w14:textId="77777777"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1 700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C7DDB" w14:textId="77777777"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850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4EF29" w14:textId="77777777"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930</w:t>
            </w:r>
          </w:p>
        </w:tc>
      </w:tr>
      <w:tr w:rsidR="009845CB" w:rsidRPr="00CC7335" w14:paraId="652E4C0B" w14:textId="77777777" w:rsidTr="009C0D1D">
        <w:trPr>
          <w:trHeight w:val="835"/>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756CC" w14:textId="77777777" w:rsidR="009845CB" w:rsidRPr="00CC7335" w:rsidRDefault="009845CB" w:rsidP="002571DD">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CA Transport en propre (K€)</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9D8EE" w14:textId="77777777"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3 816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3F004" w14:textId="77777777"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3 830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B7CDB" w14:textId="77777777"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3 850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A842" w14:textId="77777777"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5 025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0EFD9" w14:textId="77777777"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5 520</w:t>
            </w:r>
          </w:p>
        </w:tc>
      </w:tr>
      <w:tr w:rsidR="009845CB" w:rsidRPr="00CC7335" w14:paraId="7DFD29E0" w14:textId="77777777" w:rsidTr="009C0D1D">
        <w:trPr>
          <w:trHeight w:val="690"/>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837B6" w14:textId="77777777" w:rsidR="009845CB" w:rsidRPr="00CC7335" w:rsidRDefault="009845CB" w:rsidP="002571DD">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TOTAL CA (K€)</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EE024D" w14:textId="58BC9DA2" w:rsidR="009845CB" w:rsidRPr="00CC7335" w:rsidRDefault="00CF3161"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5 496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DB4539" w14:textId="7B8BC8EC" w:rsidR="009845CB" w:rsidRPr="00CC7335" w:rsidRDefault="00CF3161"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5 530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CFB8249" w14:textId="1437CD2E" w:rsidR="009845CB" w:rsidRPr="00CC7335" w:rsidRDefault="00CF3161"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5 550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C1F78B" w14:textId="77777777" w:rsidR="009845CB" w:rsidRPr="00CC7335" w:rsidRDefault="009845CB" w:rsidP="002571DD">
            <w:pPr>
              <w:spacing w:after="0" w:line="240" w:lineRule="auto"/>
              <w:jc w:val="center"/>
              <w:rPr>
                <w:rFonts w:ascii="Arial" w:eastAsia="Times New Roman" w:hAnsi="Arial"/>
                <w:sz w:val="24"/>
                <w:szCs w:val="20"/>
                <w:lang w:eastAsia="fr-FR" w:bidi="ar-SA"/>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428535" w14:textId="77777777" w:rsidR="009845CB" w:rsidRPr="00CC7335" w:rsidRDefault="009845CB" w:rsidP="002571DD">
            <w:pPr>
              <w:spacing w:after="0" w:line="240" w:lineRule="auto"/>
              <w:jc w:val="center"/>
              <w:rPr>
                <w:rFonts w:ascii="Arial" w:eastAsia="Times New Roman" w:hAnsi="Arial"/>
                <w:sz w:val="24"/>
                <w:szCs w:val="20"/>
                <w:lang w:eastAsia="fr-FR" w:bidi="ar-SA"/>
              </w:rPr>
            </w:pPr>
          </w:p>
        </w:tc>
      </w:tr>
      <w:tr w:rsidR="009845CB" w:rsidRPr="00CC7335" w14:paraId="3A108A68" w14:textId="77777777" w:rsidTr="009C0D1D">
        <w:trPr>
          <w:trHeight w:val="832"/>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C7E97" w14:textId="77777777" w:rsidR="009845CB" w:rsidRPr="00CC7335" w:rsidRDefault="009845CB" w:rsidP="002571DD">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Part CA commissionnaire en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D16FC0" w14:textId="179B4E9E" w:rsidR="009845CB" w:rsidRPr="00CC7335" w:rsidRDefault="00CF3161"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 xml:space="preserve">30,56 </w:t>
            </w:r>
            <w:r w:rsidR="009C0D1D">
              <w:rPr>
                <w:rFonts w:ascii="Arial" w:eastAsia="Times New Roman" w:hAnsi="Arial"/>
                <w:sz w:val="24"/>
                <w:szCs w:val="20"/>
                <w:lang w:eastAsia="fr-FR" w:bidi="ar-SA"/>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0B8ED32" w14:textId="3C23CFC0" w:rsidR="009845CB" w:rsidRPr="00CC7335" w:rsidRDefault="00CF3161"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 xml:space="preserve">30,74 </w:t>
            </w:r>
            <w:r w:rsidR="009C0D1D">
              <w:rPr>
                <w:rFonts w:ascii="Arial" w:eastAsia="Times New Roman" w:hAnsi="Arial"/>
                <w:sz w:val="24"/>
                <w:szCs w:val="20"/>
                <w:lang w:eastAsia="fr-FR" w:bidi="ar-SA"/>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7065D7" w14:textId="44E5D61C" w:rsidR="009845CB" w:rsidRPr="00CC7335" w:rsidRDefault="00CF3161"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 xml:space="preserve">30,63 </w:t>
            </w:r>
            <w:r w:rsidR="009C0D1D">
              <w:rPr>
                <w:rFonts w:ascii="Arial" w:eastAsia="Times New Roman" w:hAnsi="Arial"/>
                <w:sz w:val="24"/>
                <w:szCs w:val="20"/>
                <w:lang w:eastAsia="fr-FR" w:bidi="ar-SA"/>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FFFB84F" w14:textId="77777777" w:rsidR="009845CB" w:rsidRPr="00CC7335" w:rsidRDefault="009845CB" w:rsidP="002571DD">
            <w:pPr>
              <w:spacing w:after="0" w:line="240" w:lineRule="auto"/>
              <w:jc w:val="center"/>
              <w:rPr>
                <w:rFonts w:ascii="Arial" w:eastAsia="Times New Roman" w:hAnsi="Arial"/>
                <w:sz w:val="24"/>
                <w:szCs w:val="20"/>
                <w:lang w:eastAsia="fr-FR" w:bidi="ar-SA"/>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04E61F3" w14:textId="77777777" w:rsidR="009845CB" w:rsidRPr="00CC7335" w:rsidRDefault="009845CB" w:rsidP="002571DD">
            <w:pPr>
              <w:spacing w:after="0" w:line="240" w:lineRule="auto"/>
              <w:jc w:val="center"/>
              <w:rPr>
                <w:rFonts w:ascii="Arial" w:eastAsia="Times New Roman" w:hAnsi="Arial"/>
                <w:sz w:val="24"/>
                <w:szCs w:val="20"/>
                <w:lang w:eastAsia="fr-FR" w:bidi="ar-SA"/>
              </w:rPr>
            </w:pPr>
          </w:p>
        </w:tc>
      </w:tr>
      <w:tr w:rsidR="009845CB" w:rsidRPr="00CC7335" w14:paraId="6DBAC954" w14:textId="77777777" w:rsidTr="009C0D1D">
        <w:trPr>
          <w:trHeight w:val="525"/>
        </w:trPr>
        <w:tc>
          <w:tcPr>
            <w:tcW w:w="2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A9D89" w14:textId="3CAD92F0" w:rsidR="009845CB" w:rsidRPr="00CC7335" w:rsidRDefault="009845CB" w:rsidP="002571DD">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 d'augmentation du CA</w:t>
            </w:r>
            <w:r w:rsidR="00512247">
              <w:rPr>
                <w:rFonts w:ascii="Arial" w:eastAsia="Times New Roman" w:hAnsi="Arial"/>
                <w:b/>
                <w:bCs/>
                <w:sz w:val="24"/>
                <w:szCs w:val="20"/>
                <w:lang w:eastAsia="fr-FR" w:bidi="ar-SA"/>
              </w:rPr>
              <w:t xml:space="preserve"> total</w:t>
            </w:r>
            <w:r w:rsidRPr="00CC7335">
              <w:rPr>
                <w:rFonts w:ascii="Arial" w:eastAsia="Times New Roman" w:hAnsi="Arial"/>
                <w:b/>
                <w:bCs/>
                <w:sz w:val="24"/>
                <w:szCs w:val="20"/>
                <w:lang w:eastAsia="fr-FR" w:bidi="ar-SA"/>
              </w:rPr>
              <w:t xml:space="preserve"> par rapport à 2016</w:t>
            </w:r>
          </w:p>
        </w:tc>
        <w:tc>
          <w:tcPr>
            <w:tcW w:w="130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19A5DDE" w14:textId="77777777" w:rsidR="009845CB" w:rsidRPr="00CC7335" w:rsidRDefault="009845CB" w:rsidP="002571DD">
            <w:pPr>
              <w:spacing w:after="0" w:line="240" w:lineRule="auto"/>
              <w:jc w:val="center"/>
              <w:rPr>
                <w:rFonts w:ascii="Arial" w:eastAsia="Times New Roman" w:hAnsi="Arial"/>
                <w:sz w:val="24"/>
                <w:szCs w:val="20"/>
                <w:lang w:eastAsia="fr-FR" w:bidi="ar-SA"/>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100A54" w14:textId="4053D673" w:rsidR="009845CB" w:rsidRPr="00CC7335" w:rsidRDefault="00CF3161"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 xml:space="preserve">0,61 </w:t>
            </w:r>
            <w:r w:rsidR="009C0D1D">
              <w:rPr>
                <w:rFonts w:ascii="Arial" w:eastAsia="Times New Roman" w:hAnsi="Arial"/>
                <w:sz w:val="24"/>
                <w:szCs w:val="20"/>
                <w:lang w:eastAsia="fr-FR" w:bidi="ar-SA"/>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4691BF2" w14:textId="7CA80A13" w:rsidR="009845CB" w:rsidRPr="00CC7335" w:rsidRDefault="00CF3161"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0,98</w:t>
            </w:r>
            <w:r w:rsidR="009C0D1D">
              <w:rPr>
                <w:rFonts w:ascii="Arial" w:eastAsia="Times New Roman" w:hAnsi="Arial"/>
                <w:sz w:val="24"/>
                <w:szCs w:val="20"/>
                <w:lang w:eastAsia="fr-FR" w:bidi="ar-SA"/>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F61EE2E" w14:textId="77777777" w:rsidR="009845CB" w:rsidRPr="00CC7335" w:rsidRDefault="009845CB" w:rsidP="002571DD">
            <w:pPr>
              <w:spacing w:after="0" w:line="240" w:lineRule="auto"/>
              <w:jc w:val="center"/>
              <w:rPr>
                <w:rFonts w:ascii="Arial" w:eastAsia="Times New Roman" w:hAnsi="Arial"/>
                <w:sz w:val="24"/>
                <w:szCs w:val="20"/>
                <w:lang w:eastAsia="fr-FR" w:bidi="ar-SA"/>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FB1754" w14:textId="77777777" w:rsidR="009845CB" w:rsidRPr="00CC7335" w:rsidRDefault="009845CB" w:rsidP="002571DD">
            <w:pPr>
              <w:spacing w:after="0" w:line="240" w:lineRule="auto"/>
              <w:jc w:val="center"/>
              <w:rPr>
                <w:rFonts w:ascii="Arial" w:eastAsia="Times New Roman" w:hAnsi="Arial"/>
                <w:sz w:val="24"/>
                <w:szCs w:val="20"/>
                <w:lang w:eastAsia="fr-FR" w:bidi="ar-SA"/>
              </w:rPr>
            </w:pPr>
          </w:p>
        </w:tc>
      </w:tr>
    </w:tbl>
    <w:p w14:paraId="30514479" w14:textId="6332CAB2" w:rsidR="009845CB" w:rsidRPr="00E4677D" w:rsidRDefault="009845CB" w:rsidP="009845CB">
      <w:pPr>
        <w:spacing w:after="0" w:line="240" w:lineRule="auto"/>
        <w:rPr>
          <w:rFonts w:ascii="Arial" w:eastAsia="Times New Roman" w:hAnsi="Arial"/>
          <w:bCs/>
          <w:sz w:val="20"/>
          <w:szCs w:val="20"/>
          <w:lang w:eastAsia="fr-FR" w:bidi="ar-SA"/>
        </w:rPr>
      </w:pPr>
    </w:p>
    <w:p w14:paraId="38BC9B91" w14:textId="5BD0C80A" w:rsidR="009845CB" w:rsidRPr="00CC7335" w:rsidRDefault="00CD59DA" w:rsidP="009845CB">
      <w:pPr>
        <w:spacing w:after="0" w:line="240" w:lineRule="auto"/>
        <w:rPr>
          <w:rFonts w:ascii="Arial" w:eastAsia="Times New Roman" w:hAnsi="Arial"/>
          <w:b/>
          <w:bCs/>
          <w:sz w:val="24"/>
          <w:szCs w:val="20"/>
          <w:lang w:eastAsia="fr-FR" w:bidi="ar-SA"/>
        </w:rPr>
      </w:pPr>
      <w:r>
        <w:rPr>
          <w:rFonts w:ascii="Arial" w:eastAsia="Times New Roman" w:hAnsi="Arial"/>
          <w:b/>
          <w:bCs/>
          <w:sz w:val="24"/>
          <w:szCs w:val="20"/>
          <w:lang w:eastAsia="fr-FR" w:bidi="ar-SA"/>
        </w:rPr>
        <w:t>2-</w:t>
      </w:r>
      <w:r w:rsidR="00270CAE">
        <w:rPr>
          <w:rFonts w:ascii="Arial" w:eastAsia="Times New Roman" w:hAnsi="Arial"/>
          <w:b/>
          <w:bCs/>
          <w:sz w:val="24"/>
          <w:szCs w:val="20"/>
          <w:lang w:eastAsia="fr-FR" w:bidi="ar-SA"/>
        </w:rPr>
        <w:t xml:space="preserve"> </w:t>
      </w:r>
      <w:r w:rsidR="009845CB" w:rsidRPr="00CC7335">
        <w:rPr>
          <w:rFonts w:ascii="Arial" w:eastAsia="Times New Roman" w:hAnsi="Arial"/>
          <w:b/>
          <w:bCs/>
          <w:sz w:val="24"/>
          <w:szCs w:val="20"/>
          <w:lang w:eastAsia="fr-FR" w:bidi="ar-SA"/>
        </w:rPr>
        <w:t>Évolution de la rentabilité de 2016 à 2020</w:t>
      </w:r>
    </w:p>
    <w:tbl>
      <w:tblPr>
        <w:tblW w:w="0" w:type="auto"/>
        <w:tblInd w:w="55" w:type="dxa"/>
        <w:tblLayout w:type="fixed"/>
        <w:tblCellMar>
          <w:left w:w="70" w:type="dxa"/>
          <w:right w:w="70" w:type="dxa"/>
        </w:tblCellMar>
        <w:tblLook w:val="04A0" w:firstRow="1" w:lastRow="0" w:firstColumn="1" w:lastColumn="0" w:noHBand="0" w:noVBand="1"/>
      </w:tblPr>
      <w:tblGrid>
        <w:gridCol w:w="2247"/>
        <w:gridCol w:w="1417"/>
        <w:gridCol w:w="1417"/>
        <w:gridCol w:w="1417"/>
        <w:gridCol w:w="1417"/>
        <w:gridCol w:w="1417"/>
      </w:tblGrid>
      <w:tr w:rsidR="00F20D0B" w:rsidRPr="00CC7335" w14:paraId="23222BE8" w14:textId="77777777" w:rsidTr="00F20D0B">
        <w:trPr>
          <w:trHeight w:val="270"/>
        </w:trPr>
        <w:tc>
          <w:tcPr>
            <w:tcW w:w="22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A8D9B3" w14:textId="77777777" w:rsidR="009845CB" w:rsidRPr="00CC7335" w:rsidRDefault="009845CB" w:rsidP="002571DD">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Années</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06B48192" w14:textId="77777777" w:rsidR="009845CB" w:rsidRPr="00CC7335" w:rsidRDefault="009845CB" w:rsidP="002571DD">
            <w:pPr>
              <w:spacing w:after="0" w:line="240" w:lineRule="auto"/>
              <w:jc w:val="center"/>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2016</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5DB73D6" w14:textId="77777777" w:rsidR="009845CB" w:rsidRPr="00CC7335" w:rsidRDefault="009845CB" w:rsidP="002571DD">
            <w:pPr>
              <w:spacing w:after="0" w:line="240" w:lineRule="auto"/>
              <w:jc w:val="center"/>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2017</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5EF7C29D" w14:textId="77777777" w:rsidR="009845CB" w:rsidRPr="00CC7335" w:rsidRDefault="009845CB" w:rsidP="002571DD">
            <w:pPr>
              <w:spacing w:after="0" w:line="240" w:lineRule="auto"/>
              <w:jc w:val="center"/>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2018</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14:paraId="61F1F420" w14:textId="77777777" w:rsidR="009845CB" w:rsidRPr="00CC7335" w:rsidRDefault="009845CB" w:rsidP="002571DD">
            <w:pPr>
              <w:spacing w:after="0" w:line="240" w:lineRule="auto"/>
              <w:jc w:val="center"/>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2019</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A2F4977" w14:textId="77777777" w:rsidR="009845CB" w:rsidRPr="00CC7335" w:rsidRDefault="009845CB" w:rsidP="002571DD">
            <w:pPr>
              <w:spacing w:after="0" w:line="240" w:lineRule="auto"/>
              <w:jc w:val="center"/>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2020</w:t>
            </w:r>
          </w:p>
        </w:tc>
      </w:tr>
      <w:tr w:rsidR="00F20D0B" w:rsidRPr="00CC7335" w14:paraId="42757035" w14:textId="77777777" w:rsidTr="006B75A2">
        <w:trPr>
          <w:trHeight w:val="609"/>
        </w:trPr>
        <w:tc>
          <w:tcPr>
            <w:tcW w:w="2247" w:type="dxa"/>
            <w:tcBorders>
              <w:top w:val="nil"/>
              <w:left w:val="single" w:sz="8" w:space="0" w:color="auto"/>
              <w:bottom w:val="single" w:sz="8" w:space="0" w:color="auto"/>
              <w:right w:val="single" w:sz="8" w:space="0" w:color="auto"/>
            </w:tcBorders>
            <w:shd w:val="clear" w:color="auto" w:fill="auto"/>
            <w:vAlign w:val="center"/>
            <w:hideMark/>
          </w:tcPr>
          <w:p w14:paraId="70FB164E" w14:textId="77777777" w:rsidR="009845CB" w:rsidRPr="00CC7335" w:rsidRDefault="009845CB" w:rsidP="002571DD">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Marge en % du CA</w:t>
            </w:r>
          </w:p>
        </w:tc>
        <w:tc>
          <w:tcPr>
            <w:tcW w:w="1417" w:type="dxa"/>
            <w:tcBorders>
              <w:top w:val="nil"/>
              <w:left w:val="nil"/>
              <w:bottom w:val="single" w:sz="8" w:space="0" w:color="auto"/>
              <w:right w:val="single" w:sz="4" w:space="0" w:color="auto"/>
            </w:tcBorders>
            <w:shd w:val="clear" w:color="auto" w:fill="auto"/>
            <w:vAlign w:val="center"/>
            <w:hideMark/>
          </w:tcPr>
          <w:p w14:paraId="6B93A2EC" w14:textId="221F750F"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11,3</w:t>
            </w:r>
            <w:r w:rsidR="009C0D1D">
              <w:rPr>
                <w:rFonts w:ascii="Arial" w:eastAsia="Times New Roman" w:hAnsi="Arial"/>
                <w:sz w:val="24"/>
                <w:szCs w:val="20"/>
                <w:lang w:eastAsia="fr-FR" w:bidi="ar-SA"/>
              </w:rPr>
              <w:t xml:space="preserve"> </w:t>
            </w:r>
            <w:r w:rsidRPr="00CC7335">
              <w:rPr>
                <w:rFonts w:ascii="Arial" w:eastAsia="Times New Roman" w:hAnsi="Arial"/>
                <w:sz w:val="24"/>
                <w:szCs w:val="20"/>
                <w:lang w:eastAsia="fr-FR" w:bidi="ar-SA"/>
              </w:rPr>
              <w:t>%</w:t>
            </w:r>
          </w:p>
        </w:tc>
        <w:tc>
          <w:tcPr>
            <w:tcW w:w="1417" w:type="dxa"/>
            <w:tcBorders>
              <w:top w:val="nil"/>
              <w:left w:val="nil"/>
              <w:bottom w:val="single" w:sz="8" w:space="0" w:color="auto"/>
              <w:right w:val="single" w:sz="4" w:space="0" w:color="auto"/>
            </w:tcBorders>
            <w:shd w:val="clear" w:color="auto" w:fill="auto"/>
            <w:vAlign w:val="center"/>
            <w:hideMark/>
          </w:tcPr>
          <w:p w14:paraId="19DE29DA" w14:textId="24CFA48D"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11,4</w:t>
            </w:r>
            <w:r w:rsidR="009C0D1D">
              <w:rPr>
                <w:rFonts w:ascii="Arial" w:eastAsia="Times New Roman" w:hAnsi="Arial"/>
                <w:sz w:val="24"/>
                <w:szCs w:val="20"/>
                <w:lang w:eastAsia="fr-FR" w:bidi="ar-SA"/>
              </w:rPr>
              <w:t xml:space="preserve"> </w:t>
            </w:r>
            <w:r w:rsidRPr="00CC7335">
              <w:rPr>
                <w:rFonts w:ascii="Arial" w:eastAsia="Times New Roman" w:hAnsi="Arial"/>
                <w:sz w:val="24"/>
                <w:szCs w:val="20"/>
                <w:lang w:eastAsia="fr-FR" w:bidi="ar-SA"/>
              </w:rPr>
              <w:t>%</w:t>
            </w:r>
          </w:p>
        </w:tc>
        <w:tc>
          <w:tcPr>
            <w:tcW w:w="1417" w:type="dxa"/>
            <w:tcBorders>
              <w:top w:val="nil"/>
              <w:left w:val="nil"/>
              <w:bottom w:val="single" w:sz="8" w:space="0" w:color="auto"/>
              <w:right w:val="single" w:sz="4" w:space="0" w:color="auto"/>
            </w:tcBorders>
            <w:shd w:val="clear" w:color="auto" w:fill="auto"/>
            <w:vAlign w:val="center"/>
            <w:hideMark/>
          </w:tcPr>
          <w:p w14:paraId="7AF85C3F" w14:textId="76DD59EC"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11,3</w:t>
            </w:r>
            <w:r w:rsidR="009C0D1D">
              <w:rPr>
                <w:rFonts w:ascii="Arial" w:eastAsia="Times New Roman" w:hAnsi="Arial"/>
                <w:sz w:val="24"/>
                <w:szCs w:val="20"/>
                <w:lang w:eastAsia="fr-FR" w:bidi="ar-SA"/>
              </w:rPr>
              <w:t xml:space="preserve"> </w:t>
            </w:r>
            <w:r w:rsidRPr="00CC7335">
              <w:rPr>
                <w:rFonts w:ascii="Arial" w:eastAsia="Times New Roman" w:hAnsi="Arial"/>
                <w:sz w:val="24"/>
                <w:szCs w:val="20"/>
                <w:lang w:eastAsia="fr-FR" w:bidi="ar-SA"/>
              </w:rPr>
              <w:t>%</w:t>
            </w:r>
          </w:p>
        </w:tc>
        <w:tc>
          <w:tcPr>
            <w:tcW w:w="1417" w:type="dxa"/>
            <w:tcBorders>
              <w:top w:val="nil"/>
              <w:left w:val="nil"/>
              <w:bottom w:val="single" w:sz="8" w:space="0" w:color="auto"/>
              <w:right w:val="single" w:sz="4" w:space="0" w:color="auto"/>
            </w:tcBorders>
            <w:shd w:val="clear" w:color="auto" w:fill="auto"/>
            <w:vAlign w:val="center"/>
            <w:hideMark/>
          </w:tcPr>
          <w:p w14:paraId="24F7C4BD" w14:textId="2BDA7593"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10,0</w:t>
            </w:r>
            <w:r w:rsidR="009C0D1D">
              <w:rPr>
                <w:rFonts w:ascii="Arial" w:eastAsia="Times New Roman" w:hAnsi="Arial"/>
                <w:sz w:val="24"/>
                <w:szCs w:val="20"/>
                <w:lang w:eastAsia="fr-FR" w:bidi="ar-SA"/>
              </w:rPr>
              <w:t xml:space="preserve"> </w:t>
            </w:r>
            <w:r w:rsidRPr="00CC7335">
              <w:rPr>
                <w:rFonts w:ascii="Arial" w:eastAsia="Times New Roman" w:hAnsi="Arial"/>
                <w:sz w:val="24"/>
                <w:szCs w:val="20"/>
                <w:lang w:eastAsia="fr-FR" w:bidi="ar-SA"/>
              </w:rPr>
              <w:t>%</w:t>
            </w:r>
          </w:p>
        </w:tc>
        <w:tc>
          <w:tcPr>
            <w:tcW w:w="1417" w:type="dxa"/>
            <w:tcBorders>
              <w:top w:val="nil"/>
              <w:left w:val="nil"/>
              <w:bottom w:val="single" w:sz="8" w:space="0" w:color="auto"/>
              <w:right w:val="single" w:sz="8" w:space="0" w:color="auto"/>
            </w:tcBorders>
            <w:shd w:val="clear" w:color="auto" w:fill="auto"/>
            <w:vAlign w:val="center"/>
            <w:hideMark/>
          </w:tcPr>
          <w:p w14:paraId="50435735" w14:textId="4CE88BC4" w:rsidR="009845CB" w:rsidRPr="00CC7335" w:rsidRDefault="009845CB"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8,5</w:t>
            </w:r>
            <w:r w:rsidR="009C0D1D">
              <w:rPr>
                <w:rFonts w:ascii="Arial" w:eastAsia="Times New Roman" w:hAnsi="Arial"/>
                <w:sz w:val="24"/>
                <w:szCs w:val="20"/>
                <w:lang w:eastAsia="fr-FR" w:bidi="ar-SA"/>
              </w:rPr>
              <w:t xml:space="preserve"> </w:t>
            </w:r>
            <w:r w:rsidRPr="00CC7335">
              <w:rPr>
                <w:rFonts w:ascii="Arial" w:eastAsia="Times New Roman" w:hAnsi="Arial"/>
                <w:sz w:val="24"/>
                <w:szCs w:val="20"/>
                <w:lang w:eastAsia="fr-FR" w:bidi="ar-SA"/>
              </w:rPr>
              <w:t>%</w:t>
            </w:r>
          </w:p>
        </w:tc>
      </w:tr>
      <w:tr w:rsidR="00F20D0B" w:rsidRPr="00CC7335" w14:paraId="04A37633" w14:textId="77777777" w:rsidTr="006B75A2">
        <w:trPr>
          <w:trHeight w:val="510"/>
        </w:trPr>
        <w:tc>
          <w:tcPr>
            <w:tcW w:w="2247" w:type="dxa"/>
            <w:tcBorders>
              <w:top w:val="single" w:sz="8" w:space="0" w:color="auto"/>
              <w:left w:val="single" w:sz="8" w:space="0" w:color="auto"/>
              <w:bottom w:val="single" w:sz="4" w:space="0" w:color="auto"/>
              <w:right w:val="single" w:sz="8" w:space="0" w:color="auto"/>
            </w:tcBorders>
            <w:shd w:val="clear" w:color="000000" w:fill="FFFFFF" w:themeFill="background1"/>
            <w:vAlign w:val="center"/>
            <w:hideMark/>
          </w:tcPr>
          <w:p w14:paraId="2E5E86EF" w14:textId="77777777" w:rsidR="005B0203" w:rsidRPr="00CC7335" w:rsidRDefault="005B0203" w:rsidP="005B0203">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CA (K€)</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6B44F4" w14:textId="355D86F8" w:rsidR="005B0203" w:rsidRPr="00CC7335" w:rsidRDefault="005B0203" w:rsidP="005B0203">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5 496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14571" w14:textId="600F9948" w:rsidR="005B0203" w:rsidRPr="00CC7335" w:rsidRDefault="005B0203" w:rsidP="005B0203">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5 530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11E32F" w14:textId="51783A0B" w:rsidR="005B0203" w:rsidRPr="00CC7335" w:rsidRDefault="005B0203" w:rsidP="005B0203">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5 550</w:t>
            </w:r>
          </w:p>
        </w:tc>
        <w:tc>
          <w:tcPr>
            <w:tcW w:w="1417" w:type="dxa"/>
            <w:tcBorders>
              <w:top w:val="single" w:sz="8" w:space="0" w:color="auto"/>
              <w:left w:val="nil"/>
              <w:bottom w:val="single" w:sz="4" w:space="0" w:color="auto"/>
              <w:right w:val="single" w:sz="4" w:space="0" w:color="auto"/>
            </w:tcBorders>
            <w:shd w:val="clear" w:color="auto" w:fill="auto"/>
            <w:vAlign w:val="center"/>
          </w:tcPr>
          <w:p w14:paraId="45454177" w14:textId="77777777" w:rsidR="005B0203" w:rsidRPr="00CC7335" w:rsidRDefault="005B0203" w:rsidP="005B0203">
            <w:pPr>
              <w:spacing w:after="0" w:line="240" w:lineRule="auto"/>
              <w:jc w:val="center"/>
              <w:rPr>
                <w:rFonts w:ascii="Arial" w:eastAsia="Times New Roman" w:hAnsi="Arial"/>
                <w:sz w:val="24"/>
                <w:szCs w:val="20"/>
                <w:lang w:eastAsia="fr-FR" w:bidi="ar-SA"/>
              </w:rPr>
            </w:pPr>
          </w:p>
        </w:tc>
        <w:tc>
          <w:tcPr>
            <w:tcW w:w="1417" w:type="dxa"/>
            <w:tcBorders>
              <w:top w:val="single" w:sz="8" w:space="0" w:color="auto"/>
              <w:left w:val="nil"/>
              <w:bottom w:val="single" w:sz="4" w:space="0" w:color="auto"/>
              <w:right w:val="single" w:sz="8" w:space="0" w:color="auto"/>
            </w:tcBorders>
            <w:shd w:val="clear" w:color="auto" w:fill="auto"/>
            <w:vAlign w:val="center"/>
          </w:tcPr>
          <w:p w14:paraId="0CED3F56" w14:textId="77777777" w:rsidR="005B0203" w:rsidRPr="00CC7335" w:rsidRDefault="005B0203" w:rsidP="005B0203">
            <w:pPr>
              <w:spacing w:after="0" w:line="240" w:lineRule="auto"/>
              <w:jc w:val="center"/>
              <w:rPr>
                <w:rFonts w:ascii="Arial" w:eastAsia="Times New Roman" w:hAnsi="Arial"/>
                <w:sz w:val="24"/>
                <w:szCs w:val="20"/>
                <w:lang w:eastAsia="fr-FR" w:bidi="ar-SA"/>
              </w:rPr>
            </w:pPr>
          </w:p>
        </w:tc>
      </w:tr>
      <w:tr w:rsidR="00F20D0B" w:rsidRPr="00CC7335" w14:paraId="3A08321D" w14:textId="77777777" w:rsidTr="006B75A2">
        <w:trPr>
          <w:trHeight w:val="510"/>
        </w:trPr>
        <w:tc>
          <w:tcPr>
            <w:tcW w:w="2247" w:type="dxa"/>
            <w:tcBorders>
              <w:top w:val="single" w:sz="4" w:space="0" w:color="auto"/>
              <w:left w:val="single" w:sz="8" w:space="0" w:color="auto"/>
              <w:bottom w:val="single" w:sz="8" w:space="0" w:color="auto"/>
              <w:right w:val="single" w:sz="8" w:space="0" w:color="auto"/>
            </w:tcBorders>
            <w:shd w:val="clear" w:color="000000" w:fill="FFFFFF" w:themeFill="background1"/>
            <w:vAlign w:val="center"/>
            <w:hideMark/>
          </w:tcPr>
          <w:p w14:paraId="0DFA3F99" w14:textId="77777777" w:rsidR="005B0203" w:rsidRPr="00CC7335" w:rsidRDefault="005B0203" w:rsidP="005B0203">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Marge en K€</w:t>
            </w:r>
          </w:p>
        </w:tc>
        <w:tc>
          <w:tcPr>
            <w:tcW w:w="1417" w:type="dxa"/>
            <w:tcBorders>
              <w:top w:val="single" w:sz="4" w:space="0" w:color="auto"/>
              <w:left w:val="nil"/>
              <w:bottom w:val="single" w:sz="8" w:space="0" w:color="auto"/>
              <w:right w:val="single" w:sz="4" w:space="0" w:color="auto"/>
            </w:tcBorders>
            <w:shd w:val="clear" w:color="auto" w:fill="auto"/>
            <w:vAlign w:val="center"/>
          </w:tcPr>
          <w:p w14:paraId="5466857B" w14:textId="0C5EA325" w:rsidR="005B0203" w:rsidRPr="00CC7335" w:rsidRDefault="005B0203" w:rsidP="005B0203">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621,05</w:t>
            </w:r>
          </w:p>
        </w:tc>
        <w:tc>
          <w:tcPr>
            <w:tcW w:w="1417" w:type="dxa"/>
            <w:tcBorders>
              <w:top w:val="single" w:sz="4" w:space="0" w:color="auto"/>
              <w:left w:val="nil"/>
              <w:bottom w:val="single" w:sz="8" w:space="0" w:color="auto"/>
              <w:right w:val="single" w:sz="4" w:space="0" w:color="auto"/>
            </w:tcBorders>
            <w:shd w:val="clear" w:color="auto" w:fill="auto"/>
            <w:vAlign w:val="center"/>
          </w:tcPr>
          <w:p w14:paraId="7C1BA2A9" w14:textId="2A16181C" w:rsidR="005B0203" w:rsidRPr="00CC7335" w:rsidRDefault="005B0203" w:rsidP="005B0203">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630,40</w:t>
            </w:r>
          </w:p>
        </w:tc>
        <w:tc>
          <w:tcPr>
            <w:tcW w:w="1417" w:type="dxa"/>
            <w:tcBorders>
              <w:top w:val="single" w:sz="4" w:space="0" w:color="auto"/>
              <w:left w:val="nil"/>
              <w:bottom w:val="single" w:sz="8" w:space="0" w:color="auto"/>
              <w:right w:val="single" w:sz="4" w:space="0" w:color="auto"/>
            </w:tcBorders>
            <w:shd w:val="clear" w:color="auto" w:fill="auto"/>
            <w:vAlign w:val="center"/>
          </w:tcPr>
          <w:p w14:paraId="4B3C2B93" w14:textId="17366776" w:rsidR="005B0203" w:rsidRPr="00CC7335" w:rsidRDefault="005B0203" w:rsidP="005B0203">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627,17</w:t>
            </w:r>
          </w:p>
        </w:tc>
        <w:tc>
          <w:tcPr>
            <w:tcW w:w="1417" w:type="dxa"/>
            <w:tcBorders>
              <w:top w:val="single" w:sz="4" w:space="0" w:color="auto"/>
              <w:left w:val="nil"/>
              <w:bottom w:val="single" w:sz="8" w:space="0" w:color="auto"/>
              <w:right w:val="single" w:sz="4" w:space="0" w:color="auto"/>
            </w:tcBorders>
            <w:shd w:val="clear" w:color="auto" w:fill="auto"/>
            <w:vAlign w:val="center"/>
          </w:tcPr>
          <w:p w14:paraId="5E607BBE" w14:textId="77777777" w:rsidR="005B0203" w:rsidRPr="00CC7335" w:rsidRDefault="005B0203" w:rsidP="005B0203">
            <w:pPr>
              <w:spacing w:after="0" w:line="240" w:lineRule="auto"/>
              <w:jc w:val="center"/>
              <w:rPr>
                <w:rFonts w:ascii="Arial" w:eastAsia="Times New Roman" w:hAnsi="Arial"/>
                <w:sz w:val="24"/>
                <w:szCs w:val="20"/>
                <w:lang w:eastAsia="fr-FR" w:bidi="ar-SA"/>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367823F5" w14:textId="77777777" w:rsidR="005B0203" w:rsidRPr="00CC7335" w:rsidRDefault="005B0203" w:rsidP="005B0203">
            <w:pPr>
              <w:spacing w:after="0" w:line="240" w:lineRule="auto"/>
              <w:jc w:val="center"/>
              <w:rPr>
                <w:rFonts w:ascii="Arial" w:eastAsia="Times New Roman" w:hAnsi="Arial"/>
                <w:sz w:val="24"/>
                <w:szCs w:val="20"/>
                <w:lang w:eastAsia="fr-FR" w:bidi="ar-SA"/>
              </w:rPr>
            </w:pPr>
          </w:p>
        </w:tc>
      </w:tr>
    </w:tbl>
    <w:p w14:paraId="677760A5" w14:textId="02D1B803" w:rsidR="009845CB" w:rsidRPr="00AC3EF9" w:rsidRDefault="009845CB" w:rsidP="009845CB">
      <w:pPr>
        <w:spacing w:after="0" w:line="240" w:lineRule="auto"/>
        <w:rPr>
          <w:rFonts w:ascii="Arial" w:eastAsia="Times New Roman" w:hAnsi="Arial"/>
          <w:bCs/>
          <w:sz w:val="20"/>
          <w:szCs w:val="20"/>
          <w:lang w:eastAsia="fr-FR" w:bidi="ar-SA"/>
        </w:rPr>
      </w:pPr>
    </w:p>
    <w:p w14:paraId="6D62A168" w14:textId="68E992EE" w:rsidR="00AC3EF9" w:rsidRPr="00AC3EF9" w:rsidRDefault="00FE637E" w:rsidP="00003799">
      <w:pPr>
        <w:spacing w:after="0" w:line="240" w:lineRule="auto"/>
        <w:jc w:val="both"/>
        <w:rPr>
          <w:rFonts w:ascii="Arial" w:eastAsia="Times New Roman" w:hAnsi="Arial"/>
          <w:b/>
          <w:bCs/>
          <w:sz w:val="28"/>
          <w:szCs w:val="28"/>
          <w:u w:val="single"/>
          <w:lang w:eastAsia="fr-FR" w:bidi="ar-SA"/>
        </w:rPr>
      </w:pPr>
      <w:r>
        <w:rPr>
          <w:rFonts w:ascii="Arial" w:eastAsia="Times New Roman" w:hAnsi="Arial"/>
          <w:b/>
          <w:bCs/>
          <w:sz w:val="28"/>
          <w:szCs w:val="28"/>
          <w:u w:val="single"/>
          <w:lang w:eastAsia="fr-FR" w:bidi="ar-SA"/>
        </w:rPr>
        <w:t xml:space="preserve">Extrait du tableau de bord : </w:t>
      </w:r>
      <w:r w:rsidR="00AC3EF9" w:rsidRPr="00AC3EF9">
        <w:rPr>
          <w:rFonts w:ascii="Arial" w:eastAsia="Times New Roman" w:hAnsi="Arial"/>
          <w:b/>
          <w:bCs/>
          <w:sz w:val="28"/>
          <w:szCs w:val="28"/>
          <w:u w:val="single"/>
          <w:lang w:eastAsia="fr-FR" w:bidi="ar-SA"/>
        </w:rPr>
        <w:t>ANALYSE DE LA PERFORMANCE</w:t>
      </w:r>
      <w:r w:rsidR="00003799">
        <w:rPr>
          <w:rFonts w:ascii="Arial" w:eastAsia="Times New Roman" w:hAnsi="Arial"/>
          <w:b/>
          <w:bCs/>
          <w:sz w:val="28"/>
          <w:szCs w:val="28"/>
          <w:u w:val="single"/>
          <w:lang w:eastAsia="fr-FR" w:bidi="ar-SA"/>
        </w:rPr>
        <w:t xml:space="preserve"> </w:t>
      </w:r>
      <w:r w:rsidR="00267CA1">
        <w:rPr>
          <w:rFonts w:ascii="Arial" w:eastAsia="Times New Roman" w:hAnsi="Arial"/>
          <w:b/>
          <w:bCs/>
          <w:sz w:val="28"/>
          <w:szCs w:val="28"/>
          <w:u w:val="single"/>
          <w:lang w:eastAsia="fr-FR" w:bidi="ar-SA"/>
        </w:rPr>
        <w:t>OPÉRATIONNELLE</w:t>
      </w:r>
    </w:p>
    <w:p w14:paraId="7BD705F1" w14:textId="77777777" w:rsidR="00AC3EF9" w:rsidRPr="00AC3EF9" w:rsidRDefault="00AC3EF9" w:rsidP="00AC3EF9">
      <w:pPr>
        <w:spacing w:after="0" w:line="240" w:lineRule="auto"/>
        <w:rPr>
          <w:rFonts w:ascii="Arial" w:eastAsia="Times New Roman" w:hAnsi="Arial"/>
          <w:bCs/>
          <w:sz w:val="20"/>
          <w:szCs w:val="20"/>
          <w:lang w:eastAsia="fr-FR" w:bidi="ar-SA"/>
        </w:rPr>
      </w:pPr>
    </w:p>
    <w:p w14:paraId="030BF5CD" w14:textId="3B9333CC" w:rsidR="00AC3EF9" w:rsidRPr="00CC7335" w:rsidRDefault="00267CA1" w:rsidP="00AC3EF9">
      <w:pPr>
        <w:spacing w:after="0" w:line="240" w:lineRule="auto"/>
        <w:rPr>
          <w:rFonts w:ascii="Arial" w:eastAsia="Times New Roman" w:hAnsi="Arial"/>
          <w:b/>
          <w:bCs/>
          <w:sz w:val="24"/>
          <w:szCs w:val="20"/>
          <w:lang w:eastAsia="fr-FR" w:bidi="ar-SA"/>
        </w:rPr>
      </w:pPr>
      <w:r>
        <w:rPr>
          <w:rFonts w:ascii="Arial" w:eastAsia="Times New Roman" w:hAnsi="Arial"/>
          <w:b/>
          <w:bCs/>
          <w:sz w:val="24"/>
          <w:szCs w:val="20"/>
          <w:lang w:eastAsia="fr-FR" w:bidi="ar-SA"/>
        </w:rPr>
        <w:t>L’entreprise a pour objectif d’atteindre les taux de référence du CNR.</w:t>
      </w:r>
    </w:p>
    <w:p w14:paraId="7CE167B3" w14:textId="77777777" w:rsidR="00AC3EF9" w:rsidRPr="00CC7335" w:rsidRDefault="00AC3EF9" w:rsidP="00AC3EF9">
      <w:pPr>
        <w:spacing w:after="0" w:line="240" w:lineRule="auto"/>
        <w:rPr>
          <w:rFonts w:ascii="Arial" w:eastAsia="Times New Roman" w:hAnsi="Arial"/>
          <w:b/>
          <w:bCs/>
          <w:sz w:val="20"/>
          <w:szCs w:val="20"/>
          <w:lang w:eastAsia="fr-FR" w:bidi="ar-SA"/>
        </w:rPr>
      </w:pPr>
    </w:p>
    <w:tbl>
      <w:tblPr>
        <w:tblW w:w="4788" w:type="pct"/>
        <w:tblLayout w:type="fixed"/>
        <w:tblCellMar>
          <w:left w:w="70" w:type="dxa"/>
          <w:right w:w="70" w:type="dxa"/>
        </w:tblCellMar>
        <w:tblLook w:val="04A0" w:firstRow="1" w:lastRow="0" w:firstColumn="1" w:lastColumn="0" w:noHBand="0" w:noVBand="1"/>
      </w:tblPr>
      <w:tblGrid>
        <w:gridCol w:w="1501"/>
        <w:gridCol w:w="718"/>
        <w:gridCol w:w="754"/>
        <w:gridCol w:w="1416"/>
        <w:gridCol w:w="1559"/>
        <w:gridCol w:w="1701"/>
        <w:gridCol w:w="1844"/>
      </w:tblGrid>
      <w:tr w:rsidR="00F20D0B" w:rsidRPr="006B75A2" w14:paraId="579573BA" w14:textId="77777777" w:rsidTr="006B75A2">
        <w:trPr>
          <w:trHeight w:val="1020"/>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44100" w14:textId="77777777" w:rsidR="00AC3EF9" w:rsidRPr="006B75A2" w:rsidRDefault="00AC3EF9" w:rsidP="007C3997">
            <w:pPr>
              <w:spacing w:after="0" w:line="240" w:lineRule="auto"/>
              <w:rPr>
                <w:rFonts w:ascii="Arial" w:eastAsia="Times New Roman" w:hAnsi="Arial"/>
                <w:b/>
                <w:bCs/>
                <w:sz w:val="24"/>
                <w:szCs w:val="24"/>
                <w:lang w:eastAsia="fr-FR" w:bidi="ar-SA"/>
              </w:rPr>
            </w:pPr>
            <w:r w:rsidRPr="006B75A2">
              <w:rPr>
                <w:rFonts w:ascii="Arial" w:eastAsia="Times New Roman" w:hAnsi="Arial"/>
                <w:b/>
                <w:bCs/>
                <w:sz w:val="24"/>
                <w:szCs w:val="24"/>
                <w:lang w:eastAsia="fr-FR" w:bidi="ar-SA"/>
              </w:rPr>
              <w:t> Indicateur</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4EA166" w14:textId="77777777" w:rsidR="00AC3EF9" w:rsidRPr="006B75A2" w:rsidRDefault="00AC3EF9" w:rsidP="007C3997">
            <w:pPr>
              <w:spacing w:after="0" w:line="240" w:lineRule="auto"/>
              <w:jc w:val="center"/>
              <w:rPr>
                <w:rFonts w:ascii="Arial" w:eastAsia="Times New Roman" w:hAnsi="Arial"/>
                <w:b/>
                <w:bCs/>
                <w:sz w:val="24"/>
                <w:szCs w:val="24"/>
                <w:lang w:eastAsia="fr-FR" w:bidi="ar-SA"/>
              </w:rPr>
            </w:pPr>
            <w:r w:rsidRPr="006B75A2">
              <w:rPr>
                <w:rFonts w:ascii="Arial" w:eastAsia="Times New Roman" w:hAnsi="Arial"/>
                <w:b/>
                <w:bCs/>
                <w:sz w:val="24"/>
                <w:szCs w:val="24"/>
                <w:lang w:eastAsia="fr-FR" w:bidi="ar-SA"/>
              </w:rPr>
              <w:t>2018</w:t>
            </w: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29E65" w14:textId="77777777" w:rsidR="00AC3EF9" w:rsidRPr="006B75A2" w:rsidRDefault="00AC3EF9" w:rsidP="007C3997">
            <w:pPr>
              <w:spacing w:after="0" w:line="240" w:lineRule="auto"/>
              <w:jc w:val="center"/>
              <w:rPr>
                <w:rFonts w:ascii="Arial" w:eastAsia="Times New Roman" w:hAnsi="Arial"/>
                <w:b/>
                <w:bCs/>
                <w:sz w:val="24"/>
                <w:szCs w:val="24"/>
                <w:lang w:eastAsia="fr-FR" w:bidi="ar-SA"/>
              </w:rPr>
            </w:pPr>
            <w:r w:rsidRPr="006B75A2">
              <w:rPr>
                <w:rFonts w:ascii="Arial" w:eastAsia="Times New Roman" w:hAnsi="Arial"/>
                <w:b/>
                <w:bCs/>
                <w:sz w:val="24"/>
                <w:szCs w:val="24"/>
                <w:lang w:eastAsia="fr-FR" w:bidi="ar-SA"/>
              </w:rPr>
              <w:t>2020</w:t>
            </w:r>
          </w:p>
        </w:tc>
        <w:tc>
          <w:tcPr>
            <w:tcW w:w="7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36874" w14:textId="3B06A9E5" w:rsidR="00AC3EF9" w:rsidRPr="006B75A2" w:rsidRDefault="00AC3EF9" w:rsidP="00F20D0B">
            <w:pPr>
              <w:spacing w:after="0" w:line="240" w:lineRule="auto"/>
              <w:jc w:val="center"/>
              <w:rPr>
                <w:rFonts w:ascii="Arial" w:eastAsia="Times New Roman" w:hAnsi="Arial"/>
                <w:b/>
                <w:bCs/>
                <w:sz w:val="24"/>
                <w:szCs w:val="24"/>
                <w:lang w:eastAsia="fr-FR" w:bidi="ar-SA"/>
              </w:rPr>
            </w:pPr>
            <w:r w:rsidRPr="006B75A2">
              <w:rPr>
                <w:rFonts w:ascii="Arial" w:eastAsia="Times New Roman" w:hAnsi="Arial"/>
                <w:b/>
                <w:bCs/>
                <w:sz w:val="24"/>
                <w:szCs w:val="24"/>
                <w:lang w:eastAsia="fr-FR" w:bidi="ar-SA"/>
              </w:rPr>
              <w:t>Référence CNR*</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AE2DC" w14:textId="337F8DB7" w:rsidR="00AC3EF9" w:rsidRPr="006B75A2" w:rsidRDefault="00A75046" w:rsidP="007C3997">
            <w:pPr>
              <w:spacing w:after="0" w:line="240" w:lineRule="auto"/>
              <w:jc w:val="center"/>
              <w:rPr>
                <w:rFonts w:ascii="Arial" w:eastAsia="Times New Roman" w:hAnsi="Arial"/>
                <w:b/>
                <w:bCs/>
                <w:sz w:val="24"/>
                <w:szCs w:val="24"/>
                <w:lang w:eastAsia="fr-FR" w:bidi="ar-SA"/>
              </w:rPr>
            </w:pPr>
            <w:r w:rsidRPr="006B75A2">
              <w:rPr>
                <w:rFonts w:ascii="Arial" w:eastAsia="Times New Roman" w:hAnsi="Arial"/>
                <w:b/>
                <w:bCs/>
                <w:sz w:val="24"/>
                <w:szCs w:val="24"/>
                <w:lang w:eastAsia="fr-FR" w:bidi="ar-SA"/>
              </w:rPr>
              <w:t>Taux d’é</w:t>
            </w:r>
            <w:r w:rsidR="00AC3EF9" w:rsidRPr="006B75A2">
              <w:rPr>
                <w:rFonts w:ascii="Arial" w:eastAsia="Times New Roman" w:hAnsi="Arial"/>
                <w:b/>
                <w:bCs/>
                <w:sz w:val="24"/>
                <w:szCs w:val="24"/>
                <w:lang w:eastAsia="fr-FR" w:bidi="ar-SA"/>
              </w:rPr>
              <w:t xml:space="preserve">volution 2020 / 2018 </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D2847" w14:textId="441B9EFC" w:rsidR="00AC3EF9" w:rsidRPr="006B75A2" w:rsidRDefault="00F20D0B" w:rsidP="009C0D1D">
            <w:pPr>
              <w:spacing w:after="0" w:line="240" w:lineRule="auto"/>
              <w:jc w:val="center"/>
              <w:rPr>
                <w:rFonts w:ascii="Arial" w:eastAsia="Times New Roman" w:hAnsi="Arial"/>
                <w:b/>
                <w:bCs/>
                <w:sz w:val="24"/>
                <w:szCs w:val="24"/>
                <w:lang w:eastAsia="fr-FR" w:bidi="ar-SA"/>
              </w:rPr>
            </w:pPr>
            <w:r w:rsidRPr="006B75A2">
              <w:rPr>
                <w:rFonts w:ascii="Arial" w:eastAsia="Times New Roman" w:hAnsi="Arial"/>
                <w:b/>
                <w:bCs/>
                <w:sz w:val="24"/>
                <w:szCs w:val="24"/>
                <w:lang w:eastAsia="fr-FR" w:bidi="ar-SA"/>
              </w:rPr>
              <w:t>C</w:t>
            </w:r>
            <w:r w:rsidR="006B75A2">
              <w:rPr>
                <w:rFonts w:ascii="Arial" w:eastAsia="Times New Roman" w:hAnsi="Arial"/>
                <w:b/>
                <w:bCs/>
                <w:sz w:val="24"/>
                <w:szCs w:val="24"/>
                <w:lang w:eastAsia="fr-FR" w:bidi="ar-SA"/>
              </w:rPr>
              <w:t xml:space="preserve">alcul </w:t>
            </w:r>
            <w:r w:rsidR="00AC3EF9" w:rsidRPr="006B75A2">
              <w:rPr>
                <w:rFonts w:ascii="Arial" w:eastAsia="Times New Roman" w:hAnsi="Arial"/>
                <w:b/>
                <w:bCs/>
                <w:sz w:val="24"/>
                <w:szCs w:val="24"/>
                <w:lang w:eastAsia="fr-FR" w:bidi="ar-SA"/>
              </w:rPr>
              <w:t>2018 / Référence CNR en %</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B284" w14:textId="1EDA77E9" w:rsidR="00AC3EF9" w:rsidRPr="006B75A2" w:rsidRDefault="00AC3EF9" w:rsidP="009C0D1D">
            <w:pPr>
              <w:spacing w:after="0" w:line="240" w:lineRule="auto"/>
              <w:jc w:val="center"/>
              <w:rPr>
                <w:rFonts w:ascii="Arial" w:eastAsia="Times New Roman" w:hAnsi="Arial"/>
                <w:b/>
                <w:bCs/>
                <w:sz w:val="24"/>
                <w:szCs w:val="24"/>
                <w:lang w:eastAsia="fr-FR" w:bidi="ar-SA"/>
              </w:rPr>
            </w:pPr>
            <w:r w:rsidRPr="006B75A2">
              <w:rPr>
                <w:rFonts w:ascii="Arial" w:eastAsia="Times New Roman" w:hAnsi="Arial"/>
                <w:b/>
                <w:bCs/>
                <w:sz w:val="24"/>
                <w:szCs w:val="24"/>
                <w:lang w:eastAsia="fr-FR" w:bidi="ar-SA"/>
              </w:rPr>
              <w:t>C</w:t>
            </w:r>
            <w:r w:rsidR="006B75A2">
              <w:rPr>
                <w:rFonts w:ascii="Arial" w:eastAsia="Times New Roman" w:hAnsi="Arial"/>
                <w:b/>
                <w:bCs/>
                <w:sz w:val="24"/>
                <w:szCs w:val="24"/>
                <w:lang w:eastAsia="fr-FR" w:bidi="ar-SA"/>
              </w:rPr>
              <w:t>alcul</w:t>
            </w:r>
            <w:r w:rsidRPr="006B75A2">
              <w:rPr>
                <w:rFonts w:ascii="Arial" w:eastAsia="Times New Roman" w:hAnsi="Arial"/>
                <w:b/>
                <w:bCs/>
                <w:sz w:val="24"/>
                <w:szCs w:val="24"/>
                <w:lang w:eastAsia="fr-FR" w:bidi="ar-SA"/>
              </w:rPr>
              <w:t xml:space="preserve"> 2020 / Référence CNR en %</w:t>
            </w:r>
          </w:p>
        </w:tc>
      </w:tr>
      <w:tr w:rsidR="00F20D0B" w:rsidRPr="00CC7335" w14:paraId="298100B5" w14:textId="77777777" w:rsidTr="006B75A2">
        <w:trPr>
          <w:trHeight w:val="1033"/>
        </w:trPr>
        <w:tc>
          <w:tcPr>
            <w:tcW w:w="791" w:type="pct"/>
            <w:tcBorders>
              <w:top w:val="nil"/>
              <w:left w:val="single" w:sz="8" w:space="0" w:color="auto"/>
              <w:bottom w:val="single" w:sz="4" w:space="0" w:color="auto"/>
              <w:right w:val="single" w:sz="8" w:space="0" w:color="auto"/>
            </w:tcBorders>
            <w:shd w:val="clear" w:color="auto" w:fill="auto"/>
            <w:vAlign w:val="center"/>
            <w:hideMark/>
          </w:tcPr>
          <w:p w14:paraId="1B85977D" w14:textId="77777777" w:rsidR="00AC3EF9" w:rsidRPr="00CC7335" w:rsidRDefault="00AC3EF9" w:rsidP="007C3997">
            <w:pPr>
              <w:spacing w:after="0" w:line="240" w:lineRule="auto"/>
              <w:rPr>
                <w:rFonts w:ascii="Arial" w:eastAsia="Times New Roman" w:hAnsi="Arial"/>
                <w:b/>
                <w:bCs/>
                <w:sz w:val="24"/>
                <w:szCs w:val="24"/>
                <w:lang w:eastAsia="fr-FR" w:bidi="ar-SA"/>
              </w:rPr>
            </w:pPr>
            <w:r w:rsidRPr="00CC7335">
              <w:rPr>
                <w:rFonts w:ascii="Arial" w:eastAsia="Times New Roman" w:hAnsi="Arial"/>
                <w:b/>
                <w:bCs/>
                <w:sz w:val="24"/>
                <w:szCs w:val="24"/>
                <w:lang w:eastAsia="fr-FR" w:bidi="ar-SA"/>
              </w:rPr>
              <w:t>Taux de parcours en charge</w:t>
            </w:r>
          </w:p>
        </w:tc>
        <w:tc>
          <w:tcPr>
            <w:tcW w:w="378" w:type="pct"/>
            <w:tcBorders>
              <w:top w:val="nil"/>
              <w:left w:val="nil"/>
              <w:bottom w:val="single" w:sz="4" w:space="0" w:color="auto"/>
              <w:right w:val="single" w:sz="4" w:space="0" w:color="auto"/>
            </w:tcBorders>
            <w:shd w:val="clear" w:color="auto" w:fill="auto"/>
            <w:vAlign w:val="center"/>
            <w:hideMark/>
          </w:tcPr>
          <w:p w14:paraId="6F1165FB" w14:textId="1046B02E" w:rsidR="00AC3EF9" w:rsidRPr="00CC7335" w:rsidRDefault="00AC3EF9" w:rsidP="007C3997">
            <w:pPr>
              <w:spacing w:after="0" w:line="240" w:lineRule="auto"/>
              <w:jc w:val="center"/>
              <w:rPr>
                <w:rFonts w:ascii="Arial" w:eastAsia="Times New Roman" w:hAnsi="Arial"/>
                <w:sz w:val="24"/>
                <w:szCs w:val="24"/>
                <w:lang w:eastAsia="fr-FR" w:bidi="ar-SA"/>
              </w:rPr>
            </w:pPr>
            <w:r w:rsidRPr="00CC7335">
              <w:rPr>
                <w:rFonts w:ascii="Arial" w:eastAsia="Times New Roman" w:hAnsi="Arial"/>
                <w:sz w:val="24"/>
                <w:szCs w:val="24"/>
                <w:lang w:eastAsia="fr-FR" w:bidi="ar-SA"/>
              </w:rPr>
              <w:t>87</w:t>
            </w:r>
            <w:r w:rsidR="009C0D1D">
              <w:rPr>
                <w:rFonts w:ascii="Arial" w:eastAsia="Times New Roman" w:hAnsi="Arial"/>
                <w:sz w:val="24"/>
                <w:szCs w:val="24"/>
                <w:lang w:eastAsia="fr-FR" w:bidi="ar-SA"/>
              </w:rPr>
              <w:t xml:space="preserve"> </w:t>
            </w:r>
            <w:r w:rsidRPr="00CC7335">
              <w:rPr>
                <w:rFonts w:ascii="Arial" w:eastAsia="Times New Roman" w:hAnsi="Arial"/>
                <w:sz w:val="24"/>
                <w:szCs w:val="24"/>
                <w:lang w:eastAsia="fr-FR" w:bidi="ar-SA"/>
              </w:rPr>
              <w:t>%</w:t>
            </w:r>
          </w:p>
        </w:tc>
        <w:tc>
          <w:tcPr>
            <w:tcW w:w="397" w:type="pct"/>
            <w:tcBorders>
              <w:top w:val="nil"/>
              <w:left w:val="nil"/>
              <w:bottom w:val="single" w:sz="4" w:space="0" w:color="auto"/>
              <w:right w:val="single" w:sz="4" w:space="0" w:color="auto"/>
            </w:tcBorders>
            <w:shd w:val="clear" w:color="auto" w:fill="auto"/>
            <w:vAlign w:val="center"/>
            <w:hideMark/>
          </w:tcPr>
          <w:p w14:paraId="09824AA5" w14:textId="761EECA1" w:rsidR="00AC3EF9" w:rsidRPr="00CC7335" w:rsidRDefault="00AC3EF9" w:rsidP="007C3997">
            <w:pPr>
              <w:spacing w:after="0" w:line="240" w:lineRule="auto"/>
              <w:jc w:val="center"/>
              <w:rPr>
                <w:rFonts w:ascii="Arial" w:eastAsia="Times New Roman" w:hAnsi="Arial"/>
                <w:sz w:val="24"/>
                <w:szCs w:val="24"/>
                <w:lang w:eastAsia="fr-FR" w:bidi="ar-SA"/>
              </w:rPr>
            </w:pPr>
            <w:r w:rsidRPr="00CC7335">
              <w:rPr>
                <w:rFonts w:ascii="Arial" w:eastAsia="Times New Roman" w:hAnsi="Arial"/>
                <w:sz w:val="24"/>
                <w:szCs w:val="24"/>
                <w:lang w:eastAsia="fr-FR" w:bidi="ar-SA"/>
              </w:rPr>
              <w:t>80</w:t>
            </w:r>
            <w:r w:rsidR="009C0D1D">
              <w:rPr>
                <w:rFonts w:ascii="Arial" w:eastAsia="Times New Roman" w:hAnsi="Arial"/>
                <w:sz w:val="24"/>
                <w:szCs w:val="24"/>
                <w:lang w:eastAsia="fr-FR" w:bidi="ar-SA"/>
              </w:rPr>
              <w:t xml:space="preserve"> </w:t>
            </w:r>
            <w:r w:rsidRPr="00CC7335">
              <w:rPr>
                <w:rFonts w:ascii="Arial" w:eastAsia="Times New Roman" w:hAnsi="Arial"/>
                <w:sz w:val="24"/>
                <w:szCs w:val="24"/>
                <w:lang w:eastAsia="fr-FR" w:bidi="ar-SA"/>
              </w:rPr>
              <w:t>%</w:t>
            </w:r>
          </w:p>
        </w:tc>
        <w:tc>
          <w:tcPr>
            <w:tcW w:w="746" w:type="pct"/>
            <w:tcBorders>
              <w:top w:val="nil"/>
              <w:left w:val="nil"/>
              <w:bottom w:val="single" w:sz="4" w:space="0" w:color="auto"/>
              <w:right w:val="single" w:sz="8" w:space="0" w:color="auto"/>
            </w:tcBorders>
            <w:shd w:val="clear" w:color="auto" w:fill="auto"/>
            <w:vAlign w:val="center"/>
            <w:hideMark/>
          </w:tcPr>
          <w:p w14:paraId="6676442D" w14:textId="1B68D0DB" w:rsidR="00AC3EF9" w:rsidRPr="00CC7335" w:rsidRDefault="00AC3EF9" w:rsidP="007C3997">
            <w:pPr>
              <w:spacing w:after="0" w:line="240" w:lineRule="auto"/>
              <w:jc w:val="center"/>
              <w:rPr>
                <w:rFonts w:ascii="Arial" w:eastAsia="Times New Roman" w:hAnsi="Arial"/>
                <w:sz w:val="24"/>
                <w:szCs w:val="24"/>
                <w:lang w:eastAsia="fr-FR" w:bidi="ar-SA"/>
              </w:rPr>
            </w:pPr>
            <w:r w:rsidRPr="00CC7335">
              <w:rPr>
                <w:rFonts w:ascii="Arial" w:eastAsia="Times New Roman" w:hAnsi="Arial"/>
                <w:sz w:val="24"/>
                <w:szCs w:val="24"/>
                <w:lang w:eastAsia="fr-FR" w:bidi="ar-SA"/>
              </w:rPr>
              <w:t>86,50</w:t>
            </w:r>
            <w:r w:rsidR="009C0D1D">
              <w:rPr>
                <w:rFonts w:ascii="Arial" w:eastAsia="Times New Roman" w:hAnsi="Arial"/>
                <w:sz w:val="24"/>
                <w:szCs w:val="24"/>
                <w:lang w:eastAsia="fr-FR" w:bidi="ar-SA"/>
              </w:rPr>
              <w:t xml:space="preserve"> </w:t>
            </w:r>
            <w:r w:rsidRPr="00CC7335">
              <w:rPr>
                <w:rFonts w:ascii="Arial" w:eastAsia="Times New Roman" w:hAnsi="Arial"/>
                <w:sz w:val="24"/>
                <w:szCs w:val="24"/>
                <w:lang w:eastAsia="fr-FR" w:bidi="ar-SA"/>
              </w:rPr>
              <w:t>%</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622260F1" w14:textId="77777777" w:rsidR="00AC3EF9" w:rsidRPr="00CC7335" w:rsidRDefault="00AC3EF9" w:rsidP="007C3997">
            <w:pPr>
              <w:spacing w:after="0" w:line="240" w:lineRule="auto"/>
              <w:jc w:val="center"/>
              <w:rPr>
                <w:rFonts w:ascii="Arial" w:eastAsia="Times New Roman" w:hAnsi="Arial"/>
                <w:sz w:val="24"/>
                <w:szCs w:val="24"/>
                <w:lang w:eastAsia="fr-FR" w:bidi="ar-SA"/>
              </w:rPr>
            </w:pPr>
          </w:p>
        </w:tc>
        <w:tc>
          <w:tcPr>
            <w:tcW w:w="896" w:type="pct"/>
            <w:tcBorders>
              <w:top w:val="single" w:sz="4" w:space="0" w:color="auto"/>
              <w:left w:val="nil"/>
              <w:bottom w:val="single" w:sz="4" w:space="0" w:color="auto"/>
              <w:right w:val="single" w:sz="4" w:space="0" w:color="auto"/>
            </w:tcBorders>
            <w:shd w:val="clear" w:color="auto" w:fill="auto"/>
            <w:vAlign w:val="center"/>
          </w:tcPr>
          <w:p w14:paraId="5BEDDB49" w14:textId="77777777" w:rsidR="00AC3EF9" w:rsidRPr="00CC7335" w:rsidRDefault="00AC3EF9" w:rsidP="007C3997">
            <w:pPr>
              <w:spacing w:after="0" w:line="240" w:lineRule="auto"/>
              <w:jc w:val="center"/>
              <w:rPr>
                <w:rFonts w:ascii="Arial" w:eastAsia="Times New Roman" w:hAnsi="Arial"/>
                <w:sz w:val="24"/>
                <w:szCs w:val="24"/>
                <w:lang w:eastAsia="fr-FR" w:bidi="ar-SA"/>
              </w:rPr>
            </w:pPr>
          </w:p>
        </w:tc>
        <w:tc>
          <w:tcPr>
            <w:tcW w:w="971" w:type="pct"/>
            <w:tcBorders>
              <w:top w:val="single" w:sz="4" w:space="0" w:color="auto"/>
              <w:left w:val="nil"/>
              <w:bottom w:val="single" w:sz="4" w:space="0" w:color="auto"/>
              <w:right w:val="single" w:sz="4" w:space="0" w:color="auto"/>
            </w:tcBorders>
            <w:shd w:val="clear" w:color="auto" w:fill="auto"/>
            <w:vAlign w:val="center"/>
          </w:tcPr>
          <w:p w14:paraId="4F026246" w14:textId="77777777" w:rsidR="00AC3EF9" w:rsidRPr="00CC7335" w:rsidRDefault="00AC3EF9" w:rsidP="007C3997">
            <w:pPr>
              <w:spacing w:after="0" w:line="240" w:lineRule="auto"/>
              <w:jc w:val="center"/>
              <w:rPr>
                <w:rFonts w:ascii="Arial" w:eastAsia="Times New Roman" w:hAnsi="Arial"/>
                <w:sz w:val="24"/>
                <w:szCs w:val="24"/>
                <w:lang w:eastAsia="fr-FR" w:bidi="ar-SA"/>
              </w:rPr>
            </w:pPr>
          </w:p>
        </w:tc>
      </w:tr>
      <w:tr w:rsidR="00F20D0B" w:rsidRPr="00CC7335" w14:paraId="2A72A32C" w14:textId="77777777" w:rsidTr="006B75A2">
        <w:trPr>
          <w:trHeight w:val="991"/>
        </w:trPr>
        <w:tc>
          <w:tcPr>
            <w:tcW w:w="791" w:type="pct"/>
            <w:tcBorders>
              <w:top w:val="nil"/>
              <w:left w:val="single" w:sz="8" w:space="0" w:color="auto"/>
              <w:bottom w:val="single" w:sz="8" w:space="0" w:color="auto"/>
              <w:right w:val="single" w:sz="8" w:space="0" w:color="auto"/>
            </w:tcBorders>
            <w:shd w:val="clear" w:color="auto" w:fill="auto"/>
            <w:vAlign w:val="center"/>
            <w:hideMark/>
          </w:tcPr>
          <w:p w14:paraId="5504DB19" w14:textId="77777777" w:rsidR="00AC3EF9" w:rsidRPr="00CC7335" w:rsidRDefault="00AC3EF9" w:rsidP="007C3997">
            <w:pPr>
              <w:spacing w:after="0" w:line="240" w:lineRule="auto"/>
              <w:rPr>
                <w:rFonts w:ascii="Arial" w:eastAsia="Times New Roman" w:hAnsi="Arial"/>
                <w:b/>
                <w:bCs/>
                <w:sz w:val="24"/>
                <w:szCs w:val="24"/>
                <w:lang w:eastAsia="fr-FR" w:bidi="ar-SA"/>
              </w:rPr>
            </w:pPr>
            <w:r w:rsidRPr="00CC7335">
              <w:rPr>
                <w:rFonts w:ascii="Arial" w:eastAsia="Times New Roman" w:hAnsi="Arial"/>
                <w:b/>
                <w:bCs/>
                <w:sz w:val="24"/>
                <w:szCs w:val="24"/>
                <w:lang w:eastAsia="fr-FR" w:bidi="ar-SA"/>
              </w:rPr>
              <w:t>Taux de chargement sur parcours en charge</w:t>
            </w:r>
          </w:p>
        </w:tc>
        <w:tc>
          <w:tcPr>
            <w:tcW w:w="378" w:type="pct"/>
            <w:tcBorders>
              <w:top w:val="nil"/>
              <w:left w:val="nil"/>
              <w:bottom w:val="single" w:sz="8" w:space="0" w:color="auto"/>
              <w:right w:val="single" w:sz="4" w:space="0" w:color="auto"/>
            </w:tcBorders>
            <w:shd w:val="clear" w:color="auto" w:fill="auto"/>
            <w:vAlign w:val="center"/>
            <w:hideMark/>
          </w:tcPr>
          <w:p w14:paraId="36562287" w14:textId="11F77250" w:rsidR="00AC3EF9" w:rsidRPr="00CC7335" w:rsidRDefault="00AC3EF9" w:rsidP="007C3997">
            <w:pPr>
              <w:spacing w:after="0" w:line="240" w:lineRule="auto"/>
              <w:jc w:val="center"/>
              <w:rPr>
                <w:rFonts w:ascii="Arial" w:eastAsia="Times New Roman" w:hAnsi="Arial"/>
                <w:sz w:val="24"/>
                <w:szCs w:val="24"/>
                <w:lang w:eastAsia="fr-FR" w:bidi="ar-SA"/>
              </w:rPr>
            </w:pPr>
            <w:r w:rsidRPr="00CC7335">
              <w:rPr>
                <w:rFonts w:ascii="Arial" w:eastAsia="Times New Roman" w:hAnsi="Arial"/>
                <w:sz w:val="24"/>
                <w:szCs w:val="24"/>
                <w:lang w:eastAsia="fr-FR" w:bidi="ar-SA"/>
              </w:rPr>
              <w:t>90</w:t>
            </w:r>
            <w:r w:rsidR="009C0D1D">
              <w:rPr>
                <w:rFonts w:ascii="Arial" w:eastAsia="Times New Roman" w:hAnsi="Arial"/>
                <w:sz w:val="24"/>
                <w:szCs w:val="24"/>
                <w:lang w:eastAsia="fr-FR" w:bidi="ar-SA"/>
              </w:rPr>
              <w:t xml:space="preserve"> </w:t>
            </w:r>
            <w:r w:rsidRPr="00CC7335">
              <w:rPr>
                <w:rFonts w:ascii="Arial" w:eastAsia="Times New Roman" w:hAnsi="Arial"/>
                <w:sz w:val="24"/>
                <w:szCs w:val="24"/>
                <w:lang w:eastAsia="fr-FR" w:bidi="ar-SA"/>
              </w:rPr>
              <w:t>%</w:t>
            </w:r>
          </w:p>
        </w:tc>
        <w:tc>
          <w:tcPr>
            <w:tcW w:w="397" w:type="pct"/>
            <w:tcBorders>
              <w:top w:val="nil"/>
              <w:left w:val="nil"/>
              <w:bottom w:val="single" w:sz="8" w:space="0" w:color="auto"/>
              <w:right w:val="single" w:sz="4" w:space="0" w:color="auto"/>
            </w:tcBorders>
            <w:shd w:val="clear" w:color="auto" w:fill="auto"/>
            <w:vAlign w:val="center"/>
            <w:hideMark/>
          </w:tcPr>
          <w:p w14:paraId="217763B8" w14:textId="5CE91D89" w:rsidR="00AC3EF9" w:rsidRPr="00CC7335" w:rsidRDefault="00AC3EF9" w:rsidP="007C3997">
            <w:pPr>
              <w:spacing w:after="0" w:line="240" w:lineRule="auto"/>
              <w:jc w:val="center"/>
              <w:rPr>
                <w:rFonts w:ascii="Arial" w:eastAsia="Times New Roman" w:hAnsi="Arial"/>
                <w:sz w:val="24"/>
                <w:szCs w:val="24"/>
                <w:lang w:eastAsia="fr-FR" w:bidi="ar-SA"/>
              </w:rPr>
            </w:pPr>
            <w:r w:rsidRPr="00CC7335">
              <w:rPr>
                <w:rFonts w:ascii="Arial" w:eastAsia="Times New Roman" w:hAnsi="Arial"/>
                <w:sz w:val="24"/>
                <w:szCs w:val="24"/>
                <w:lang w:eastAsia="fr-FR" w:bidi="ar-SA"/>
              </w:rPr>
              <w:t>80</w:t>
            </w:r>
            <w:r w:rsidR="009C0D1D">
              <w:rPr>
                <w:rFonts w:ascii="Arial" w:eastAsia="Times New Roman" w:hAnsi="Arial"/>
                <w:sz w:val="24"/>
                <w:szCs w:val="24"/>
                <w:lang w:eastAsia="fr-FR" w:bidi="ar-SA"/>
              </w:rPr>
              <w:t xml:space="preserve"> </w:t>
            </w:r>
            <w:r w:rsidRPr="00CC7335">
              <w:rPr>
                <w:rFonts w:ascii="Arial" w:eastAsia="Times New Roman" w:hAnsi="Arial"/>
                <w:sz w:val="24"/>
                <w:szCs w:val="24"/>
                <w:lang w:eastAsia="fr-FR" w:bidi="ar-SA"/>
              </w:rPr>
              <w:t>%</w:t>
            </w:r>
          </w:p>
        </w:tc>
        <w:tc>
          <w:tcPr>
            <w:tcW w:w="746" w:type="pct"/>
            <w:tcBorders>
              <w:top w:val="nil"/>
              <w:left w:val="nil"/>
              <w:bottom w:val="single" w:sz="8" w:space="0" w:color="auto"/>
              <w:right w:val="single" w:sz="8" w:space="0" w:color="auto"/>
            </w:tcBorders>
            <w:shd w:val="clear" w:color="auto" w:fill="auto"/>
            <w:vAlign w:val="center"/>
            <w:hideMark/>
          </w:tcPr>
          <w:p w14:paraId="7C39590A" w14:textId="1F21187C" w:rsidR="00AC3EF9" w:rsidRPr="00CC7335" w:rsidRDefault="00AC3EF9" w:rsidP="007C3997">
            <w:pPr>
              <w:spacing w:after="0" w:line="240" w:lineRule="auto"/>
              <w:jc w:val="center"/>
              <w:rPr>
                <w:rFonts w:ascii="Arial" w:eastAsia="Times New Roman" w:hAnsi="Arial"/>
                <w:sz w:val="24"/>
                <w:szCs w:val="24"/>
                <w:lang w:eastAsia="fr-FR" w:bidi="ar-SA"/>
              </w:rPr>
            </w:pPr>
            <w:r w:rsidRPr="00CC7335">
              <w:rPr>
                <w:rFonts w:ascii="Arial" w:eastAsia="Times New Roman" w:hAnsi="Arial"/>
                <w:sz w:val="24"/>
                <w:szCs w:val="24"/>
                <w:lang w:eastAsia="fr-FR" w:bidi="ar-SA"/>
              </w:rPr>
              <w:t>88,20</w:t>
            </w:r>
            <w:r w:rsidR="009C0D1D">
              <w:rPr>
                <w:rFonts w:ascii="Arial" w:eastAsia="Times New Roman" w:hAnsi="Arial"/>
                <w:sz w:val="24"/>
                <w:szCs w:val="24"/>
                <w:lang w:eastAsia="fr-FR" w:bidi="ar-SA"/>
              </w:rPr>
              <w:t xml:space="preserve"> </w:t>
            </w:r>
            <w:r w:rsidRPr="00CC7335">
              <w:rPr>
                <w:rFonts w:ascii="Arial" w:eastAsia="Times New Roman" w:hAnsi="Arial"/>
                <w:sz w:val="24"/>
                <w:szCs w:val="24"/>
                <w:lang w:eastAsia="fr-FR" w:bidi="ar-SA"/>
              </w:rPr>
              <w:t>%</w:t>
            </w:r>
          </w:p>
        </w:tc>
        <w:tc>
          <w:tcPr>
            <w:tcW w:w="821" w:type="pct"/>
            <w:tcBorders>
              <w:top w:val="single" w:sz="4" w:space="0" w:color="auto"/>
              <w:left w:val="single" w:sz="4" w:space="0" w:color="auto"/>
              <w:bottom w:val="single" w:sz="8" w:space="0" w:color="auto"/>
              <w:right w:val="single" w:sz="4" w:space="0" w:color="auto"/>
            </w:tcBorders>
            <w:shd w:val="clear" w:color="auto" w:fill="auto"/>
            <w:vAlign w:val="center"/>
          </w:tcPr>
          <w:p w14:paraId="3F19D49C" w14:textId="77777777" w:rsidR="00AC3EF9" w:rsidRPr="00CC7335" w:rsidRDefault="00AC3EF9" w:rsidP="007C3997">
            <w:pPr>
              <w:spacing w:after="0" w:line="240" w:lineRule="auto"/>
              <w:jc w:val="center"/>
              <w:rPr>
                <w:rFonts w:ascii="Arial" w:eastAsia="Times New Roman" w:hAnsi="Arial"/>
                <w:sz w:val="24"/>
                <w:szCs w:val="24"/>
                <w:lang w:eastAsia="fr-FR" w:bidi="ar-SA"/>
              </w:rPr>
            </w:pPr>
          </w:p>
        </w:tc>
        <w:tc>
          <w:tcPr>
            <w:tcW w:w="896" w:type="pct"/>
            <w:tcBorders>
              <w:top w:val="single" w:sz="4" w:space="0" w:color="auto"/>
              <w:left w:val="nil"/>
              <w:bottom w:val="single" w:sz="8" w:space="0" w:color="auto"/>
              <w:right w:val="single" w:sz="4" w:space="0" w:color="auto"/>
            </w:tcBorders>
            <w:shd w:val="clear" w:color="auto" w:fill="auto"/>
            <w:vAlign w:val="center"/>
          </w:tcPr>
          <w:p w14:paraId="5CFE47CD" w14:textId="77777777" w:rsidR="00AC3EF9" w:rsidRPr="00CC7335" w:rsidRDefault="00AC3EF9" w:rsidP="007C3997">
            <w:pPr>
              <w:spacing w:after="0" w:line="240" w:lineRule="auto"/>
              <w:jc w:val="center"/>
              <w:rPr>
                <w:rFonts w:ascii="Arial" w:eastAsia="Times New Roman" w:hAnsi="Arial"/>
                <w:sz w:val="24"/>
                <w:szCs w:val="24"/>
                <w:lang w:eastAsia="fr-FR" w:bidi="ar-SA"/>
              </w:rPr>
            </w:pPr>
          </w:p>
        </w:tc>
        <w:tc>
          <w:tcPr>
            <w:tcW w:w="971" w:type="pct"/>
            <w:tcBorders>
              <w:top w:val="single" w:sz="4" w:space="0" w:color="auto"/>
              <w:left w:val="nil"/>
              <w:bottom w:val="single" w:sz="8" w:space="0" w:color="auto"/>
              <w:right w:val="single" w:sz="4" w:space="0" w:color="auto"/>
            </w:tcBorders>
            <w:shd w:val="clear" w:color="auto" w:fill="auto"/>
            <w:vAlign w:val="center"/>
          </w:tcPr>
          <w:p w14:paraId="2215693A" w14:textId="77777777" w:rsidR="00AC3EF9" w:rsidRPr="00CC7335" w:rsidRDefault="00AC3EF9" w:rsidP="007C3997">
            <w:pPr>
              <w:spacing w:after="0" w:line="240" w:lineRule="auto"/>
              <w:jc w:val="center"/>
              <w:rPr>
                <w:rFonts w:ascii="Arial" w:eastAsia="Times New Roman" w:hAnsi="Arial"/>
                <w:sz w:val="24"/>
                <w:szCs w:val="24"/>
                <w:lang w:eastAsia="fr-FR" w:bidi="ar-SA"/>
              </w:rPr>
            </w:pPr>
          </w:p>
        </w:tc>
      </w:tr>
    </w:tbl>
    <w:p w14:paraId="66D45E67" w14:textId="77777777" w:rsidR="00AC3EF9" w:rsidRPr="00CC7335" w:rsidRDefault="00AC3EF9" w:rsidP="00AC3EF9">
      <w:pPr>
        <w:spacing w:after="0" w:line="240" w:lineRule="auto"/>
        <w:jc w:val="both"/>
        <w:rPr>
          <w:rFonts w:ascii="Arial" w:hAnsi="Arial"/>
          <w:sz w:val="20"/>
          <w:szCs w:val="20"/>
        </w:rPr>
      </w:pPr>
      <w:r w:rsidRPr="00CC7335">
        <w:rPr>
          <w:rFonts w:ascii="Arial" w:hAnsi="Arial"/>
          <w:b/>
          <w:sz w:val="20"/>
          <w:szCs w:val="20"/>
        </w:rPr>
        <w:t>*CNR</w:t>
      </w:r>
      <w:r w:rsidRPr="00CC7335">
        <w:rPr>
          <w:rFonts w:ascii="Arial" w:hAnsi="Arial"/>
          <w:sz w:val="20"/>
          <w:szCs w:val="20"/>
        </w:rPr>
        <w:t xml:space="preserve"> : Comité National Routier</w:t>
      </w:r>
    </w:p>
    <w:p w14:paraId="44612D12" w14:textId="494E97E2" w:rsidR="002571DD" w:rsidRPr="00CC7335" w:rsidRDefault="00AC3EF9">
      <w:pPr>
        <w:spacing w:after="0" w:line="240" w:lineRule="auto"/>
        <w:rPr>
          <w:rFonts w:ascii="Arial" w:eastAsia="Times New Roman" w:hAnsi="Arial"/>
          <w:bCs/>
          <w:sz w:val="24"/>
          <w:szCs w:val="24"/>
          <w:lang w:eastAsia="fr-FR" w:bidi="ar-SA"/>
        </w:rPr>
      </w:pPr>
      <w:r w:rsidRPr="00CC7335">
        <w:rPr>
          <w:rFonts w:ascii="Arial" w:hAnsi="Arial"/>
          <w:b/>
          <w:sz w:val="20"/>
          <w:szCs w:val="20"/>
        </w:rPr>
        <w:t>Source</w:t>
      </w:r>
      <w:r w:rsidRPr="00CC7335">
        <w:rPr>
          <w:rFonts w:ascii="Arial" w:hAnsi="Arial"/>
          <w:sz w:val="20"/>
          <w:szCs w:val="20"/>
        </w:rPr>
        <w:t xml:space="preserve"> : http://www.cnr.fr/Indices-Statistiques/Longue-distance-EA/Referentiel-prix-de-revient</w:t>
      </w:r>
      <w:r w:rsidR="002571DD" w:rsidRPr="00CC7335">
        <w:rPr>
          <w:rFonts w:ascii="Arial" w:eastAsia="Times New Roman" w:hAnsi="Arial"/>
          <w:bCs/>
          <w:sz w:val="24"/>
          <w:szCs w:val="24"/>
          <w:lang w:eastAsia="fr-FR" w:bidi="ar-SA"/>
        </w:rPr>
        <w:br w:type="page"/>
      </w:r>
    </w:p>
    <w:p w14:paraId="0B0C8805" w14:textId="782D568E" w:rsidR="009845CB" w:rsidRPr="00CD59DA" w:rsidRDefault="008C595C" w:rsidP="009845CB">
      <w:pPr>
        <w:spacing w:after="0" w:line="240" w:lineRule="auto"/>
        <w:rPr>
          <w:rFonts w:ascii="Arial" w:eastAsia="Times New Roman" w:hAnsi="Arial"/>
          <w:b/>
          <w:bCs/>
          <w:sz w:val="24"/>
          <w:szCs w:val="24"/>
          <w:lang w:eastAsia="fr-FR" w:bidi="ar-SA"/>
        </w:rPr>
      </w:pPr>
      <w:r w:rsidRPr="00CD59DA">
        <w:rPr>
          <w:rFonts w:ascii="Arial" w:eastAsia="Times New Roman" w:hAnsi="Arial"/>
          <w:b/>
          <w:bCs/>
          <w:sz w:val="24"/>
          <w:szCs w:val="24"/>
          <w:lang w:eastAsia="fr-FR" w:bidi="ar-SA"/>
        </w:rPr>
        <w:lastRenderedPageBreak/>
        <w:t xml:space="preserve">ANNEXE 8 : </w:t>
      </w:r>
      <w:r w:rsidR="009845CB" w:rsidRPr="00CD59DA">
        <w:rPr>
          <w:rFonts w:ascii="Arial" w:eastAsia="Times New Roman" w:hAnsi="Arial"/>
          <w:b/>
          <w:bCs/>
          <w:sz w:val="24"/>
          <w:szCs w:val="24"/>
          <w:lang w:eastAsia="fr-FR" w:bidi="ar-SA"/>
        </w:rPr>
        <w:t>LE PORTEFEUILLE CLIENTS</w:t>
      </w:r>
    </w:p>
    <w:p w14:paraId="7ACAE508" w14:textId="77777777" w:rsidR="009845CB" w:rsidRPr="00502B23" w:rsidRDefault="009845CB" w:rsidP="009845CB">
      <w:pPr>
        <w:spacing w:after="0" w:line="240" w:lineRule="auto"/>
        <w:rPr>
          <w:rFonts w:ascii="Arial" w:eastAsia="Times New Roman" w:hAnsi="Arial"/>
          <w:bCs/>
          <w:sz w:val="20"/>
          <w:szCs w:val="20"/>
          <w:lang w:eastAsia="fr-FR" w:bidi="ar-SA"/>
        </w:rPr>
      </w:pPr>
    </w:p>
    <w:p w14:paraId="1C30848F" w14:textId="1377502C" w:rsidR="009845CB" w:rsidRDefault="004106D6" w:rsidP="009845CB">
      <w:pPr>
        <w:spacing w:after="0" w:line="240" w:lineRule="auto"/>
        <w:rPr>
          <w:rFonts w:ascii="Arial" w:eastAsia="Times New Roman" w:hAnsi="Arial"/>
          <w:b/>
          <w:bCs/>
          <w:sz w:val="24"/>
          <w:szCs w:val="20"/>
          <w:lang w:eastAsia="fr-FR" w:bidi="ar-SA"/>
        </w:rPr>
      </w:pPr>
      <w:r>
        <w:rPr>
          <w:rFonts w:ascii="Arial" w:eastAsia="Times New Roman" w:hAnsi="Arial"/>
          <w:b/>
          <w:bCs/>
          <w:sz w:val="24"/>
          <w:szCs w:val="20"/>
          <w:lang w:eastAsia="fr-FR" w:bidi="ar-SA"/>
        </w:rPr>
        <w:t>Information sur la composition du portefeuille secteur Nord-Ouest</w:t>
      </w:r>
    </w:p>
    <w:p w14:paraId="532BEAEF" w14:textId="2CFBC7FE" w:rsidR="004106D6" w:rsidRPr="00502B23" w:rsidRDefault="004106D6" w:rsidP="009845CB">
      <w:pPr>
        <w:spacing w:after="0" w:line="240" w:lineRule="auto"/>
        <w:rPr>
          <w:rFonts w:ascii="Arial" w:eastAsia="Times New Roman" w:hAnsi="Arial"/>
          <w:b/>
          <w:bCs/>
          <w:sz w:val="20"/>
          <w:szCs w:val="20"/>
          <w:lang w:eastAsia="fr-FR" w:bidi="ar-SA"/>
        </w:rPr>
      </w:pPr>
    </w:p>
    <w:tbl>
      <w:tblPr>
        <w:tblW w:w="0" w:type="auto"/>
        <w:tblLayout w:type="fixed"/>
        <w:tblCellMar>
          <w:left w:w="70" w:type="dxa"/>
          <w:right w:w="70" w:type="dxa"/>
        </w:tblCellMar>
        <w:tblLook w:val="04A0" w:firstRow="1" w:lastRow="0" w:firstColumn="1" w:lastColumn="0" w:noHBand="0" w:noVBand="1"/>
      </w:tblPr>
      <w:tblGrid>
        <w:gridCol w:w="3376"/>
        <w:gridCol w:w="1191"/>
        <w:gridCol w:w="1191"/>
        <w:gridCol w:w="1191"/>
        <w:gridCol w:w="1191"/>
        <w:gridCol w:w="1191"/>
      </w:tblGrid>
      <w:tr w:rsidR="00F20D0B" w:rsidRPr="00CC7335" w14:paraId="45ECFC4C" w14:textId="77777777" w:rsidTr="00F20D0B">
        <w:trPr>
          <w:trHeight w:val="270"/>
        </w:trPr>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1F469" w14:textId="78F2176F" w:rsidR="002313EC" w:rsidRPr="00CC7335" w:rsidRDefault="002313EC" w:rsidP="002571DD">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CA (K€)</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A14BF" w14:textId="722F2A4A" w:rsidR="002313EC" w:rsidRPr="00CC7335" w:rsidRDefault="002313EC" w:rsidP="002571DD">
            <w:pPr>
              <w:spacing w:after="0" w:line="240" w:lineRule="auto"/>
              <w:jc w:val="center"/>
              <w:rPr>
                <w:rFonts w:ascii="Arial" w:eastAsia="Times New Roman" w:hAnsi="Arial"/>
                <w:b/>
                <w:bCs/>
                <w:sz w:val="24"/>
                <w:szCs w:val="20"/>
                <w:lang w:eastAsia="fr-FR" w:bidi="ar-SA"/>
              </w:rPr>
            </w:pPr>
            <w:r>
              <w:rPr>
                <w:rFonts w:ascii="Arial" w:eastAsia="Times New Roman" w:hAnsi="Arial"/>
                <w:b/>
                <w:bCs/>
                <w:sz w:val="24"/>
                <w:szCs w:val="20"/>
                <w:lang w:eastAsia="fr-FR" w:bidi="ar-SA"/>
              </w:rPr>
              <w:t>Moins de 100</w:t>
            </w:r>
            <w:r w:rsidR="002F3282">
              <w:rPr>
                <w:rFonts w:ascii="Arial" w:eastAsia="Times New Roman" w:hAnsi="Arial"/>
                <w:b/>
                <w:bCs/>
                <w:sz w:val="24"/>
                <w:szCs w:val="20"/>
                <w:lang w:eastAsia="fr-FR" w:bidi="ar-SA"/>
              </w:rPr>
              <w:t xml:space="preserve"> K€</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AA7E" w14:textId="537CDB20" w:rsidR="002313EC" w:rsidRPr="00CC7335" w:rsidRDefault="002313EC" w:rsidP="00FE13E0">
            <w:pPr>
              <w:spacing w:after="0" w:line="240" w:lineRule="auto"/>
              <w:jc w:val="center"/>
              <w:rPr>
                <w:rFonts w:ascii="Arial" w:eastAsia="Times New Roman" w:hAnsi="Arial"/>
                <w:b/>
                <w:bCs/>
                <w:sz w:val="24"/>
                <w:szCs w:val="20"/>
                <w:lang w:eastAsia="fr-FR" w:bidi="ar-SA"/>
              </w:rPr>
            </w:pPr>
            <w:r>
              <w:rPr>
                <w:rFonts w:ascii="Arial" w:eastAsia="Times New Roman" w:hAnsi="Arial"/>
                <w:b/>
                <w:bCs/>
                <w:sz w:val="24"/>
                <w:szCs w:val="20"/>
                <w:lang w:eastAsia="fr-FR" w:bidi="ar-SA"/>
              </w:rPr>
              <w:t>De 100 à 399</w:t>
            </w:r>
            <w:r w:rsidR="002F3282">
              <w:rPr>
                <w:rFonts w:ascii="Arial" w:eastAsia="Times New Roman" w:hAnsi="Arial"/>
                <w:b/>
                <w:bCs/>
                <w:sz w:val="24"/>
                <w:szCs w:val="20"/>
                <w:lang w:eastAsia="fr-FR" w:bidi="ar-SA"/>
              </w:rPr>
              <w:t xml:space="preserve"> K€</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988BF" w14:textId="315B717F" w:rsidR="002313EC" w:rsidRPr="00CC7335" w:rsidRDefault="002313EC" w:rsidP="002313EC">
            <w:pPr>
              <w:spacing w:after="0" w:line="240" w:lineRule="auto"/>
              <w:jc w:val="center"/>
              <w:rPr>
                <w:rFonts w:ascii="Arial" w:eastAsia="Times New Roman" w:hAnsi="Arial"/>
                <w:b/>
                <w:bCs/>
                <w:sz w:val="24"/>
                <w:szCs w:val="20"/>
                <w:lang w:eastAsia="fr-FR" w:bidi="ar-SA"/>
              </w:rPr>
            </w:pPr>
            <w:r>
              <w:rPr>
                <w:rFonts w:ascii="Arial" w:eastAsia="Times New Roman" w:hAnsi="Arial"/>
                <w:b/>
                <w:bCs/>
                <w:sz w:val="24"/>
                <w:szCs w:val="20"/>
                <w:lang w:eastAsia="fr-FR" w:bidi="ar-SA"/>
              </w:rPr>
              <w:t>De 400 à 499</w:t>
            </w:r>
            <w:r w:rsidR="002F3282">
              <w:rPr>
                <w:rFonts w:ascii="Arial" w:eastAsia="Times New Roman" w:hAnsi="Arial"/>
                <w:b/>
                <w:bCs/>
                <w:sz w:val="24"/>
                <w:szCs w:val="20"/>
                <w:lang w:eastAsia="fr-FR" w:bidi="ar-SA"/>
              </w:rPr>
              <w:t xml:space="preserve"> K€</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FEB0A" w14:textId="1C14D68A" w:rsidR="002313EC" w:rsidRPr="00CC7335" w:rsidRDefault="002313EC" w:rsidP="002313EC">
            <w:pPr>
              <w:spacing w:after="0" w:line="240" w:lineRule="auto"/>
              <w:rPr>
                <w:rFonts w:ascii="Arial" w:eastAsia="Times New Roman" w:hAnsi="Arial"/>
                <w:b/>
                <w:bCs/>
                <w:sz w:val="24"/>
                <w:szCs w:val="20"/>
                <w:lang w:eastAsia="fr-FR" w:bidi="ar-SA"/>
              </w:rPr>
            </w:pPr>
            <w:r>
              <w:rPr>
                <w:rFonts w:ascii="Arial" w:eastAsia="Times New Roman" w:hAnsi="Arial"/>
                <w:b/>
                <w:bCs/>
                <w:sz w:val="24"/>
                <w:szCs w:val="20"/>
                <w:lang w:eastAsia="fr-FR" w:bidi="ar-SA"/>
              </w:rPr>
              <w:t xml:space="preserve">500 </w:t>
            </w:r>
            <w:r w:rsidR="002F3282">
              <w:rPr>
                <w:rFonts w:ascii="Arial" w:eastAsia="Times New Roman" w:hAnsi="Arial"/>
                <w:b/>
                <w:bCs/>
                <w:sz w:val="24"/>
                <w:szCs w:val="20"/>
                <w:lang w:eastAsia="fr-FR" w:bidi="ar-SA"/>
              </w:rPr>
              <w:t xml:space="preserve">K€ </w:t>
            </w:r>
            <w:r>
              <w:rPr>
                <w:rFonts w:ascii="Arial" w:eastAsia="Times New Roman" w:hAnsi="Arial"/>
                <w:b/>
                <w:bCs/>
                <w:sz w:val="24"/>
                <w:szCs w:val="20"/>
                <w:lang w:eastAsia="fr-FR" w:bidi="ar-SA"/>
              </w:rPr>
              <w:t>et +</w:t>
            </w:r>
            <w:r w:rsidR="002F3282">
              <w:rPr>
                <w:rFonts w:ascii="Arial" w:eastAsia="Times New Roman" w:hAnsi="Arial"/>
                <w:b/>
                <w:bCs/>
                <w:sz w:val="24"/>
                <w:szCs w:val="20"/>
                <w:lang w:eastAsia="fr-FR" w:bidi="ar-SA"/>
              </w:rPr>
              <w:t xml:space="preserve">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26518" w14:textId="77777777" w:rsidR="002313EC" w:rsidRPr="00CC7335" w:rsidRDefault="002313EC" w:rsidP="002571DD">
            <w:pPr>
              <w:spacing w:after="0" w:line="240" w:lineRule="auto"/>
              <w:jc w:val="center"/>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TOTAL</w:t>
            </w:r>
          </w:p>
        </w:tc>
      </w:tr>
      <w:tr w:rsidR="00F20D0B" w:rsidRPr="00CC7335" w14:paraId="61C1D3B6" w14:textId="77777777" w:rsidTr="00C404C7">
        <w:trPr>
          <w:trHeight w:val="255"/>
        </w:trPr>
        <w:tc>
          <w:tcPr>
            <w:tcW w:w="3376" w:type="dxa"/>
            <w:tcBorders>
              <w:top w:val="single" w:sz="4" w:space="0" w:color="auto"/>
              <w:left w:val="single" w:sz="8" w:space="0" w:color="auto"/>
              <w:bottom w:val="single" w:sz="4" w:space="0" w:color="auto"/>
              <w:right w:val="single" w:sz="8" w:space="0" w:color="auto"/>
            </w:tcBorders>
            <w:shd w:val="clear" w:color="auto" w:fill="auto"/>
            <w:vAlign w:val="center"/>
          </w:tcPr>
          <w:p w14:paraId="28B131EE" w14:textId="77777777" w:rsidR="002313EC" w:rsidRPr="00CC7335" w:rsidRDefault="002313EC" w:rsidP="007C3997">
            <w:pPr>
              <w:spacing w:after="0" w:line="240" w:lineRule="auto"/>
              <w:rPr>
                <w:rFonts w:ascii="Arial" w:eastAsia="Times New Roman" w:hAnsi="Arial"/>
                <w:b/>
                <w:bCs/>
                <w:sz w:val="24"/>
                <w:szCs w:val="20"/>
                <w:lang w:eastAsia="fr-FR" w:bidi="ar-SA"/>
              </w:rPr>
            </w:pPr>
            <w:r>
              <w:rPr>
                <w:rFonts w:ascii="Arial" w:eastAsia="Times New Roman" w:hAnsi="Arial"/>
                <w:b/>
                <w:bCs/>
                <w:sz w:val="24"/>
                <w:szCs w:val="20"/>
                <w:lang w:eastAsia="fr-FR" w:bidi="ar-SA"/>
              </w:rPr>
              <w:t xml:space="preserve">CA moyen / client </w:t>
            </w:r>
          </w:p>
        </w:tc>
        <w:tc>
          <w:tcPr>
            <w:tcW w:w="1191" w:type="dxa"/>
            <w:tcBorders>
              <w:top w:val="single" w:sz="4" w:space="0" w:color="auto"/>
              <w:left w:val="nil"/>
              <w:bottom w:val="single" w:sz="4" w:space="0" w:color="auto"/>
              <w:right w:val="single" w:sz="4" w:space="0" w:color="auto"/>
            </w:tcBorders>
            <w:shd w:val="clear" w:color="auto" w:fill="auto"/>
            <w:vAlign w:val="center"/>
          </w:tcPr>
          <w:p w14:paraId="30D53128" w14:textId="2F855849" w:rsidR="002313EC" w:rsidRPr="00CC7335" w:rsidRDefault="002313EC" w:rsidP="007C3997">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50</w:t>
            </w:r>
            <w:r w:rsidR="002F3282">
              <w:rPr>
                <w:rFonts w:ascii="Arial" w:eastAsia="Times New Roman" w:hAnsi="Arial"/>
                <w:sz w:val="24"/>
                <w:szCs w:val="20"/>
                <w:lang w:eastAsia="fr-FR" w:bidi="ar-SA"/>
              </w:rPr>
              <w:t xml:space="preserve"> K€</w:t>
            </w:r>
          </w:p>
        </w:tc>
        <w:tc>
          <w:tcPr>
            <w:tcW w:w="1191" w:type="dxa"/>
            <w:tcBorders>
              <w:top w:val="single" w:sz="4" w:space="0" w:color="auto"/>
              <w:left w:val="nil"/>
              <w:bottom w:val="single" w:sz="4" w:space="0" w:color="auto"/>
              <w:right w:val="single" w:sz="4" w:space="0" w:color="auto"/>
            </w:tcBorders>
            <w:shd w:val="clear" w:color="auto" w:fill="auto"/>
            <w:vAlign w:val="center"/>
          </w:tcPr>
          <w:p w14:paraId="7DCBA01F" w14:textId="5F9B33AC" w:rsidR="002313EC" w:rsidRDefault="002313EC" w:rsidP="002313EC">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250</w:t>
            </w:r>
            <w:r w:rsidR="002F3282">
              <w:rPr>
                <w:rFonts w:ascii="Arial" w:eastAsia="Times New Roman" w:hAnsi="Arial"/>
                <w:sz w:val="24"/>
                <w:szCs w:val="20"/>
                <w:lang w:eastAsia="fr-FR" w:bidi="ar-SA"/>
              </w:rPr>
              <w:t xml:space="preserve"> K€</w:t>
            </w:r>
          </w:p>
        </w:tc>
        <w:tc>
          <w:tcPr>
            <w:tcW w:w="1191" w:type="dxa"/>
            <w:tcBorders>
              <w:top w:val="single" w:sz="4" w:space="0" w:color="auto"/>
              <w:left w:val="nil"/>
              <w:bottom w:val="single" w:sz="4" w:space="0" w:color="auto"/>
              <w:right w:val="single" w:sz="4" w:space="0" w:color="auto"/>
            </w:tcBorders>
            <w:shd w:val="clear" w:color="auto" w:fill="auto"/>
            <w:vAlign w:val="center"/>
          </w:tcPr>
          <w:p w14:paraId="0970931F" w14:textId="403539D1" w:rsidR="002313EC" w:rsidRDefault="002313EC" w:rsidP="007C3997">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450</w:t>
            </w:r>
            <w:r w:rsidR="002F3282">
              <w:rPr>
                <w:rFonts w:ascii="Arial" w:eastAsia="Times New Roman" w:hAnsi="Arial"/>
                <w:sz w:val="24"/>
                <w:szCs w:val="20"/>
                <w:lang w:eastAsia="fr-FR" w:bidi="ar-SA"/>
              </w:rPr>
              <w:t xml:space="preserve"> K€</w:t>
            </w:r>
          </w:p>
        </w:tc>
        <w:tc>
          <w:tcPr>
            <w:tcW w:w="1191" w:type="dxa"/>
            <w:tcBorders>
              <w:top w:val="single" w:sz="4" w:space="0" w:color="auto"/>
              <w:left w:val="nil"/>
              <w:bottom w:val="single" w:sz="4" w:space="0" w:color="auto"/>
              <w:right w:val="single" w:sz="4" w:space="0" w:color="auto"/>
            </w:tcBorders>
            <w:shd w:val="clear" w:color="auto" w:fill="auto"/>
            <w:vAlign w:val="center"/>
          </w:tcPr>
          <w:p w14:paraId="3EC8C043" w14:textId="29C3AA8A" w:rsidR="002313EC" w:rsidRDefault="002313EC" w:rsidP="007C3997">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600</w:t>
            </w:r>
            <w:r w:rsidR="002F3282">
              <w:rPr>
                <w:rFonts w:ascii="Arial" w:eastAsia="Times New Roman" w:hAnsi="Arial"/>
                <w:sz w:val="24"/>
                <w:szCs w:val="20"/>
                <w:lang w:eastAsia="fr-FR" w:bidi="ar-SA"/>
              </w:rPr>
              <w:t xml:space="preserve"> K€</w:t>
            </w:r>
          </w:p>
        </w:tc>
        <w:tc>
          <w:tcPr>
            <w:tcW w:w="1191" w:type="dxa"/>
            <w:tcBorders>
              <w:top w:val="single" w:sz="4" w:space="0" w:color="auto"/>
              <w:left w:val="single" w:sz="4" w:space="0" w:color="auto"/>
              <w:bottom w:val="single" w:sz="4" w:space="0" w:color="auto"/>
              <w:right w:val="single" w:sz="8" w:space="0" w:color="auto"/>
            </w:tcBorders>
            <w:shd w:val="clear" w:color="auto" w:fill="000000" w:themeFill="text1"/>
            <w:vAlign w:val="center"/>
          </w:tcPr>
          <w:p w14:paraId="19F18681" w14:textId="77777777" w:rsidR="002313EC" w:rsidRPr="004106D6" w:rsidRDefault="002313EC" w:rsidP="007C3997">
            <w:pPr>
              <w:spacing w:after="0" w:line="240" w:lineRule="auto"/>
              <w:jc w:val="center"/>
              <w:rPr>
                <w:rFonts w:ascii="Arial" w:eastAsia="Times New Roman" w:hAnsi="Arial"/>
                <w:b/>
                <w:sz w:val="24"/>
                <w:szCs w:val="20"/>
                <w:lang w:eastAsia="fr-FR" w:bidi="ar-SA"/>
              </w:rPr>
            </w:pPr>
          </w:p>
        </w:tc>
      </w:tr>
      <w:tr w:rsidR="00F20D0B" w:rsidRPr="00CC7335" w14:paraId="43841063" w14:textId="77777777" w:rsidTr="00F20D0B">
        <w:trPr>
          <w:trHeight w:val="255"/>
        </w:trPr>
        <w:tc>
          <w:tcPr>
            <w:tcW w:w="3376" w:type="dxa"/>
            <w:tcBorders>
              <w:top w:val="nil"/>
              <w:left w:val="single" w:sz="8" w:space="0" w:color="auto"/>
              <w:bottom w:val="single" w:sz="4" w:space="0" w:color="auto"/>
              <w:right w:val="single" w:sz="8" w:space="0" w:color="auto"/>
            </w:tcBorders>
            <w:shd w:val="clear" w:color="auto" w:fill="auto"/>
            <w:vAlign w:val="center"/>
            <w:hideMark/>
          </w:tcPr>
          <w:p w14:paraId="2F97BA64" w14:textId="6EC32457" w:rsidR="002313EC" w:rsidRPr="00CC7335" w:rsidRDefault="002313EC" w:rsidP="002571DD">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Nombre de clients</w:t>
            </w:r>
            <w:r>
              <w:rPr>
                <w:rFonts w:ascii="Arial" w:eastAsia="Times New Roman" w:hAnsi="Arial"/>
                <w:b/>
                <w:bCs/>
                <w:sz w:val="24"/>
                <w:szCs w:val="20"/>
                <w:lang w:eastAsia="fr-FR" w:bidi="ar-SA"/>
              </w:rPr>
              <w:t xml:space="preserve"> en 2018</w:t>
            </w:r>
          </w:p>
        </w:tc>
        <w:tc>
          <w:tcPr>
            <w:tcW w:w="1191" w:type="dxa"/>
            <w:tcBorders>
              <w:top w:val="nil"/>
              <w:left w:val="nil"/>
              <w:bottom w:val="single" w:sz="4" w:space="0" w:color="auto"/>
              <w:right w:val="single" w:sz="4" w:space="0" w:color="auto"/>
            </w:tcBorders>
            <w:shd w:val="clear" w:color="auto" w:fill="auto"/>
            <w:vAlign w:val="center"/>
            <w:hideMark/>
          </w:tcPr>
          <w:p w14:paraId="6AD64C71" w14:textId="73A10B89" w:rsidR="002313EC" w:rsidRPr="00CC7335" w:rsidRDefault="002313EC" w:rsidP="002313EC">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1</w:t>
            </w:r>
            <w:r>
              <w:rPr>
                <w:rFonts w:ascii="Arial" w:eastAsia="Times New Roman" w:hAnsi="Arial"/>
                <w:sz w:val="24"/>
                <w:szCs w:val="20"/>
                <w:lang w:eastAsia="fr-FR" w:bidi="ar-SA"/>
              </w:rPr>
              <w:t>4</w:t>
            </w:r>
          </w:p>
        </w:tc>
        <w:tc>
          <w:tcPr>
            <w:tcW w:w="1191" w:type="dxa"/>
            <w:tcBorders>
              <w:top w:val="nil"/>
              <w:left w:val="nil"/>
              <w:bottom w:val="single" w:sz="4" w:space="0" w:color="auto"/>
              <w:right w:val="single" w:sz="4" w:space="0" w:color="auto"/>
            </w:tcBorders>
            <w:shd w:val="clear" w:color="auto" w:fill="auto"/>
            <w:vAlign w:val="center"/>
            <w:hideMark/>
          </w:tcPr>
          <w:p w14:paraId="3A3F7B25" w14:textId="31D56F60" w:rsidR="002313EC" w:rsidRPr="00CC7335" w:rsidRDefault="002313EC"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10</w:t>
            </w:r>
          </w:p>
        </w:tc>
        <w:tc>
          <w:tcPr>
            <w:tcW w:w="1191" w:type="dxa"/>
            <w:tcBorders>
              <w:top w:val="nil"/>
              <w:left w:val="nil"/>
              <w:bottom w:val="single" w:sz="4" w:space="0" w:color="auto"/>
              <w:right w:val="single" w:sz="4" w:space="0" w:color="auto"/>
            </w:tcBorders>
            <w:shd w:val="clear" w:color="auto" w:fill="auto"/>
            <w:vAlign w:val="center"/>
            <w:hideMark/>
          </w:tcPr>
          <w:p w14:paraId="08E3F16C" w14:textId="21A9B3F1" w:rsidR="002313EC" w:rsidRPr="00CC7335" w:rsidRDefault="002313EC"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07</w:t>
            </w:r>
          </w:p>
        </w:tc>
        <w:tc>
          <w:tcPr>
            <w:tcW w:w="1191" w:type="dxa"/>
            <w:tcBorders>
              <w:top w:val="nil"/>
              <w:left w:val="nil"/>
              <w:bottom w:val="single" w:sz="4" w:space="0" w:color="auto"/>
              <w:right w:val="single" w:sz="4" w:space="0" w:color="auto"/>
            </w:tcBorders>
            <w:shd w:val="clear" w:color="auto" w:fill="auto"/>
            <w:vAlign w:val="center"/>
            <w:hideMark/>
          </w:tcPr>
          <w:p w14:paraId="2BB16047" w14:textId="6B14BED7" w:rsidR="002313EC" w:rsidRPr="00CC7335" w:rsidRDefault="002313EC"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09</w:t>
            </w:r>
          </w:p>
        </w:tc>
        <w:tc>
          <w:tcPr>
            <w:tcW w:w="1191" w:type="dxa"/>
            <w:tcBorders>
              <w:top w:val="nil"/>
              <w:left w:val="single" w:sz="4" w:space="0" w:color="auto"/>
              <w:bottom w:val="single" w:sz="4" w:space="0" w:color="auto"/>
              <w:right w:val="single" w:sz="8" w:space="0" w:color="auto"/>
            </w:tcBorders>
            <w:shd w:val="clear" w:color="auto" w:fill="auto"/>
            <w:vAlign w:val="center"/>
            <w:hideMark/>
          </w:tcPr>
          <w:p w14:paraId="4DBF6B4C" w14:textId="4D5D7260" w:rsidR="002313EC" w:rsidRPr="004106D6" w:rsidRDefault="002313EC" w:rsidP="002571DD">
            <w:pPr>
              <w:spacing w:after="0" w:line="240" w:lineRule="auto"/>
              <w:jc w:val="center"/>
              <w:rPr>
                <w:rFonts w:ascii="Arial" w:eastAsia="Times New Roman" w:hAnsi="Arial"/>
                <w:b/>
                <w:sz w:val="24"/>
                <w:szCs w:val="20"/>
                <w:lang w:eastAsia="fr-FR" w:bidi="ar-SA"/>
              </w:rPr>
            </w:pPr>
            <w:r>
              <w:rPr>
                <w:rFonts w:ascii="Arial" w:eastAsia="Times New Roman" w:hAnsi="Arial"/>
                <w:b/>
                <w:sz w:val="24"/>
                <w:szCs w:val="20"/>
                <w:lang w:eastAsia="fr-FR" w:bidi="ar-SA"/>
              </w:rPr>
              <w:t>40</w:t>
            </w:r>
          </w:p>
        </w:tc>
      </w:tr>
      <w:tr w:rsidR="00F20D0B" w:rsidRPr="00CC7335" w14:paraId="66D6672B" w14:textId="77777777" w:rsidTr="00F20D0B">
        <w:trPr>
          <w:trHeight w:val="1107"/>
        </w:trPr>
        <w:tc>
          <w:tcPr>
            <w:tcW w:w="3376" w:type="dxa"/>
            <w:tcBorders>
              <w:top w:val="single" w:sz="8" w:space="0" w:color="auto"/>
              <w:left w:val="single" w:sz="8" w:space="0" w:color="auto"/>
              <w:bottom w:val="single" w:sz="4" w:space="0" w:color="auto"/>
              <w:right w:val="single" w:sz="8" w:space="0" w:color="auto"/>
            </w:tcBorders>
            <w:shd w:val="clear" w:color="000000" w:fill="FFFFFF" w:themeFill="background1"/>
            <w:vAlign w:val="center"/>
          </w:tcPr>
          <w:p w14:paraId="2E9BF09E" w14:textId="025F2FCD" w:rsidR="002313EC" w:rsidRPr="00CC7335" w:rsidRDefault="002313EC" w:rsidP="00F4187C">
            <w:pPr>
              <w:spacing w:after="0" w:line="240" w:lineRule="auto"/>
              <w:rPr>
                <w:rFonts w:ascii="Arial" w:eastAsia="Times New Roman" w:hAnsi="Arial"/>
                <w:b/>
                <w:bCs/>
                <w:sz w:val="24"/>
                <w:szCs w:val="20"/>
                <w:lang w:eastAsia="fr-FR" w:bidi="ar-SA"/>
              </w:rPr>
            </w:pPr>
            <w:r>
              <w:rPr>
                <w:rFonts w:ascii="Arial" w:eastAsia="Times New Roman" w:hAnsi="Arial"/>
                <w:b/>
                <w:bCs/>
                <w:sz w:val="24"/>
                <w:szCs w:val="20"/>
                <w:lang w:eastAsia="fr-FR" w:bidi="ar-SA"/>
              </w:rPr>
              <w:t>Nombre de clients en 2020</w:t>
            </w:r>
          </w:p>
        </w:tc>
        <w:tc>
          <w:tcPr>
            <w:tcW w:w="1191" w:type="dxa"/>
            <w:tcBorders>
              <w:top w:val="single" w:sz="8" w:space="0" w:color="auto"/>
              <w:left w:val="nil"/>
              <w:bottom w:val="single" w:sz="4" w:space="0" w:color="auto"/>
              <w:right w:val="single" w:sz="4" w:space="0" w:color="auto"/>
            </w:tcBorders>
            <w:shd w:val="clear" w:color="auto" w:fill="auto"/>
            <w:vAlign w:val="center"/>
          </w:tcPr>
          <w:p w14:paraId="2F6A9B37" w14:textId="0CD917FB" w:rsidR="002313EC" w:rsidRDefault="002313EC" w:rsidP="002313EC">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24</w:t>
            </w:r>
          </w:p>
        </w:tc>
        <w:tc>
          <w:tcPr>
            <w:tcW w:w="1191" w:type="dxa"/>
            <w:tcBorders>
              <w:top w:val="single" w:sz="8" w:space="0" w:color="auto"/>
              <w:left w:val="nil"/>
              <w:bottom w:val="single" w:sz="4" w:space="0" w:color="auto"/>
              <w:right w:val="single" w:sz="4" w:space="0" w:color="auto"/>
            </w:tcBorders>
            <w:shd w:val="clear" w:color="auto" w:fill="auto"/>
            <w:vAlign w:val="center"/>
          </w:tcPr>
          <w:p w14:paraId="27D16134" w14:textId="535B0DBD" w:rsidR="002313EC" w:rsidRDefault="002313EC"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0</w:t>
            </w:r>
          </w:p>
        </w:tc>
        <w:tc>
          <w:tcPr>
            <w:tcW w:w="1191" w:type="dxa"/>
            <w:tcBorders>
              <w:top w:val="single" w:sz="8" w:space="0" w:color="auto"/>
              <w:left w:val="nil"/>
              <w:bottom w:val="single" w:sz="4" w:space="0" w:color="auto"/>
              <w:right w:val="single" w:sz="4" w:space="0" w:color="auto"/>
            </w:tcBorders>
            <w:shd w:val="clear" w:color="auto" w:fill="auto"/>
            <w:vAlign w:val="center"/>
          </w:tcPr>
          <w:p w14:paraId="34344BF5" w14:textId="65AD2AE3" w:rsidR="002313EC" w:rsidRDefault="002313EC"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6</w:t>
            </w:r>
          </w:p>
        </w:tc>
        <w:tc>
          <w:tcPr>
            <w:tcW w:w="1191" w:type="dxa"/>
            <w:tcBorders>
              <w:top w:val="single" w:sz="8" w:space="0" w:color="auto"/>
              <w:left w:val="nil"/>
              <w:bottom w:val="single" w:sz="4" w:space="0" w:color="auto"/>
              <w:right w:val="single" w:sz="4" w:space="0" w:color="auto"/>
            </w:tcBorders>
            <w:shd w:val="clear" w:color="auto" w:fill="auto"/>
            <w:vAlign w:val="center"/>
          </w:tcPr>
          <w:p w14:paraId="5552CE7E" w14:textId="36E9CB3A" w:rsidR="002313EC" w:rsidRDefault="002313EC"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5</w:t>
            </w:r>
          </w:p>
        </w:tc>
        <w:tc>
          <w:tcPr>
            <w:tcW w:w="1191" w:type="dxa"/>
            <w:tcBorders>
              <w:top w:val="single" w:sz="8" w:space="0" w:color="auto"/>
              <w:left w:val="nil"/>
              <w:bottom w:val="single" w:sz="4" w:space="0" w:color="auto"/>
              <w:right w:val="single" w:sz="8" w:space="0" w:color="auto"/>
            </w:tcBorders>
            <w:shd w:val="clear" w:color="auto" w:fill="FFFFFF" w:themeFill="background1"/>
            <w:vAlign w:val="center"/>
          </w:tcPr>
          <w:p w14:paraId="0080C371" w14:textId="5106BA65" w:rsidR="002313EC" w:rsidRDefault="002313EC" w:rsidP="00F4187C">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35</w:t>
            </w:r>
          </w:p>
        </w:tc>
      </w:tr>
      <w:tr w:rsidR="00F20D0B" w:rsidRPr="00CC7335" w14:paraId="5F34E316" w14:textId="77777777" w:rsidTr="00F20D0B">
        <w:trPr>
          <w:trHeight w:val="1107"/>
        </w:trPr>
        <w:tc>
          <w:tcPr>
            <w:tcW w:w="3376" w:type="dxa"/>
            <w:tcBorders>
              <w:top w:val="single" w:sz="8" w:space="0" w:color="auto"/>
              <w:left w:val="single" w:sz="8" w:space="0" w:color="auto"/>
              <w:bottom w:val="single" w:sz="4" w:space="0" w:color="auto"/>
              <w:right w:val="single" w:sz="8" w:space="0" w:color="auto"/>
            </w:tcBorders>
            <w:shd w:val="clear" w:color="000000" w:fill="FFFFFF" w:themeFill="background1"/>
            <w:vAlign w:val="center"/>
          </w:tcPr>
          <w:p w14:paraId="5F84B5FC" w14:textId="2FC2FF40" w:rsidR="002313EC" w:rsidRPr="00CC7335" w:rsidRDefault="002313EC" w:rsidP="00591136">
            <w:pPr>
              <w:spacing w:after="0" w:line="240" w:lineRule="auto"/>
              <w:rPr>
                <w:rFonts w:ascii="Arial" w:eastAsia="Times New Roman" w:hAnsi="Arial"/>
                <w:b/>
                <w:bCs/>
                <w:sz w:val="24"/>
                <w:szCs w:val="20"/>
                <w:lang w:eastAsia="fr-FR" w:bidi="ar-SA"/>
              </w:rPr>
            </w:pPr>
            <w:r w:rsidRPr="00CC7335">
              <w:rPr>
                <w:rFonts w:ascii="Arial" w:eastAsia="Times New Roman" w:hAnsi="Arial"/>
                <w:b/>
                <w:bCs/>
                <w:sz w:val="24"/>
                <w:szCs w:val="20"/>
                <w:lang w:eastAsia="fr-FR" w:bidi="ar-SA"/>
              </w:rPr>
              <w:t xml:space="preserve">Répartition du </w:t>
            </w:r>
            <w:r>
              <w:rPr>
                <w:rFonts w:ascii="Arial" w:eastAsia="Times New Roman" w:hAnsi="Arial"/>
                <w:b/>
                <w:bCs/>
                <w:sz w:val="24"/>
                <w:szCs w:val="20"/>
                <w:lang w:eastAsia="fr-FR" w:bidi="ar-SA"/>
              </w:rPr>
              <w:t>nombre de clients</w:t>
            </w:r>
            <w:r w:rsidRPr="00CC7335">
              <w:rPr>
                <w:rFonts w:ascii="Arial" w:eastAsia="Times New Roman" w:hAnsi="Arial"/>
                <w:b/>
                <w:bCs/>
                <w:sz w:val="24"/>
                <w:szCs w:val="20"/>
                <w:lang w:eastAsia="fr-FR" w:bidi="ar-SA"/>
              </w:rPr>
              <w:t xml:space="preserve"> </w:t>
            </w:r>
            <w:r w:rsidR="00591136">
              <w:rPr>
                <w:rFonts w:ascii="Arial" w:eastAsia="Times New Roman" w:hAnsi="Arial"/>
                <w:b/>
                <w:bCs/>
                <w:sz w:val="24"/>
                <w:szCs w:val="20"/>
                <w:lang w:eastAsia="fr-FR" w:bidi="ar-SA"/>
              </w:rPr>
              <w:t xml:space="preserve">en % </w:t>
            </w:r>
            <w:r w:rsidRPr="00CC7335">
              <w:rPr>
                <w:rFonts w:ascii="Arial" w:eastAsia="Times New Roman" w:hAnsi="Arial"/>
                <w:b/>
                <w:bCs/>
                <w:sz w:val="24"/>
                <w:szCs w:val="20"/>
                <w:lang w:eastAsia="fr-FR" w:bidi="ar-SA"/>
              </w:rPr>
              <w:t xml:space="preserve">par tranche </w:t>
            </w:r>
            <w:r w:rsidR="002F3282">
              <w:rPr>
                <w:rFonts w:ascii="Arial" w:eastAsia="Times New Roman" w:hAnsi="Arial"/>
                <w:b/>
                <w:bCs/>
                <w:sz w:val="24"/>
                <w:szCs w:val="20"/>
                <w:lang w:eastAsia="fr-FR" w:bidi="ar-SA"/>
              </w:rPr>
              <w:t xml:space="preserve">de CA </w:t>
            </w:r>
            <w:r>
              <w:rPr>
                <w:rFonts w:ascii="Arial" w:eastAsia="Times New Roman" w:hAnsi="Arial"/>
                <w:b/>
                <w:bCs/>
                <w:sz w:val="24"/>
                <w:szCs w:val="20"/>
                <w:lang w:eastAsia="fr-FR" w:bidi="ar-SA"/>
              </w:rPr>
              <w:t>en 2018</w:t>
            </w:r>
          </w:p>
        </w:tc>
        <w:tc>
          <w:tcPr>
            <w:tcW w:w="1191" w:type="dxa"/>
            <w:tcBorders>
              <w:top w:val="single" w:sz="8" w:space="0" w:color="auto"/>
              <w:left w:val="nil"/>
              <w:bottom w:val="single" w:sz="4" w:space="0" w:color="auto"/>
              <w:right w:val="single" w:sz="4" w:space="0" w:color="auto"/>
            </w:tcBorders>
            <w:shd w:val="clear" w:color="auto" w:fill="auto"/>
            <w:vAlign w:val="center"/>
          </w:tcPr>
          <w:p w14:paraId="01468102" w14:textId="32E0EE17" w:rsidR="002313EC" w:rsidRPr="00CC7335" w:rsidRDefault="00591136"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35</w:t>
            </w:r>
          </w:p>
        </w:tc>
        <w:tc>
          <w:tcPr>
            <w:tcW w:w="1191" w:type="dxa"/>
            <w:tcBorders>
              <w:top w:val="single" w:sz="8" w:space="0" w:color="auto"/>
              <w:left w:val="nil"/>
              <w:bottom w:val="single" w:sz="4" w:space="0" w:color="auto"/>
              <w:right w:val="single" w:sz="4" w:space="0" w:color="auto"/>
            </w:tcBorders>
            <w:shd w:val="clear" w:color="auto" w:fill="auto"/>
            <w:vAlign w:val="center"/>
          </w:tcPr>
          <w:p w14:paraId="08CFD1E4" w14:textId="1E2F7E78" w:rsidR="002313EC" w:rsidRPr="00CC7335" w:rsidRDefault="00591136"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25</w:t>
            </w:r>
          </w:p>
        </w:tc>
        <w:tc>
          <w:tcPr>
            <w:tcW w:w="1191" w:type="dxa"/>
            <w:tcBorders>
              <w:top w:val="single" w:sz="8" w:space="0" w:color="auto"/>
              <w:left w:val="nil"/>
              <w:bottom w:val="single" w:sz="4" w:space="0" w:color="auto"/>
              <w:right w:val="single" w:sz="4" w:space="0" w:color="auto"/>
            </w:tcBorders>
            <w:shd w:val="clear" w:color="auto" w:fill="auto"/>
            <w:vAlign w:val="center"/>
          </w:tcPr>
          <w:p w14:paraId="399C34B7" w14:textId="637674B1" w:rsidR="002313EC" w:rsidRPr="00CC7335" w:rsidRDefault="00591136"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17,5</w:t>
            </w:r>
          </w:p>
        </w:tc>
        <w:tc>
          <w:tcPr>
            <w:tcW w:w="1191" w:type="dxa"/>
            <w:tcBorders>
              <w:top w:val="single" w:sz="8" w:space="0" w:color="auto"/>
              <w:left w:val="nil"/>
              <w:bottom w:val="single" w:sz="4" w:space="0" w:color="auto"/>
              <w:right w:val="single" w:sz="4" w:space="0" w:color="auto"/>
            </w:tcBorders>
            <w:shd w:val="clear" w:color="auto" w:fill="auto"/>
            <w:vAlign w:val="center"/>
          </w:tcPr>
          <w:p w14:paraId="389F1B26" w14:textId="1CBD620E" w:rsidR="002313EC" w:rsidRPr="00CC7335" w:rsidRDefault="00591136"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22,5</w:t>
            </w:r>
          </w:p>
        </w:tc>
        <w:tc>
          <w:tcPr>
            <w:tcW w:w="1191" w:type="dxa"/>
            <w:tcBorders>
              <w:top w:val="single" w:sz="8" w:space="0" w:color="auto"/>
              <w:left w:val="nil"/>
              <w:bottom w:val="single" w:sz="4" w:space="0" w:color="auto"/>
              <w:right w:val="single" w:sz="8" w:space="0" w:color="auto"/>
            </w:tcBorders>
            <w:shd w:val="clear" w:color="auto" w:fill="FFFFFF" w:themeFill="background1"/>
            <w:vAlign w:val="center"/>
          </w:tcPr>
          <w:p w14:paraId="3F87FE55" w14:textId="575EC323" w:rsidR="002313EC" w:rsidRPr="00CC7335" w:rsidRDefault="00591136" w:rsidP="00F4187C">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100</w:t>
            </w:r>
          </w:p>
        </w:tc>
      </w:tr>
      <w:tr w:rsidR="00F20D0B" w:rsidRPr="00CC7335" w14:paraId="3C4498D7" w14:textId="77777777" w:rsidTr="00F20D0B">
        <w:trPr>
          <w:trHeight w:val="1267"/>
        </w:trPr>
        <w:tc>
          <w:tcPr>
            <w:tcW w:w="337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AF8A587" w14:textId="0DF2A8ED" w:rsidR="002313EC" w:rsidRPr="00CC7335" w:rsidRDefault="00591136" w:rsidP="00591136">
            <w:pPr>
              <w:spacing w:after="0" w:line="240" w:lineRule="auto"/>
              <w:rPr>
                <w:rFonts w:ascii="Arial" w:eastAsia="Times New Roman" w:hAnsi="Arial"/>
                <w:b/>
                <w:bCs/>
                <w:sz w:val="24"/>
                <w:szCs w:val="20"/>
                <w:lang w:eastAsia="fr-FR" w:bidi="ar-SA"/>
              </w:rPr>
            </w:pPr>
            <w:r>
              <w:rPr>
                <w:rFonts w:ascii="Arial" w:eastAsia="Times New Roman" w:hAnsi="Arial"/>
                <w:b/>
                <w:bCs/>
                <w:sz w:val="24"/>
                <w:szCs w:val="20"/>
                <w:lang w:eastAsia="fr-FR" w:bidi="ar-SA"/>
              </w:rPr>
              <w:t xml:space="preserve">Répartition du nombre de clients </w:t>
            </w:r>
            <w:r w:rsidRPr="00CC7335">
              <w:rPr>
                <w:rFonts w:ascii="Arial" w:eastAsia="Times New Roman" w:hAnsi="Arial"/>
                <w:b/>
                <w:bCs/>
                <w:sz w:val="24"/>
                <w:szCs w:val="20"/>
                <w:lang w:eastAsia="fr-FR" w:bidi="ar-SA"/>
              </w:rPr>
              <w:t>en %</w:t>
            </w:r>
            <w:r w:rsidR="00100AF2">
              <w:rPr>
                <w:rFonts w:ascii="Arial" w:eastAsia="Times New Roman" w:hAnsi="Arial"/>
                <w:b/>
                <w:bCs/>
                <w:sz w:val="24"/>
                <w:szCs w:val="20"/>
                <w:lang w:eastAsia="fr-FR" w:bidi="ar-SA"/>
              </w:rPr>
              <w:t xml:space="preserve"> </w:t>
            </w:r>
            <w:r w:rsidR="002313EC" w:rsidRPr="00CC7335">
              <w:rPr>
                <w:rFonts w:ascii="Arial" w:eastAsia="Times New Roman" w:hAnsi="Arial"/>
                <w:b/>
                <w:bCs/>
                <w:sz w:val="24"/>
                <w:szCs w:val="20"/>
                <w:lang w:eastAsia="fr-FR" w:bidi="ar-SA"/>
              </w:rPr>
              <w:t xml:space="preserve">par tranche </w:t>
            </w:r>
            <w:r w:rsidR="002F3282">
              <w:rPr>
                <w:rFonts w:ascii="Arial" w:eastAsia="Times New Roman" w:hAnsi="Arial"/>
                <w:b/>
                <w:bCs/>
                <w:sz w:val="24"/>
                <w:szCs w:val="20"/>
                <w:lang w:eastAsia="fr-FR" w:bidi="ar-SA"/>
              </w:rPr>
              <w:t xml:space="preserve">de CA </w:t>
            </w:r>
            <w:r>
              <w:rPr>
                <w:rFonts w:ascii="Arial" w:eastAsia="Times New Roman" w:hAnsi="Arial"/>
                <w:b/>
                <w:bCs/>
                <w:sz w:val="24"/>
                <w:szCs w:val="20"/>
                <w:lang w:eastAsia="fr-FR" w:bidi="ar-SA"/>
              </w:rPr>
              <w:t>en 2020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FF2DA0C" w14:textId="379AE7F2" w:rsidR="002313EC" w:rsidRPr="00CC7335" w:rsidRDefault="00591136"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68,57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2A3EC6E" w14:textId="1AC6710C" w:rsidR="002313EC" w:rsidRPr="00CC7335" w:rsidRDefault="00591136"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A6A8245" w14:textId="02D98AFD" w:rsidR="002313EC" w:rsidRPr="00CC7335" w:rsidRDefault="00591136"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17,14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03144D3D" w14:textId="7A613C74" w:rsidR="002313EC" w:rsidRPr="00CC7335" w:rsidRDefault="00591136" w:rsidP="002571DD">
            <w:pPr>
              <w:spacing w:after="0" w:line="240" w:lineRule="auto"/>
              <w:jc w:val="center"/>
              <w:rPr>
                <w:rFonts w:ascii="Arial" w:eastAsia="Times New Roman" w:hAnsi="Arial"/>
                <w:sz w:val="24"/>
                <w:szCs w:val="20"/>
                <w:lang w:eastAsia="fr-FR" w:bidi="ar-SA"/>
              </w:rPr>
            </w:pPr>
            <w:r>
              <w:rPr>
                <w:rFonts w:ascii="Arial" w:eastAsia="Times New Roman" w:hAnsi="Arial"/>
                <w:sz w:val="24"/>
                <w:szCs w:val="20"/>
                <w:lang w:eastAsia="fr-FR" w:bidi="ar-SA"/>
              </w:rPr>
              <w:t>14,29</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F855" w14:textId="77777777" w:rsidR="002313EC" w:rsidRPr="00CC7335" w:rsidRDefault="002313EC" w:rsidP="002571DD">
            <w:pPr>
              <w:spacing w:after="0" w:line="240" w:lineRule="auto"/>
              <w:jc w:val="center"/>
              <w:rPr>
                <w:rFonts w:ascii="Arial" w:eastAsia="Times New Roman" w:hAnsi="Arial"/>
                <w:sz w:val="24"/>
                <w:szCs w:val="20"/>
                <w:lang w:eastAsia="fr-FR" w:bidi="ar-SA"/>
              </w:rPr>
            </w:pPr>
            <w:r w:rsidRPr="00CC7335">
              <w:rPr>
                <w:rFonts w:ascii="Arial" w:eastAsia="Times New Roman" w:hAnsi="Arial"/>
                <w:sz w:val="24"/>
                <w:szCs w:val="20"/>
                <w:lang w:eastAsia="fr-FR" w:bidi="ar-SA"/>
              </w:rPr>
              <w:t>100</w:t>
            </w:r>
          </w:p>
        </w:tc>
      </w:tr>
    </w:tbl>
    <w:p w14:paraId="119BAB41" w14:textId="77777777" w:rsidR="007A304F" w:rsidRPr="00502B23" w:rsidRDefault="007A304F" w:rsidP="009845CB">
      <w:pPr>
        <w:spacing w:after="0" w:line="240" w:lineRule="auto"/>
        <w:rPr>
          <w:rFonts w:ascii="Arial" w:eastAsia="Times New Roman" w:hAnsi="Arial"/>
          <w:bCs/>
          <w:sz w:val="20"/>
          <w:szCs w:val="20"/>
          <w:lang w:eastAsia="fr-FR" w:bidi="ar-SA"/>
        </w:rPr>
      </w:pPr>
    </w:p>
    <w:p w14:paraId="06E98538" w14:textId="33BE20D8" w:rsidR="00591136" w:rsidRPr="00CD59DA" w:rsidRDefault="009845CB" w:rsidP="003F597E">
      <w:pPr>
        <w:spacing w:after="0" w:line="240" w:lineRule="auto"/>
        <w:jc w:val="both"/>
        <w:rPr>
          <w:rFonts w:ascii="Arial" w:eastAsia="Times New Roman" w:hAnsi="Arial"/>
          <w:b/>
          <w:bCs/>
          <w:sz w:val="24"/>
          <w:szCs w:val="24"/>
          <w:lang w:eastAsia="fr-FR" w:bidi="ar-SA"/>
        </w:rPr>
      </w:pPr>
      <w:r w:rsidRPr="00CD59DA">
        <w:rPr>
          <w:rFonts w:ascii="Arial" w:eastAsia="Times New Roman" w:hAnsi="Arial"/>
          <w:b/>
          <w:bCs/>
          <w:sz w:val="24"/>
          <w:szCs w:val="24"/>
          <w:lang w:eastAsia="fr-FR" w:bidi="ar-SA"/>
        </w:rPr>
        <w:t xml:space="preserve">ANNEXE </w:t>
      </w:r>
      <w:r w:rsidR="008C595C" w:rsidRPr="00CD59DA">
        <w:rPr>
          <w:rFonts w:ascii="Arial" w:eastAsia="Times New Roman" w:hAnsi="Arial"/>
          <w:b/>
          <w:bCs/>
          <w:sz w:val="24"/>
          <w:szCs w:val="24"/>
          <w:lang w:eastAsia="fr-FR" w:bidi="ar-SA"/>
        </w:rPr>
        <w:t>9</w:t>
      </w:r>
      <w:r w:rsidR="005B0203" w:rsidRPr="00CD59DA">
        <w:rPr>
          <w:rFonts w:ascii="Arial" w:eastAsia="Times New Roman" w:hAnsi="Arial"/>
          <w:b/>
          <w:bCs/>
          <w:sz w:val="24"/>
          <w:szCs w:val="24"/>
          <w:lang w:eastAsia="fr-FR" w:bidi="ar-SA"/>
        </w:rPr>
        <w:t xml:space="preserve"> </w:t>
      </w:r>
      <w:r w:rsidR="00F4187C" w:rsidRPr="00CD59DA">
        <w:rPr>
          <w:rFonts w:ascii="Arial" w:eastAsia="Times New Roman" w:hAnsi="Arial"/>
          <w:b/>
          <w:bCs/>
          <w:sz w:val="24"/>
          <w:szCs w:val="24"/>
          <w:lang w:eastAsia="fr-FR" w:bidi="ar-SA"/>
        </w:rPr>
        <w:t xml:space="preserve">: </w:t>
      </w:r>
      <w:r w:rsidR="007419DF" w:rsidRPr="00CD59DA">
        <w:rPr>
          <w:rFonts w:ascii="Arial" w:eastAsia="Times New Roman" w:hAnsi="Arial"/>
          <w:b/>
          <w:bCs/>
          <w:sz w:val="24"/>
          <w:szCs w:val="24"/>
          <w:lang w:eastAsia="fr-FR" w:bidi="ar-SA"/>
        </w:rPr>
        <w:t>CARACTÉRISTIQUES D’UN PORTEFEUILLE CLIENTS ET MARGE D’UNE ENTREPRISE DE MÊME TAILLE ET DU MÊME SECTEUR D’ACTIVITÉ SUR LA PÉRIODE 2018 - 2020</w:t>
      </w:r>
    </w:p>
    <w:p w14:paraId="1DE65FE2" w14:textId="531B63ED" w:rsidR="00591136" w:rsidRPr="00CD59DA" w:rsidRDefault="00591136" w:rsidP="009845CB">
      <w:pPr>
        <w:spacing w:after="0" w:line="240" w:lineRule="auto"/>
        <w:rPr>
          <w:rFonts w:ascii="Arial" w:eastAsia="Times New Roman" w:hAnsi="Arial"/>
          <w:bCs/>
          <w:sz w:val="24"/>
          <w:szCs w:val="24"/>
          <w:lang w:eastAsia="fr-FR" w:bidi="ar-SA"/>
        </w:rPr>
      </w:pPr>
    </w:p>
    <w:tbl>
      <w:tblPr>
        <w:tblStyle w:val="Grilledutableau"/>
        <w:tblW w:w="0" w:type="auto"/>
        <w:tblLook w:val="04A0" w:firstRow="1" w:lastRow="0" w:firstColumn="1" w:lastColumn="0" w:noHBand="0" w:noVBand="1"/>
      </w:tblPr>
      <w:tblGrid>
        <w:gridCol w:w="2379"/>
        <w:gridCol w:w="2353"/>
        <w:gridCol w:w="2209"/>
        <w:gridCol w:w="2268"/>
      </w:tblGrid>
      <w:tr w:rsidR="00AC3EF9" w:rsidRPr="00591136" w14:paraId="5A30F52F" w14:textId="4698C715" w:rsidTr="003504AC">
        <w:tc>
          <w:tcPr>
            <w:tcW w:w="2379" w:type="dxa"/>
            <w:vAlign w:val="center"/>
          </w:tcPr>
          <w:p w14:paraId="32301BF3" w14:textId="003F620F" w:rsidR="00AC3EF9" w:rsidRPr="00591136" w:rsidRDefault="00AC3EF9" w:rsidP="003504AC">
            <w:pPr>
              <w:spacing w:after="0" w:line="240" w:lineRule="auto"/>
              <w:jc w:val="center"/>
              <w:rPr>
                <w:rFonts w:ascii="Arial" w:eastAsia="Times New Roman" w:hAnsi="Arial"/>
                <w:bCs/>
                <w:sz w:val="24"/>
                <w:szCs w:val="20"/>
                <w:lang w:eastAsia="fr-FR" w:bidi="ar-SA"/>
              </w:rPr>
            </w:pPr>
            <w:r w:rsidRPr="00591136">
              <w:rPr>
                <w:rFonts w:ascii="Arial" w:eastAsia="Times New Roman" w:hAnsi="Arial"/>
                <w:bCs/>
                <w:sz w:val="24"/>
                <w:szCs w:val="20"/>
                <w:lang w:eastAsia="fr-FR" w:bidi="ar-SA"/>
              </w:rPr>
              <w:t>CA en K€</w:t>
            </w:r>
          </w:p>
        </w:tc>
        <w:tc>
          <w:tcPr>
            <w:tcW w:w="2353" w:type="dxa"/>
            <w:vAlign w:val="center"/>
          </w:tcPr>
          <w:p w14:paraId="5A4595A5" w14:textId="3FDE4B60" w:rsidR="00AC3EF9" w:rsidRPr="00591136" w:rsidRDefault="00AC3EF9" w:rsidP="003504AC">
            <w:pPr>
              <w:spacing w:after="0" w:line="240" w:lineRule="auto"/>
              <w:jc w:val="center"/>
              <w:rPr>
                <w:rFonts w:ascii="Arial" w:eastAsia="Times New Roman" w:hAnsi="Arial"/>
                <w:bCs/>
                <w:sz w:val="24"/>
                <w:szCs w:val="20"/>
                <w:lang w:eastAsia="fr-FR" w:bidi="ar-SA"/>
              </w:rPr>
            </w:pPr>
            <w:r w:rsidRPr="00591136">
              <w:rPr>
                <w:rFonts w:ascii="Arial" w:eastAsia="Times New Roman" w:hAnsi="Arial"/>
                <w:bCs/>
                <w:sz w:val="24"/>
                <w:szCs w:val="20"/>
                <w:lang w:eastAsia="fr-FR" w:bidi="ar-SA"/>
              </w:rPr>
              <w:t>Catégorie</w:t>
            </w:r>
          </w:p>
        </w:tc>
        <w:tc>
          <w:tcPr>
            <w:tcW w:w="2209" w:type="dxa"/>
            <w:vAlign w:val="center"/>
          </w:tcPr>
          <w:p w14:paraId="7AAD01F4" w14:textId="2DAC0E91" w:rsidR="00AC3EF9" w:rsidRPr="00591136" w:rsidRDefault="003504AC" w:rsidP="003504AC">
            <w:pPr>
              <w:spacing w:after="0" w:line="240" w:lineRule="auto"/>
              <w:jc w:val="center"/>
              <w:rPr>
                <w:rFonts w:ascii="Arial" w:eastAsia="Times New Roman" w:hAnsi="Arial"/>
                <w:bCs/>
                <w:sz w:val="24"/>
                <w:szCs w:val="20"/>
                <w:lang w:eastAsia="fr-FR" w:bidi="ar-SA"/>
              </w:rPr>
            </w:pPr>
            <w:r>
              <w:rPr>
                <w:rFonts w:ascii="Arial" w:eastAsia="Times New Roman" w:hAnsi="Arial"/>
                <w:bCs/>
                <w:sz w:val="24"/>
                <w:szCs w:val="20"/>
                <w:lang w:eastAsia="fr-FR" w:bidi="ar-SA"/>
              </w:rPr>
              <w:t>%</w:t>
            </w:r>
            <w:r w:rsidR="00AC3EF9" w:rsidRPr="00591136">
              <w:rPr>
                <w:rFonts w:ascii="Arial" w:eastAsia="Times New Roman" w:hAnsi="Arial"/>
                <w:bCs/>
                <w:sz w:val="24"/>
                <w:szCs w:val="20"/>
                <w:lang w:eastAsia="fr-FR" w:bidi="ar-SA"/>
              </w:rPr>
              <w:t xml:space="preserve"> de clients</w:t>
            </w:r>
          </w:p>
        </w:tc>
        <w:tc>
          <w:tcPr>
            <w:tcW w:w="2268" w:type="dxa"/>
            <w:vAlign w:val="center"/>
          </w:tcPr>
          <w:p w14:paraId="6E1A5BC6" w14:textId="2CCB5B29" w:rsidR="00AC3EF9" w:rsidRPr="00591136" w:rsidRDefault="00AC3EF9" w:rsidP="003504AC">
            <w:pPr>
              <w:spacing w:after="0" w:line="240" w:lineRule="auto"/>
              <w:jc w:val="center"/>
              <w:rPr>
                <w:rFonts w:ascii="Arial" w:eastAsia="Times New Roman" w:hAnsi="Arial"/>
                <w:bCs/>
                <w:sz w:val="24"/>
                <w:szCs w:val="20"/>
                <w:lang w:eastAsia="fr-FR" w:bidi="ar-SA"/>
              </w:rPr>
            </w:pPr>
            <w:r>
              <w:rPr>
                <w:rFonts w:ascii="Arial" w:eastAsia="Times New Roman" w:hAnsi="Arial"/>
                <w:bCs/>
                <w:sz w:val="24"/>
                <w:szCs w:val="20"/>
                <w:lang w:eastAsia="fr-FR" w:bidi="ar-SA"/>
              </w:rPr>
              <w:t>% de marge moyenne observée</w:t>
            </w:r>
          </w:p>
        </w:tc>
      </w:tr>
      <w:tr w:rsidR="00AC3EF9" w:rsidRPr="00591136" w14:paraId="2D77BE95" w14:textId="043FB165" w:rsidTr="003504AC">
        <w:tc>
          <w:tcPr>
            <w:tcW w:w="2379" w:type="dxa"/>
          </w:tcPr>
          <w:p w14:paraId="233AFC8B" w14:textId="40354198" w:rsidR="00AC3EF9" w:rsidRPr="00591136" w:rsidRDefault="00AC3EF9" w:rsidP="00591136">
            <w:pPr>
              <w:spacing w:line="240" w:lineRule="auto"/>
              <w:rPr>
                <w:rFonts w:ascii="Arial" w:eastAsia="Times New Roman" w:hAnsi="Arial"/>
                <w:bCs/>
                <w:sz w:val="24"/>
                <w:szCs w:val="20"/>
                <w:lang w:eastAsia="fr-FR"/>
              </w:rPr>
            </w:pPr>
            <w:r w:rsidRPr="00591136">
              <w:rPr>
                <w:rFonts w:ascii="Arial" w:eastAsia="Times New Roman" w:hAnsi="Arial"/>
                <w:bCs/>
                <w:sz w:val="24"/>
                <w:szCs w:val="20"/>
                <w:lang w:eastAsia="fr-FR"/>
              </w:rPr>
              <w:t xml:space="preserve">Moins de 100 </w:t>
            </w:r>
            <w:r w:rsidR="00A609D3">
              <w:rPr>
                <w:rFonts w:ascii="Arial" w:eastAsia="Times New Roman" w:hAnsi="Arial"/>
                <w:bCs/>
                <w:sz w:val="24"/>
                <w:szCs w:val="20"/>
                <w:lang w:eastAsia="fr-FR"/>
              </w:rPr>
              <w:t>K€</w:t>
            </w:r>
          </w:p>
        </w:tc>
        <w:tc>
          <w:tcPr>
            <w:tcW w:w="2353" w:type="dxa"/>
          </w:tcPr>
          <w:p w14:paraId="76183065" w14:textId="000F47E1" w:rsidR="00AC3EF9" w:rsidRPr="00591136" w:rsidRDefault="00AC3EF9" w:rsidP="009845CB">
            <w:pPr>
              <w:spacing w:after="0" w:line="240" w:lineRule="auto"/>
              <w:rPr>
                <w:rFonts w:ascii="Arial" w:eastAsia="Times New Roman" w:hAnsi="Arial"/>
                <w:bCs/>
                <w:sz w:val="24"/>
                <w:szCs w:val="20"/>
                <w:lang w:eastAsia="fr-FR" w:bidi="ar-SA"/>
              </w:rPr>
            </w:pPr>
            <w:r w:rsidRPr="00591136">
              <w:rPr>
                <w:rFonts w:ascii="Arial" w:eastAsia="Times New Roman" w:hAnsi="Arial"/>
                <w:bCs/>
                <w:sz w:val="24"/>
                <w:szCs w:val="20"/>
                <w:lang w:eastAsia="fr-FR" w:bidi="ar-SA"/>
              </w:rPr>
              <w:t>Petit client</w:t>
            </w:r>
          </w:p>
        </w:tc>
        <w:tc>
          <w:tcPr>
            <w:tcW w:w="2209" w:type="dxa"/>
            <w:vAlign w:val="center"/>
          </w:tcPr>
          <w:p w14:paraId="28F72CA0" w14:textId="3A8AB395" w:rsidR="00AC3EF9" w:rsidRPr="00591136" w:rsidRDefault="00AC3EF9" w:rsidP="003504AC">
            <w:pPr>
              <w:spacing w:after="0" w:line="240" w:lineRule="auto"/>
              <w:jc w:val="center"/>
              <w:rPr>
                <w:rFonts w:ascii="Arial" w:eastAsia="Times New Roman" w:hAnsi="Arial"/>
                <w:bCs/>
                <w:sz w:val="24"/>
                <w:szCs w:val="20"/>
                <w:lang w:eastAsia="fr-FR" w:bidi="ar-SA"/>
              </w:rPr>
            </w:pPr>
            <w:r w:rsidRPr="00591136">
              <w:rPr>
                <w:rFonts w:ascii="Arial" w:eastAsia="Times New Roman" w:hAnsi="Arial"/>
                <w:bCs/>
                <w:sz w:val="24"/>
                <w:szCs w:val="20"/>
                <w:lang w:eastAsia="fr-FR" w:bidi="ar-SA"/>
              </w:rPr>
              <w:t>10 %</w:t>
            </w:r>
          </w:p>
        </w:tc>
        <w:tc>
          <w:tcPr>
            <w:tcW w:w="2268" w:type="dxa"/>
            <w:vAlign w:val="center"/>
          </w:tcPr>
          <w:p w14:paraId="1A8529EA" w14:textId="1BA1851B" w:rsidR="00AC3EF9" w:rsidRPr="00591136" w:rsidRDefault="00F24282" w:rsidP="003504AC">
            <w:pPr>
              <w:spacing w:after="0" w:line="240" w:lineRule="auto"/>
              <w:jc w:val="center"/>
              <w:rPr>
                <w:rFonts w:ascii="Arial" w:eastAsia="Times New Roman" w:hAnsi="Arial"/>
                <w:bCs/>
                <w:sz w:val="24"/>
                <w:szCs w:val="20"/>
                <w:lang w:eastAsia="fr-FR" w:bidi="ar-SA"/>
              </w:rPr>
            </w:pPr>
            <w:r>
              <w:rPr>
                <w:rFonts w:ascii="Arial" w:eastAsia="Times New Roman" w:hAnsi="Arial"/>
                <w:bCs/>
                <w:sz w:val="24"/>
                <w:szCs w:val="20"/>
                <w:lang w:eastAsia="fr-FR" w:bidi="ar-SA"/>
              </w:rPr>
              <w:t>3,7 %</w:t>
            </w:r>
          </w:p>
        </w:tc>
      </w:tr>
      <w:tr w:rsidR="00AC3EF9" w:rsidRPr="00591136" w14:paraId="53699462" w14:textId="01A5AEA8" w:rsidTr="003504AC">
        <w:tc>
          <w:tcPr>
            <w:tcW w:w="2379" w:type="dxa"/>
          </w:tcPr>
          <w:p w14:paraId="65D72667" w14:textId="54943B5F" w:rsidR="00AC3EF9" w:rsidRPr="00591136" w:rsidRDefault="00AC3EF9" w:rsidP="00AC3EF9">
            <w:pPr>
              <w:spacing w:after="0" w:line="240" w:lineRule="auto"/>
              <w:rPr>
                <w:rFonts w:ascii="Arial" w:eastAsia="Times New Roman" w:hAnsi="Arial"/>
                <w:bCs/>
                <w:sz w:val="24"/>
                <w:szCs w:val="20"/>
                <w:lang w:eastAsia="fr-FR" w:bidi="ar-SA"/>
              </w:rPr>
            </w:pPr>
            <w:r w:rsidRPr="00591136">
              <w:rPr>
                <w:rFonts w:ascii="Arial" w:eastAsia="Times New Roman" w:hAnsi="Arial"/>
                <w:bCs/>
                <w:sz w:val="24"/>
                <w:szCs w:val="20"/>
                <w:lang w:eastAsia="fr-FR" w:bidi="ar-SA"/>
              </w:rPr>
              <w:t xml:space="preserve">Entre 100 et </w:t>
            </w:r>
            <w:r>
              <w:rPr>
                <w:rFonts w:ascii="Arial" w:eastAsia="Times New Roman" w:hAnsi="Arial"/>
                <w:bCs/>
                <w:sz w:val="24"/>
                <w:szCs w:val="20"/>
                <w:lang w:eastAsia="fr-FR" w:bidi="ar-SA"/>
              </w:rPr>
              <w:t>4</w:t>
            </w:r>
            <w:r w:rsidRPr="00591136">
              <w:rPr>
                <w:rFonts w:ascii="Arial" w:eastAsia="Times New Roman" w:hAnsi="Arial"/>
                <w:bCs/>
                <w:sz w:val="24"/>
                <w:szCs w:val="20"/>
                <w:lang w:eastAsia="fr-FR" w:bidi="ar-SA"/>
              </w:rPr>
              <w:t>99</w:t>
            </w:r>
            <w:r w:rsidR="00A609D3">
              <w:rPr>
                <w:rFonts w:ascii="Arial" w:eastAsia="Times New Roman" w:hAnsi="Arial"/>
                <w:bCs/>
                <w:sz w:val="24"/>
                <w:szCs w:val="20"/>
                <w:lang w:eastAsia="fr-FR" w:bidi="ar-SA"/>
              </w:rPr>
              <w:t xml:space="preserve"> K€</w:t>
            </w:r>
          </w:p>
        </w:tc>
        <w:tc>
          <w:tcPr>
            <w:tcW w:w="2353" w:type="dxa"/>
          </w:tcPr>
          <w:p w14:paraId="04320057" w14:textId="115C4B09" w:rsidR="00AC3EF9" w:rsidRPr="00591136" w:rsidRDefault="003504AC" w:rsidP="003504AC">
            <w:pPr>
              <w:spacing w:after="0" w:line="240" w:lineRule="auto"/>
              <w:rPr>
                <w:rFonts w:ascii="Arial" w:eastAsia="Times New Roman" w:hAnsi="Arial"/>
                <w:bCs/>
                <w:sz w:val="24"/>
                <w:szCs w:val="20"/>
                <w:lang w:eastAsia="fr-FR" w:bidi="ar-SA"/>
              </w:rPr>
            </w:pPr>
            <w:r>
              <w:rPr>
                <w:rFonts w:ascii="Arial" w:eastAsia="Times New Roman" w:hAnsi="Arial"/>
                <w:bCs/>
                <w:sz w:val="24"/>
                <w:szCs w:val="20"/>
                <w:lang w:eastAsia="fr-FR" w:bidi="ar-SA"/>
              </w:rPr>
              <w:t>Client m</w:t>
            </w:r>
            <w:r w:rsidR="00AC3EF9" w:rsidRPr="00591136">
              <w:rPr>
                <w:rFonts w:ascii="Arial" w:eastAsia="Times New Roman" w:hAnsi="Arial"/>
                <w:bCs/>
                <w:sz w:val="24"/>
                <w:szCs w:val="20"/>
                <w:lang w:eastAsia="fr-FR" w:bidi="ar-SA"/>
              </w:rPr>
              <w:t>oyen</w:t>
            </w:r>
          </w:p>
        </w:tc>
        <w:tc>
          <w:tcPr>
            <w:tcW w:w="2209" w:type="dxa"/>
            <w:vAlign w:val="center"/>
          </w:tcPr>
          <w:p w14:paraId="09E93A2D" w14:textId="0D5B9821" w:rsidR="00AC3EF9" w:rsidRPr="00591136" w:rsidRDefault="00AC3EF9" w:rsidP="003504AC">
            <w:pPr>
              <w:spacing w:after="0" w:line="240" w:lineRule="auto"/>
              <w:jc w:val="center"/>
              <w:rPr>
                <w:rFonts w:ascii="Arial" w:eastAsia="Times New Roman" w:hAnsi="Arial"/>
                <w:bCs/>
                <w:sz w:val="24"/>
                <w:szCs w:val="20"/>
                <w:lang w:eastAsia="fr-FR" w:bidi="ar-SA"/>
              </w:rPr>
            </w:pPr>
            <w:r w:rsidRPr="00591136">
              <w:rPr>
                <w:rFonts w:ascii="Arial" w:eastAsia="Times New Roman" w:hAnsi="Arial"/>
                <w:bCs/>
                <w:sz w:val="24"/>
                <w:szCs w:val="20"/>
                <w:lang w:eastAsia="fr-FR" w:bidi="ar-SA"/>
              </w:rPr>
              <w:t>60 %</w:t>
            </w:r>
          </w:p>
        </w:tc>
        <w:tc>
          <w:tcPr>
            <w:tcW w:w="2268" w:type="dxa"/>
            <w:vAlign w:val="center"/>
          </w:tcPr>
          <w:p w14:paraId="4C2A22CB" w14:textId="04D12262" w:rsidR="00AC3EF9" w:rsidRPr="00591136" w:rsidRDefault="00F24282" w:rsidP="003504AC">
            <w:pPr>
              <w:spacing w:after="0" w:line="240" w:lineRule="auto"/>
              <w:jc w:val="center"/>
              <w:rPr>
                <w:rFonts w:ascii="Arial" w:eastAsia="Times New Roman" w:hAnsi="Arial"/>
                <w:bCs/>
                <w:sz w:val="24"/>
                <w:szCs w:val="20"/>
                <w:lang w:eastAsia="fr-FR" w:bidi="ar-SA"/>
              </w:rPr>
            </w:pPr>
            <w:r>
              <w:rPr>
                <w:rFonts w:ascii="Arial" w:eastAsia="Times New Roman" w:hAnsi="Arial"/>
                <w:bCs/>
                <w:sz w:val="24"/>
                <w:szCs w:val="20"/>
                <w:lang w:eastAsia="fr-FR" w:bidi="ar-SA"/>
              </w:rPr>
              <w:t>3 %</w:t>
            </w:r>
          </w:p>
        </w:tc>
      </w:tr>
      <w:tr w:rsidR="00AC3EF9" w:rsidRPr="00591136" w14:paraId="6748329F" w14:textId="0785B5B2" w:rsidTr="003504AC">
        <w:tc>
          <w:tcPr>
            <w:tcW w:w="2379" w:type="dxa"/>
          </w:tcPr>
          <w:p w14:paraId="5BABF648" w14:textId="41A767FD" w:rsidR="00AC3EF9" w:rsidRPr="00591136" w:rsidRDefault="00AC3EF9" w:rsidP="009845CB">
            <w:pPr>
              <w:spacing w:after="0" w:line="240" w:lineRule="auto"/>
              <w:rPr>
                <w:rFonts w:ascii="Arial" w:eastAsia="Times New Roman" w:hAnsi="Arial"/>
                <w:bCs/>
                <w:sz w:val="24"/>
                <w:szCs w:val="20"/>
                <w:lang w:eastAsia="fr-FR" w:bidi="ar-SA"/>
              </w:rPr>
            </w:pPr>
            <w:r w:rsidRPr="00591136">
              <w:rPr>
                <w:rFonts w:ascii="Arial" w:eastAsia="Times New Roman" w:hAnsi="Arial"/>
                <w:bCs/>
                <w:sz w:val="24"/>
                <w:szCs w:val="20"/>
                <w:lang w:eastAsia="fr-FR" w:bidi="ar-SA"/>
              </w:rPr>
              <w:t xml:space="preserve">500 </w:t>
            </w:r>
            <w:r w:rsidR="00A609D3">
              <w:rPr>
                <w:rFonts w:ascii="Arial" w:eastAsia="Times New Roman" w:hAnsi="Arial"/>
                <w:bCs/>
                <w:sz w:val="24"/>
                <w:szCs w:val="20"/>
                <w:lang w:eastAsia="fr-FR" w:bidi="ar-SA"/>
              </w:rPr>
              <w:t xml:space="preserve">K€ </w:t>
            </w:r>
            <w:r w:rsidRPr="00591136">
              <w:rPr>
                <w:rFonts w:ascii="Arial" w:eastAsia="Times New Roman" w:hAnsi="Arial"/>
                <w:bCs/>
                <w:sz w:val="24"/>
                <w:szCs w:val="20"/>
                <w:lang w:eastAsia="fr-FR" w:bidi="ar-SA"/>
              </w:rPr>
              <w:t xml:space="preserve">et plus </w:t>
            </w:r>
          </w:p>
        </w:tc>
        <w:tc>
          <w:tcPr>
            <w:tcW w:w="2353" w:type="dxa"/>
          </w:tcPr>
          <w:p w14:paraId="6F1416F9" w14:textId="603F31F3" w:rsidR="00AC3EF9" w:rsidRPr="00591136" w:rsidRDefault="003504AC" w:rsidP="003504AC">
            <w:pPr>
              <w:spacing w:after="0" w:line="240" w:lineRule="auto"/>
              <w:rPr>
                <w:rFonts w:ascii="Arial" w:eastAsia="Times New Roman" w:hAnsi="Arial"/>
                <w:bCs/>
                <w:sz w:val="24"/>
                <w:szCs w:val="20"/>
                <w:lang w:eastAsia="fr-FR" w:bidi="ar-SA"/>
              </w:rPr>
            </w:pPr>
            <w:r>
              <w:rPr>
                <w:rFonts w:ascii="Arial" w:eastAsia="Times New Roman" w:hAnsi="Arial"/>
                <w:bCs/>
                <w:sz w:val="24"/>
                <w:szCs w:val="20"/>
                <w:lang w:eastAsia="fr-FR" w:bidi="ar-SA"/>
              </w:rPr>
              <w:t>Client i</w:t>
            </w:r>
            <w:r w:rsidR="00AC3EF9" w:rsidRPr="00591136">
              <w:rPr>
                <w:rFonts w:ascii="Arial" w:eastAsia="Times New Roman" w:hAnsi="Arial"/>
                <w:bCs/>
                <w:sz w:val="24"/>
                <w:szCs w:val="20"/>
                <w:lang w:eastAsia="fr-FR" w:bidi="ar-SA"/>
              </w:rPr>
              <w:t>mportant</w:t>
            </w:r>
          </w:p>
        </w:tc>
        <w:tc>
          <w:tcPr>
            <w:tcW w:w="2209" w:type="dxa"/>
            <w:vAlign w:val="center"/>
          </w:tcPr>
          <w:p w14:paraId="70C24118" w14:textId="71BCB94E" w:rsidR="00AC3EF9" w:rsidRPr="00591136" w:rsidRDefault="00AC3EF9" w:rsidP="003504AC">
            <w:pPr>
              <w:spacing w:after="0" w:line="240" w:lineRule="auto"/>
              <w:jc w:val="center"/>
              <w:rPr>
                <w:rFonts w:ascii="Arial" w:eastAsia="Times New Roman" w:hAnsi="Arial"/>
                <w:bCs/>
                <w:sz w:val="24"/>
                <w:szCs w:val="20"/>
                <w:lang w:eastAsia="fr-FR" w:bidi="ar-SA"/>
              </w:rPr>
            </w:pPr>
            <w:r w:rsidRPr="00591136">
              <w:rPr>
                <w:rFonts w:ascii="Arial" w:eastAsia="Times New Roman" w:hAnsi="Arial"/>
                <w:bCs/>
                <w:sz w:val="24"/>
                <w:szCs w:val="20"/>
                <w:lang w:eastAsia="fr-FR" w:bidi="ar-SA"/>
              </w:rPr>
              <w:t>30 %</w:t>
            </w:r>
          </w:p>
        </w:tc>
        <w:tc>
          <w:tcPr>
            <w:tcW w:w="2268" w:type="dxa"/>
            <w:vAlign w:val="center"/>
          </w:tcPr>
          <w:p w14:paraId="2F98147A" w14:textId="4425BF3A" w:rsidR="00AC3EF9" w:rsidRPr="00591136" w:rsidRDefault="00F24282" w:rsidP="003504AC">
            <w:pPr>
              <w:spacing w:after="0" w:line="240" w:lineRule="auto"/>
              <w:jc w:val="center"/>
              <w:rPr>
                <w:rFonts w:ascii="Arial" w:eastAsia="Times New Roman" w:hAnsi="Arial"/>
                <w:bCs/>
                <w:sz w:val="24"/>
                <w:szCs w:val="20"/>
                <w:lang w:eastAsia="fr-FR" w:bidi="ar-SA"/>
              </w:rPr>
            </w:pPr>
            <w:r>
              <w:rPr>
                <w:rFonts w:ascii="Arial" w:eastAsia="Times New Roman" w:hAnsi="Arial"/>
                <w:bCs/>
                <w:sz w:val="24"/>
                <w:szCs w:val="20"/>
                <w:lang w:eastAsia="fr-FR" w:bidi="ar-SA"/>
              </w:rPr>
              <w:t>2,5 %</w:t>
            </w:r>
          </w:p>
        </w:tc>
      </w:tr>
      <w:tr w:rsidR="00F24282" w:rsidRPr="00591136" w14:paraId="6A95AAEB" w14:textId="77777777" w:rsidTr="00F20D0B">
        <w:tc>
          <w:tcPr>
            <w:tcW w:w="9209" w:type="dxa"/>
            <w:gridSpan w:val="4"/>
            <w:shd w:val="clear" w:color="auto" w:fill="D9D9D9" w:themeFill="background1" w:themeFillShade="D9"/>
          </w:tcPr>
          <w:p w14:paraId="48A4852B" w14:textId="77777777" w:rsidR="00F24282" w:rsidRDefault="00F24282" w:rsidP="009845CB">
            <w:pPr>
              <w:spacing w:after="0" w:line="240" w:lineRule="auto"/>
              <w:rPr>
                <w:rFonts w:ascii="Arial" w:eastAsia="Times New Roman" w:hAnsi="Arial"/>
                <w:bCs/>
                <w:sz w:val="24"/>
                <w:szCs w:val="20"/>
                <w:lang w:eastAsia="fr-FR" w:bidi="ar-SA"/>
              </w:rPr>
            </w:pPr>
          </w:p>
        </w:tc>
      </w:tr>
      <w:tr w:rsidR="00F24282" w:rsidRPr="00591136" w14:paraId="280A105D" w14:textId="77777777" w:rsidTr="003504AC">
        <w:tc>
          <w:tcPr>
            <w:tcW w:w="6941" w:type="dxa"/>
            <w:gridSpan w:val="3"/>
          </w:tcPr>
          <w:p w14:paraId="6D0AFA03" w14:textId="330AC464" w:rsidR="00F24282" w:rsidRPr="00591136" w:rsidRDefault="00F24282" w:rsidP="009845CB">
            <w:pPr>
              <w:spacing w:after="0" w:line="240" w:lineRule="auto"/>
              <w:rPr>
                <w:rFonts w:ascii="Arial" w:eastAsia="Times New Roman" w:hAnsi="Arial"/>
                <w:bCs/>
                <w:sz w:val="24"/>
                <w:szCs w:val="20"/>
                <w:lang w:eastAsia="fr-FR" w:bidi="ar-SA"/>
              </w:rPr>
            </w:pPr>
            <w:r>
              <w:rPr>
                <w:rFonts w:ascii="Arial" w:eastAsia="Times New Roman" w:hAnsi="Arial"/>
                <w:bCs/>
                <w:sz w:val="24"/>
                <w:szCs w:val="20"/>
                <w:lang w:eastAsia="fr-FR" w:bidi="ar-SA"/>
              </w:rPr>
              <w:t>Marge moyenne observée pour l’activité de commission</w:t>
            </w:r>
          </w:p>
        </w:tc>
        <w:tc>
          <w:tcPr>
            <w:tcW w:w="2268" w:type="dxa"/>
            <w:vAlign w:val="center"/>
          </w:tcPr>
          <w:p w14:paraId="59262945" w14:textId="7F60BA9A" w:rsidR="00F24282" w:rsidRDefault="00F24282" w:rsidP="003504AC">
            <w:pPr>
              <w:spacing w:after="0" w:line="240" w:lineRule="auto"/>
              <w:jc w:val="center"/>
              <w:rPr>
                <w:rFonts w:ascii="Arial" w:eastAsia="Times New Roman" w:hAnsi="Arial"/>
                <w:bCs/>
                <w:sz w:val="24"/>
                <w:szCs w:val="20"/>
                <w:lang w:eastAsia="fr-FR" w:bidi="ar-SA"/>
              </w:rPr>
            </w:pPr>
            <w:r>
              <w:rPr>
                <w:rFonts w:ascii="Arial" w:eastAsia="Times New Roman" w:hAnsi="Arial"/>
                <w:bCs/>
                <w:sz w:val="24"/>
                <w:szCs w:val="20"/>
                <w:lang w:eastAsia="fr-FR" w:bidi="ar-SA"/>
              </w:rPr>
              <w:t>19 %</w:t>
            </w:r>
          </w:p>
        </w:tc>
      </w:tr>
    </w:tbl>
    <w:p w14:paraId="6EF8024E" w14:textId="77777777" w:rsidR="007A304F" w:rsidRPr="009210AA" w:rsidRDefault="007A304F" w:rsidP="002571DD">
      <w:pPr>
        <w:spacing w:after="0" w:line="240" w:lineRule="auto"/>
        <w:jc w:val="both"/>
        <w:rPr>
          <w:rFonts w:ascii="Arial" w:hAnsi="Arial"/>
          <w:sz w:val="16"/>
          <w:szCs w:val="16"/>
        </w:rPr>
      </w:pPr>
    </w:p>
    <w:p w14:paraId="6E73273A" w14:textId="03CB2BE7" w:rsidR="002571DD" w:rsidRPr="00CD59DA" w:rsidRDefault="002571DD" w:rsidP="002571DD">
      <w:pPr>
        <w:shd w:val="clear" w:color="auto" w:fill="FFFFFF"/>
        <w:spacing w:after="0" w:line="240" w:lineRule="auto"/>
        <w:rPr>
          <w:rFonts w:ascii="Arial" w:eastAsia="Times New Roman" w:hAnsi="Arial"/>
          <w:b/>
          <w:bCs/>
          <w:sz w:val="24"/>
          <w:szCs w:val="24"/>
          <w:lang w:eastAsia="fr-FR" w:bidi="ar-SA"/>
        </w:rPr>
      </w:pPr>
      <w:r w:rsidRPr="00CD59DA">
        <w:rPr>
          <w:rFonts w:ascii="Arial" w:eastAsia="Times New Roman" w:hAnsi="Arial"/>
          <w:b/>
          <w:bCs/>
          <w:sz w:val="24"/>
          <w:szCs w:val="24"/>
          <w:lang w:eastAsia="fr-FR" w:bidi="ar-SA"/>
        </w:rPr>
        <w:t>ANNEXE 1</w:t>
      </w:r>
      <w:r w:rsidR="008C595C" w:rsidRPr="00CD59DA">
        <w:rPr>
          <w:rFonts w:ascii="Arial" w:eastAsia="Times New Roman" w:hAnsi="Arial"/>
          <w:b/>
          <w:bCs/>
          <w:sz w:val="24"/>
          <w:szCs w:val="24"/>
          <w:lang w:eastAsia="fr-FR" w:bidi="ar-SA"/>
        </w:rPr>
        <w:t>0</w:t>
      </w:r>
      <w:r w:rsidRPr="00CD59DA">
        <w:rPr>
          <w:rFonts w:ascii="Arial" w:eastAsia="Times New Roman" w:hAnsi="Arial"/>
          <w:b/>
          <w:bCs/>
          <w:sz w:val="24"/>
          <w:szCs w:val="24"/>
          <w:lang w:eastAsia="fr-FR" w:bidi="ar-SA"/>
        </w:rPr>
        <w:t xml:space="preserve"> </w:t>
      </w:r>
      <w:r w:rsidR="003F597E" w:rsidRPr="00CD59DA">
        <w:rPr>
          <w:rFonts w:ascii="Arial" w:eastAsia="Times New Roman" w:hAnsi="Arial"/>
          <w:b/>
          <w:bCs/>
          <w:sz w:val="24"/>
          <w:szCs w:val="24"/>
          <w:lang w:eastAsia="fr-FR" w:bidi="ar-SA"/>
        </w:rPr>
        <w:t>: EXTRAIT DU CODE DES TRANSPORTS</w:t>
      </w:r>
    </w:p>
    <w:p w14:paraId="4B3E26B8" w14:textId="77777777" w:rsidR="00502B23" w:rsidRPr="009210AA" w:rsidRDefault="00502B23" w:rsidP="002571DD">
      <w:pPr>
        <w:shd w:val="clear" w:color="auto" w:fill="FFFFFF"/>
        <w:spacing w:after="0" w:line="240" w:lineRule="auto"/>
        <w:rPr>
          <w:rFonts w:ascii="Arial" w:eastAsia="Times New Roman" w:hAnsi="Arial"/>
          <w:bCs/>
          <w:color w:val="000000"/>
          <w:sz w:val="16"/>
          <w:szCs w:val="16"/>
          <w:lang w:eastAsia="fr-FR" w:bidi="ar-SA"/>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913"/>
      </w:tblGrid>
      <w:tr w:rsidR="002571DD" w:rsidRPr="00CC7335" w14:paraId="661391E5" w14:textId="77777777" w:rsidTr="009E6371">
        <w:tc>
          <w:tcPr>
            <w:tcW w:w="14851" w:type="dxa"/>
          </w:tcPr>
          <w:p w14:paraId="52B4CE7C" w14:textId="77777777" w:rsidR="002571DD" w:rsidRPr="00CC7335" w:rsidRDefault="002571DD" w:rsidP="002571DD">
            <w:pPr>
              <w:shd w:val="clear" w:color="auto" w:fill="FFFFFF"/>
              <w:spacing w:after="0" w:line="240" w:lineRule="auto"/>
              <w:jc w:val="center"/>
              <w:rPr>
                <w:rFonts w:ascii="Arial" w:eastAsia="Times New Roman" w:hAnsi="Arial"/>
                <w:b/>
                <w:bCs/>
                <w:color w:val="000000"/>
                <w:sz w:val="24"/>
                <w:szCs w:val="24"/>
                <w:lang w:eastAsia="fr-FR" w:bidi="ar-SA"/>
              </w:rPr>
            </w:pPr>
            <w:r w:rsidRPr="00CC7335">
              <w:rPr>
                <w:rFonts w:ascii="Arial" w:eastAsia="Times New Roman" w:hAnsi="Arial"/>
                <w:b/>
                <w:bCs/>
                <w:color w:val="000000"/>
                <w:sz w:val="24"/>
                <w:szCs w:val="24"/>
                <w:lang w:eastAsia="fr-FR" w:bidi="ar-SA"/>
              </w:rPr>
              <w:t>Article R3224-1</w:t>
            </w:r>
          </w:p>
          <w:p w14:paraId="4EBF1B52" w14:textId="77777777" w:rsidR="00C404C7" w:rsidRDefault="002571DD" w:rsidP="00C404C7">
            <w:pPr>
              <w:shd w:val="clear" w:color="auto" w:fill="FFFFFF"/>
              <w:spacing w:after="0" w:line="240" w:lineRule="auto"/>
              <w:jc w:val="both"/>
              <w:rPr>
                <w:rFonts w:ascii="Arial" w:eastAsia="Times New Roman" w:hAnsi="Arial"/>
                <w:color w:val="000000"/>
                <w:sz w:val="24"/>
                <w:szCs w:val="24"/>
                <w:lang w:eastAsia="fr-FR" w:bidi="ar-SA"/>
              </w:rPr>
            </w:pPr>
            <w:r w:rsidRPr="00CC7335">
              <w:rPr>
                <w:rFonts w:ascii="Arial" w:eastAsia="Times New Roman" w:hAnsi="Arial"/>
                <w:color w:val="000000"/>
                <w:sz w:val="24"/>
                <w:szCs w:val="24"/>
                <w:lang w:eastAsia="fr-FR" w:bidi="ar-SA"/>
              </w:rPr>
              <w:t>En application de l'article L. 3224-1, peuvent recourir à la sous-traitance sans être inscrites au registre des commissionnaires de transport :</w:t>
            </w:r>
          </w:p>
          <w:p w14:paraId="335EC106" w14:textId="7A501415" w:rsidR="00C404C7" w:rsidRDefault="002571DD" w:rsidP="00C404C7">
            <w:pPr>
              <w:shd w:val="clear" w:color="auto" w:fill="FFFFFF"/>
              <w:spacing w:after="0" w:line="240" w:lineRule="auto"/>
              <w:jc w:val="both"/>
              <w:rPr>
                <w:rFonts w:ascii="Arial" w:eastAsia="Times New Roman" w:hAnsi="Arial"/>
                <w:color w:val="000000"/>
                <w:sz w:val="24"/>
                <w:szCs w:val="24"/>
                <w:lang w:eastAsia="fr-FR" w:bidi="ar-SA"/>
              </w:rPr>
            </w:pPr>
            <w:r w:rsidRPr="00CC7335">
              <w:rPr>
                <w:rFonts w:ascii="Arial" w:eastAsia="Times New Roman" w:hAnsi="Arial"/>
                <w:color w:val="000000"/>
                <w:sz w:val="24"/>
                <w:szCs w:val="24"/>
                <w:lang w:eastAsia="fr-FR" w:bidi="ar-SA"/>
              </w:rPr>
              <w:t>1° Les entreprises de transport, les coopératives de transport et les coopératives d'entreprises de transport n'ayant pas opté pour le statut mentionné respectivement aux articles L. 3441-1 et L. 3441-2, qui, en raison d'une surcharge temporaire d'activité, se trouvent dans l'impossibilité d'exécuter les contrats de transports dont elles sont titulaires par leur</w:t>
            </w:r>
            <w:r w:rsidR="00C404C7">
              <w:rPr>
                <w:rFonts w:ascii="Arial" w:eastAsia="Times New Roman" w:hAnsi="Arial"/>
                <w:color w:val="000000"/>
                <w:sz w:val="24"/>
                <w:szCs w:val="24"/>
                <w:lang w:eastAsia="fr-FR" w:bidi="ar-SA"/>
              </w:rPr>
              <w:t>s</w:t>
            </w:r>
            <w:r w:rsidRPr="00CC7335">
              <w:rPr>
                <w:rFonts w:ascii="Arial" w:eastAsia="Times New Roman" w:hAnsi="Arial"/>
                <w:color w:val="000000"/>
                <w:sz w:val="24"/>
                <w:szCs w:val="24"/>
                <w:lang w:eastAsia="fr-FR" w:bidi="ar-SA"/>
              </w:rPr>
              <w:t xml:space="preserve"> propres moyens.</w:t>
            </w:r>
          </w:p>
          <w:p w14:paraId="2EEC9287" w14:textId="465AEAB3" w:rsidR="00502B23" w:rsidRDefault="002571DD" w:rsidP="00C404C7">
            <w:pPr>
              <w:shd w:val="clear" w:color="auto" w:fill="FFFFFF"/>
              <w:spacing w:after="0" w:line="240" w:lineRule="auto"/>
              <w:jc w:val="both"/>
              <w:rPr>
                <w:rFonts w:ascii="Arial" w:eastAsia="Times New Roman" w:hAnsi="Arial"/>
                <w:color w:val="000000"/>
                <w:sz w:val="24"/>
                <w:szCs w:val="24"/>
                <w:lang w:eastAsia="fr-FR" w:bidi="ar-SA"/>
              </w:rPr>
            </w:pPr>
            <w:r w:rsidRPr="00CC7335">
              <w:rPr>
                <w:rFonts w:ascii="Arial" w:eastAsia="Times New Roman" w:hAnsi="Arial"/>
                <w:color w:val="000000"/>
                <w:sz w:val="24"/>
                <w:szCs w:val="24"/>
                <w:lang w:eastAsia="fr-FR" w:bidi="ar-SA"/>
              </w:rPr>
              <w:t>Les opérations sous-traitées à ce titre, dont le montant ne peut excéder 15 % du chiffre d'affaires annuel de l'activité de transport routier de marchandises de l'entreprise ou de la coopérative, sont enregistrées par l'entreprise et font l'objet d'une déclaration au préfet de région dans les conditions fixées par arrêté du ministre chargé des transport</w:t>
            </w:r>
            <w:r w:rsidR="00C404C7">
              <w:rPr>
                <w:rFonts w:ascii="Arial" w:eastAsia="Times New Roman" w:hAnsi="Arial"/>
                <w:color w:val="000000"/>
                <w:sz w:val="24"/>
                <w:szCs w:val="24"/>
                <w:lang w:eastAsia="fr-FR" w:bidi="ar-SA"/>
              </w:rPr>
              <w:t xml:space="preserve">s </w:t>
            </w:r>
            <w:r w:rsidR="00502B23">
              <w:rPr>
                <w:rFonts w:ascii="Arial" w:eastAsia="Times New Roman" w:hAnsi="Arial"/>
                <w:color w:val="000000"/>
                <w:sz w:val="24"/>
                <w:szCs w:val="24"/>
                <w:lang w:eastAsia="fr-FR" w:bidi="ar-SA"/>
              </w:rPr>
              <w:t>[…]</w:t>
            </w:r>
          </w:p>
          <w:p w14:paraId="16B93914" w14:textId="77777777" w:rsidR="00502B23" w:rsidRPr="009210AA" w:rsidRDefault="00502B23" w:rsidP="00502B23">
            <w:pPr>
              <w:shd w:val="clear" w:color="auto" w:fill="FFFFFF"/>
              <w:spacing w:after="0" w:line="240" w:lineRule="auto"/>
              <w:rPr>
                <w:rFonts w:ascii="Arial" w:eastAsia="Times New Roman" w:hAnsi="Arial"/>
                <w:color w:val="000000"/>
                <w:sz w:val="16"/>
                <w:szCs w:val="16"/>
                <w:lang w:eastAsia="fr-FR" w:bidi="ar-SA"/>
              </w:rPr>
            </w:pPr>
          </w:p>
          <w:p w14:paraId="24EAFDB3" w14:textId="32E8FADC" w:rsidR="002571DD" w:rsidRPr="00CC7335" w:rsidRDefault="002571DD" w:rsidP="00502B23">
            <w:pPr>
              <w:shd w:val="clear" w:color="auto" w:fill="FFFFFF"/>
              <w:spacing w:after="0" w:line="240" w:lineRule="auto"/>
              <w:jc w:val="right"/>
              <w:rPr>
                <w:rFonts w:ascii="Arial" w:eastAsia="Times New Roman" w:hAnsi="Arial"/>
                <w:color w:val="000000"/>
                <w:sz w:val="24"/>
                <w:szCs w:val="24"/>
                <w:lang w:eastAsia="fr-FR" w:bidi="ar-SA"/>
              </w:rPr>
            </w:pPr>
            <w:r w:rsidRPr="00CC7335">
              <w:rPr>
                <w:rFonts w:ascii="Arial" w:eastAsia="Times New Roman" w:hAnsi="Arial"/>
                <w:color w:val="000000"/>
                <w:sz w:val="24"/>
                <w:szCs w:val="24"/>
                <w:lang w:eastAsia="fr-FR" w:bidi="ar-SA"/>
              </w:rPr>
              <w:t xml:space="preserve">Source : </w:t>
            </w:r>
            <w:hyperlink r:id="rId11" w:history="1">
              <w:proofErr w:type="spellStart"/>
              <w:r w:rsidRPr="00CC7335">
                <w:rPr>
                  <w:rStyle w:val="Lienhypertexte"/>
                  <w:rFonts w:ascii="Arial" w:hAnsi="Arial"/>
                  <w:sz w:val="24"/>
                  <w:szCs w:val="24"/>
                </w:rPr>
                <w:t>Legifrance</w:t>
              </w:r>
              <w:proofErr w:type="spellEnd"/>
            </w:hyperlink>
          </w:p>
        </w:tc>
      </w:tr>
    </w:tbl>
    <w:p w14:paraId="5191C459" w14:textId="5A8369DF" w:rsidR="002571DD" w:rsidRPr="00CC7335" w:rsidRDefault="002571DD">
      <w:pPr>
        <w:spacing w:after="0" w:line="240" w:lineRule="auto"/>
        <w:rPr>
          <w:rFonts w:ascii="Arial" w:hAnsi="Arial"/>
          <w:sz w:val="24"/>
          <w:szCs w:val="24"/>
        </w:rPr>
      </w:pPr>
      <w:r w:rsidRPr="00CC7335">
        <w:rPr>
          <w:rFonts w:ascii="Arial" w:hAnsi="Arial"/>
          <w:sz w:val="24"/>
          <w:szCs w:val="24"/>
        </w:rPr>
        <w:br w:type="page"/>
      </w:r>
    </w:p>
    <w:tbl>
      <w:tblPr>
        <w:tblStyle w:val="Grilledutableau1"/>
        <w:tblW w:w="9923" w:type="dxa"/>
        <w:tblInd w:w="-147" w:type="dxa"/>
        <w:tblLook w:val="04A0" w:firstRow="1" w:lastRow="0" w:firstColumn="1" w:lastColumn="0" w:noHBand="0" w:noVBand="1"/>
      </w:tblPr>
      <w:tblGrid>
        <w:gridCol w:w="2127"/>
        <w:gridCol w:w="7796"/>
      </w:tblGrid>
      <w:tr w:rsidR="002571DD" w:rsidRPr="00CC7335" w14:paraId="3792CF5F" w14:textId="77777777" w:rsidTr="002571DD">
        <w:trPr>
          <w:trHeight w:val="539"/>
        </w:trPr>
        <w:tc>
          <w:tcPr>
            <w:tcW w:w="9923" w:type="dxa"/>
            <w:gridSpan w:val="2"/>
            <w:shd w:val="clear" w:color="auto" w:fill="D9D9D9" w:themeFill="background1" w:themeFillShade="D9"/>
            <w:vAlign w:val="center"/>
          </w:tcPr>
          <w:p w14:paraId="17F54633" w14:textId="1E506584" w:rsidR="002571DD" w:rsidRPr="00CC7335" w:rsidRDefault="002571DD" w:rsidP="00B05893">
            <w:pPr>
              <w:spacing w:after="0" w:line="240" w:lineRule="auto"/>
              <w:jc w:val="center"/>
              <w:rPr>
                <w:rFonts w:ascii="Arial" w:eastAsia="Times New Roman" w:hAnsi="Arial"/>
                <w:b/>
                <w:sz w:val="24"/>
                <w:szCs w:val="24"/>
                <w:lang w:bidi="ar-SA"/>
              </w:rPr>
            </w:pPr>
            <w:r w:rsidRPr="00CC7335">
              <w:rPr>
                <w:rFonts w:ascii="Arial" w:eastAsia="Times New Roman" w:hAnsi="Arial"/>
                <w:b/>
                <w:sz w:val="24"/>
                <w:szCs w:val="24"/>
                <w:lang w:bidi="ar-SA"/>
              </w:rPr>
              <w:lastRenderedPageBreak/>
              <w:t xml:space="preserve">DOSSIER 3 – DOSSIER </w:t>
            </w:r>
            <w:r w:rsidR="002E406F">
              <w:rPr>
                <w:rFonts w:ascii="Arial" w:eastAsia="Times New Roman" w:hAnsi="Arial"/>
                <w:b/>
                <w:sz w:val="24"/>
                <w:szCs w:val="24"/>
                <w:lang w:bidi="ar-SA"/>
              </w:rPr>
              <w:t>TRANSNANTES</w:t>
            </w:r>
          </w:p>
        </w:tc>
      </w:tr>
      <w:tr w:rsidR="002571DD" w:rsidRPr="00CC7335" w14:paraId="71D20AF6" w14:textId="77777777" w:rsidTr="002571DD">
        <w:trPr>
          <w:trHeight w:val="868"/>
        </w:trPr>
        <w:tc>
          <w:tcPr>
            <w:tcW w:w="2127" w:type="dxa"/>
            <w:vAlign w:val="center"/>
          </w:tcPr>
          <w:p w14:paraId="162A35DF" w14:textId="77777777" w:rsidR="002571DD" w:rsidRPr="00CC7335" w:rsidRDefault="002571DD" w:rsidP="002571DD">
            <w:pPr>
              <w:spacing w:after="0" w:line="240" w:lineRule="auto"/>
              <w:jc w:val="center"/>
              <w:rPr>
                <w:rFonts w:ascii="Arial" w:eastAsia="Times New Roman" w:hAnsi="Arial"/>
                <w:b/>
                <w:sz w:val="24"/>
                <w:szCs w:val="24"/>
                <w:lang w:eastAsia="fr-FR" w:bidi="ar-SA"/>
              </w:rPr>
            </w:pPr>
            <w:r w:rsidRPr="00CC7335">
              <w:rPr>
                <w:rFonts w:ascii="Arial" w:eastAsia="Times New Roman" w:hAnsi="Arial"/>
                <w:b/>
                <w:sz w:val="24"/>
                <w:szCs w:val="24"/>
                <w:lang w:eastAsia="fr-FR" w:bidi="ar-SA"/>
              </w:rPr>
              <w:t>Votre entreprise</w:t>
            </w:r>
          </w:p>
        </w:tc>
        <w:tc>
          <w:tcPr>
            <w:tcW w:w="7796" w:type="dxa"/>
            <w:vAlign w:val="center"/>
          </w:tcPr>
          <w:p w14:paraId="6C6174FD" w14:textId="7A05A51C" w:rsidR="002571DD" w:rsidRPr="00CC7335" w:rsidRDefault="002571DD" w:rsidP="007A304F">
            <w:pPr>
              <w:spacing w:after="0" w:line="240" w:lineRule="auto"/>
              <w:jc w:val="both"/>
              <w:rPr>
                <w:rFonts w:ascii="Arial" w:eastAsia="Times New Roman" w:hAnsi="Arial"/>
                <w:sz w:val="24"/>
                <w:szCs w:val="24"/>
                <w:lang w:bidi="ar-SA"/>
              </w:rPr>
            </w:pPr>
            <w:r w:rsidRPr="00CC7335">
              <w:rPr>
                <w:rFonts w:ascii="Arial" w:eastAsia="Times New Roman" w:hAnsi="Arial"/>
                <w:sz w:val="24"/>
                <w:szCs w:val="24"/>
                <w:lang w:bidi="ar-SA"/>
              </w:rPr>
              <w:t xml:space="preserve">La société </w:t>
            </w:r>
            <w:r w:rsidR="002E406F" w:rsidRPr="009A51DD">
              <w:rPr>
                <w:rFonts w:ascii="Arial" w:eastAsia="Times New Roman" w:hAnsi="Arial"/>
                <w:sz w:val="24"/>
                <w:szCs w:val="24"/>
                <w:lang w:bidi="ar-SA"/>
              </w:rPr>
              <w:t>TRANSNANTES</w:t>
            </w:r>
            <w:r w:rsidR="007A304F" w:rsidRPr="00CC7335">
              <w:rPr>
                <w:rFonts w:ascii="Arial" w:eastAsia="Times New Roman" w:hAnsi="Arial"/>
                <w:sz w:val="24"/>
                <w:szCs w:val="24"/>
                <w:lang w:bidi="ar-SA"/>
              </w:rPr>
              <w:t xml:space="preserve"> est une e</w:t>
            </w:r>
            <w:r w:rsidRPr="00CC7335">
              <w:rPr>
                <w:rFonts w:ascii="Arial" w:eastAsia="Times New Roman" w:hAnsi="Arial"/>
                <w:sz w:val="24"/>
                <w:szCs w:val="24"/>
                <w:lang w:bidi="ar-SA"/>
              </w:rPr>
              <w:t xml:space="preserve">ntreprise de transport routier située </w:t>
            </w:r>
            <w:r w:rsidR="007A304F" w:rsidRPr="00CC7335">
              <w:rPr>
                <w:rFonts w:ascii="Arial" w:eastAsia="Times New Roman" w:hAnsi="Arial"/>
                <w:sz w:val="24"/>
                <w:szCs w:val="24"/>
                <w:lang w:bidi="ar-SA"/>
              </w:rPr>
              <w:t>à Nantes.</w:t>
            </w:r>
          </w:p>
        </w:tc>
      </w:tr>
      <w:tr w:rsidR="002571DD" w:rsidRPr="00CC7335" w14:paraId="0BF94B6A" w14:textId="77777777" w:rsidTr="002571DD">
        <w:trPr>
          <w:trHeight w:val="684"/>
        </w:trPr>
        <w:tc>
          <w:tcPr>
            <w:tcW w:w="2127" w:type="dxa"/>
            <w:vAlign w:val="center"/>
          </w:tcPr>
          <w:p w14:paraId="21FB85B7" w14:textId="77777777" w:rsidR="002571DD" w:rsidRPr="00CC7335" w:rsidRDefault="002571DD" w:rsidP="002571DD">
            <w:pPr>
              <w:spacing w:after="0" w:line="240" w:lineRule="auto"/>
              <w:jc w:val="center"/>
              <w:rPr>
                <w:rFonts w:ascii="Arial" w:eastAsia="Times New Roman" w:hAnsi="Arial"/>
                <w:b/>
                <w:sz w:val="24"/>
                <w:szCs w:val="24"/>
                <w:lang w:eastAsia="fr-FR" w:bidi="ar-SA"/>
              </w:rPr>
            </w:pPr>
            <w:r w:rsidRPr="00CC7335">
              <w:rPr>
                <w:rFonts w:ascii="Arial" w:eastAsia="Times New Roman" w:hAnsi="Arial"/>
                <w:b/>
                <w:sz w:val="24"/>
                <w:szCs w:val="24"/>
                <w:lang w:eastAsia="fr-FR" w:bidi="ar-SA"/>
              </w:rPr>
              <w:t>Votre position</w:t>
            </w:r>
          </w:p>
        </w:tc>
        <w:tc>
          <w:tcPr>
            <w:tcW w:w="7796" w:type="dxa"/>
            <w:vAlign w:val="center"/>
          </w:tcPr>
          <w:p w14:paraId="49458B2E" w14:textId="2155FA48" w:rsidR="002571DD" w:rsidRPr="00CC7335" w:rsidRDefault="002571DD" w:rsidP="007A304F">
            <w:pPr>
              <w:spacing w:before="100" w:beforeAutospacing="1" w:after="100" w:afterAutospacing="1" w:line="240" w:lineRule="auto"/>
              <w:jc w:val="both"/>
              <w:rPr>
                <w:rFonts w:ascii="Arial" w:eastAsia="Times New Roman" w:hAnsi="Arial"/>
                <w:sz w:val="24"/>
                <w:szCs w:val="24"/>
                <w:lang w:bidi="ar-SA"/>
              </w:rPr>
            </w:pPr>
            <w:r w:rsidRPr="00CC7335">
              <w:rPr>
                <w:rFonts w:ascii="Arial" w:eastAsia="Times New Roman" w:hAnsi="Arial"/>
                <w:sz w:val="24"/>
                <w:szCs w:val="24"/>
                <w:lang w:bidi="ar-SA"/>
              </w:rPr>
              <w:t xml:space="preserve">Vous venez d’être recruté(e) au sein de la société </w:t>
            </w:r>
            <w:r w:rsidR="002E406F" w:rsidRPr="009A51DD">
              <w:rPr>
                <w:rFonts w:ascii="Arial" w:eastAsia="Times New Roman" w:hAnsi="Arial"/>
                <w:sz w:val="24"/>
                <w:szCs w:val="24"/>
                <w:lang w:bidi="ar-SA"/>
              </w:rPr>
              <w:t>TRANSNANTES</w:t>
            </w:r>
            <w:r w:rsidR="00502B23">
              <w:rPr>
                <w:rFonts w:ascii="Arial" w:eastAsia="Times New Roman" w:hAnsi="Arial"/>
                <w:sz w:val="24"/>
                <w:szCs w:val="24"/>
                <w:lang w:bidi="ar-SA"/>
              </w:rPr>
              <w:t xml:space="preserve"> comme assistant(e) </w:t>
            </w:r>
            <w:r w:rsidRPr="00CC7335">
              <w:rPr>
                <w:rFonts w:ascii="Arial" w:eastAsia="Times New Roman" w:hAnsi="Arial"/>
                <w:sz w:val="24"/>
                <w:szCs w:val="24"/>
                <w:lang w:bidi="ar-SA"/>
              </w:rPr>
              <w:t>du responsable d’exploitation.</w:t>
            </w:r>
          </w:p>
        </w:tc>
      </w:tr>
      <w:tr w:rsidR="002571DD" w:rsidRPr="00CC7335" w14:paraId="037E8D05" w14:textId="77777777" w:rsidTr="002571DD">
        <w:trPr>
          <w:trHeight w:val="1044"/>
        </w:trPr>
        <w:tc>
          <w:tcPr>
            <w:tcW w:w="2127" w:type="dxa"/>
            <w:vAlign w:val="center"/>
          </w:tcPr>
          <w:p w14:paraId="75CEE3F7" w14:textId="77777777" w:rsidR="002571DD" w:rsidRPr="00CC7335" w:rsidRDefault="002571DD" w:rsidP="002571DD">
            <w:pPr>
              <w:spacing w:after="0" w:line="240" w:lineRule="auto"/>
              <w:jc w:val="center"/>
              <w:rPr>
                <w:rFonts w:ascii="Arial" w:eastAsia="Times New Roman" w:hAnsi="Arial"/>
                <w:b/>
                <w:sz w:val="24"/>
                <w:szCs w:val="24"/>
                <w:lang w:eastAsia="fr-FR" w:bidi="ar-SA"/>
              </w:rPr>
            </w:pPr>
            <w:r w:rsidRPr="00CC7335">
              <w:rPr>
                <w:rFonts w:ascii="Arial" w:eastAsia="Times New Roman" w:hAnsi="Arial"/>
                <w:b/>
                <w:sz w:val="24"/>
                <w:szCs w:val="24"/>
                <w:lang w:eastAsia="fr-FR" w:bidi="ar-SA"/>
              </w:rPr>
              <w:t>Votre mission</w:t>
            </w:r>
          </w:p>
        </w:tc>
        <w:tc>
          <w:tcPr>
            <w:tcW w:w="7796" w:type="dxa"/>
            <w:vAlign w:val="center"/>
          </w:tcPr>
          <w:p w14:paraId="1D0C7F5B" w14:textId="270EB943" w:rsidR="002571DD" w:rsidRPr="00CC7335" w:rsidRDefault="002571DD" w:rsidP="009B17A7">
            <w:pPr>
              <w:spacing w:before="100" w:beforeAutospacing="1" w:after="100" w:afterAutospacing="1" w:line="240" w:lineRule="auto"/>
              <w:jc w:val="both"/>
              <w:rPr>
                <w:rFonts w:ascii="Arial" w:eastAsia="Times New Roman" w:hAnsi="Arial"/>
                <w:sz w:val="24"/>
                <w:szCs w:val="24"/>
                <w:lang w:eastAsia="en-US" w:bidi="ar-SA"/>
              </w:rPr>
            </w:pPr>
            <w:r w:rsidRPr="009A51DD">
              <w:rPr>
                <w:rFonts w:ascii="Arial" w:eastAsia="Times New Roman" w:hAnsi="Arial"/>
                <w:sz w:val="24"/>
                <w:szCs w:val="24"/>
                <w:lang w:bidi="ar-SA"/>
              </w:rPr>
              <w:t xml:space="preserve">M. </w:t>
            </w:r>
            <w:r w:rsidR="002E406F" w:rsidRPr="009A51DD">
              <w:rPr>
                <w:rFonts w:ascii="Arial" w:eastAsia="Times New Roman" w:hAnsi="Arial"/>
                <w:sz w:val="24"/>
                <w:szCs w:val="24"/>
                <w:lang w:bidi="ar-SA"/>
              </w:rPr>
              <w:t>Martin</w:t>
            </w:r>
            <w:r w:rsidR="002E406F">
              <w:rPr>
                <w:rFonts w:ascii="Arial" w:eastAsia="Times New Roman" w:hAnsi="Arial"/>
                <w:b/>
                <w:sz w:val="24"/>
                <w:szCs w:val="24"/>
                <w:lang w:bidi="ar-SA"/>
              </w:rPr>
              <w:t xml:space="preserve"> </w:t>
            </w:r>
            <w:r w:rsidR="002E406F" w:rsidRPr="002E406F">
              <w:rPr>
                <w:rFonts w:ascii="Arial" w:eastAsia="Times New Roman" w:hAnsi="Arial"/>
                <w:sz w:val="24"/>
                <w:szCs w:val="24"/>
                <w:lang w:bidi="ar-SA"/>
              </w:rPr>
              <w:t>le dirigeant</w:t>
            </w:r>
            <w:r w:rsidR="007A304F" w:rsidRPr="002E406F">
              <w:rPr>
                <w:rFonts w:ascii="Arial" w:eastAsia="Times New Roman" w:hAnsi="Arial"/>
                <w:sz w:val="24"/>
                <w:szCs w:val="24"/>
                <w:lang w:bidi="ar-SA"/>
              </w:rPr>
              <w:t xml:space="preserve"> vous</w:t>
            </w:r>
            <w:r w:rsidR="007A304F" w:rsidRPr="00CC7335">
              <w:rPr>
                <w:rFonts w:ascii="Arial" w:eastAsia="Times New Roman" w:hAnsi="Arial"/>
                <w:sz w:val="24"/>
                <w:szCs w:val="24"/>
                <w:lang w:bidi="ar-SA"/>
              </w:rPr>
              <w:t xml:space="preserve"> confie le</w:t>
            </w:r>
            <w:r w:rsidRPr="00CC7335">
              <w:rPr>
                <w:rFonts w:ascii="Arial" w:eastAsia="Times New Roman" w:hAnsi="Arial"/>
                <w:sz w:val="24"/>
                <w:szCs w:val="24"/>
                <w:lang w:bidi="ar-SA"/>
              </w:rPr>
              <w:t xml:space="preserve"> bilan</w:t>
            </w:r>
            <w:r w:rsidR="007A304F" w:rsidRPr="00CC7335">
              <w:rPr>
                <w:rFonts w:ascii="Arial" w:eastAsia="Times New Roman" w:hAnsi="Arial"/>
                <w:sz w:val="24"/>
                <w:szCs w:val="24"/>
                <w:lang w:bidi="ar-SA"/>
              </w:rPr>
              <w:t xml:space="preserve"> comptable (Annexe 1</w:t>
            </w:r>
            <w:r w:rsidR="009B17A7">
              <w:rPr>
                <w:rFonts w:ascii="Arial" w:eastAsia="Times New Roman" w:hAnsi="Arial"/>
                <w:sz w:val="24"/>
                <w:szCs w:val="24"/>
                <w:lang w:bidi="ar-SA"/>
              </w:rPr>
              <w:t>1</w:t>
            </w:r>
            <w:r w:rsidR="007A304F" w:rsidRPr="00CC7335">
              <w:rPr>
                <w:rFonts w:ascii="Arial" w:eastAsia="Times New Roman" w:hAnsi="Arial"/>
                <w:sz w:val="24"/>
                <w:szCs w:val="24"/>
                <w:lang w:bidi="ar-SA"/>
              </w:rPr>
              <w:t>)</w:t>
            </w:r>
            <w:r w:rsidRPr="00CC7335">
              <w:rPr>
                <w:rFonts w:ascii="Arial" w:eastAsia="Times New Roman" w:hAnsi="Arial"/>
                <w:sz w:val="24"/>
                <w:szCs w:val="24"/>
                <w:lang w:bidi="ar-SA"/>
              </w:rPr>
              <w:t xml:space="preserve"> </w:t>
            </w:r>
            <w:r w:rsidR="00881795" w:rsidRPr="00CC7335">
              <w:rPr>
                <w:rFonts w:ascii="Arial" w:eastAsia="Times New Roman" w:hAnsi="Arial"/>
                <w:sz w:val="24"/>
                <w:szCs w:val="24"/>
                <w:lang w:bidi="ar-SA"/>
              </w:rPr>
              <w:t>et le bilan fonctionnel (Annexe 1</w:t>
            </w:r>
            <w:r w:rsidR="009B17A7">
              <w:rPr>
                <w:rFonts w:ascii="Arial" w:eastAsia="Times New Roman" w:hAnsi="Arial"/>
                <w:sz w:val="24"/>
                <w:szCs w:val="24"/>
                <w:lang w:bidi="ar-SA"/>
              </w:rPr>
              <w:t>2</w:t>
            </w:r>
            <w:r w:rsidR="00881795" w:rsidRPr="00CC7335">
              <w:rPr>
                <w:rFonts w:ascii="Arial" w:eastAsia="Times New Roman" w:hAnsi="Arial"/>
                <w:sz w:val="24"/>
                <w:szCs w:val="24"/>
                <w:lang w:bidi="ar-SA"/>
              </w:rPr>
              <w:t xml:space="preserve">) </w:t>
            </w:r>
            <w:r w:rsidRPr="00CC7335">
              <w:rPr>
                <w:rFonts w:ascii="Arial" w:eastAsia="Times New Roman" w:hAnsi="Arial"/>
                <w:sz w:val="24"/>
                <w:szCs w:val="24"/>
                <w:lang w:bidi="ar-SA"/>
              </w:rPr>
              <w:t>de</w:t>
            </w:r>
            <w:r w:rsidR="007A304F" w:rsidRPr="00CC7335">
              <w:rPr>
                <w:rFonts w:ascii="Arial" w:eastAsia="Times New Roman" w:hAnsi="Arial"/>
                <w:sz w:val="24"/>
                <w:szCs w:val="24"/>
                <w:lang w:bidi="ar-SA"/>
              </w:rPr>
              <w:t xml:space="preserve"> l’</w:t>
            </w:r>
            <w:r w:rsidRPr="00CC7335">
              <w:rPr>
                <w:rFonts w:ascii="Arial" w:eastAsia="Times New Roman" w:hAnsi="Arial"/>
                <w:sz w:val="24"/>
                <w:szCs w:val="24"/>
                <w:lang w:bidi="ar-SA"/>
              </w:rPr>
              <w:t xml:space="preserve">exercice 2020 pour </w:t>
            </w:r>
            <w:r w:rsidR="007A304F" w:rsidRPr="00CC7335">
              <w:rPr>
                <w:rFonts w:ascii="Arial" w:eastAsia="Times New Roman" w:hAnsi="Arial"/>
                <w:sz w:val="24"/>
                <w:szCs w:val="24"/>
                <w:lang w:bidi="ar-SA"/>
              </w:rPr>
              <w:t>réaliser divers contrôles et p</w:t>
            </w:r>
            <w:r w:rsidRPr="00CC7335">
              <w:rPr>
                <w:rFonts w:ascii="Arial" w:eastAsia="Times New Roman" w:hAnsi="Arial"/>
                <w:sz w:val="24"/>
                <w:szCs w:val="24"/>
                <w:lang w:bidi="ar-SA"/>
              </w:rPr>
              <w:t>réparer un dossier financier.</w:t>
            </w:r>
          </w:p>
        </w:tc>
      </w:tr>
    </w:tbl>
    <w:p w14:paraId="28F4ACD2" w14:textId="77777777" w:rsidR="002571DD" w:rsidRPr="00CC7335" w:rsidRDefault="002571DD" w:rsidP="002571DD">
      <w:pPr>
        <w:spacing w:after="0" w:line="240" w:lineRule="auto"/>
        <w:rPr>
          <w:rFonts w:ascii="Arial" w:hAnsi="Arial"/>
          <w:sz w:val="24"/>
          <w:szCs w:val="24"/>
        </w:rPr>
      </w:pPr>
    </w:p>
    <w:p w14:paraId="1448C013" w14:textId="75A22E47" w:rsidR="007A304F" w:rsidRPr="00CC7335" w:rsidRDefault="002571DD" w:rsidP="007A304F">
      <w:pPr>
        <w:jc w:val="both"/>
        <w:rPr>
          <w:rFonts w:ascii="Arial" w:eastAsia="Times New Roman" w:hAnsi="Arial"/>
          <w:sz w:val="24"/>
          <w:szCs w:val="24"/>
          <w:lang w:bidi="ar-SA"/>
        </w:rPr>
      </w:pPr>
      <w:r w:rsidRPr="00CC7335">
        <w:rPr>
          <w:rFonts w:ascii="Arial" w:eastAsia="Times New Roman" w:hAnsi="Arial"/>
          <w:sz w:val="24"/>
          <w:szCs w:val="24"/>
          <w:lang w:bidi="ar-SA"/>
        </w:rPr>
        <w:t>L’entreprise de transport de marchandises</w:t>
      </w:r>
      <w:r w:rsidRPr="00CC7335">
        <w:rPr>
          <w:rFonts w:ascii="Arial" w:hAnsi="Arial"/>
        </w:rPr>
        <w:t xml:space="preserve"> </w:t>
      </w:r>
      <w:r w:rsidR="002E406F">
        <w:rPr>
          <w:rFonts w:ascii="Arial" w:hAnsi="Arial"/>
          <w:b/>
        </w:rPr>
        <w:t>TRANSNANTES</w:t>
      </w:r>
      <w:r w:rsidRPr="00CC7335">
        <w:rPr>
          <w:rFonts w:ascii="Arial" w:hAnsi="Arial"/>
        </w:rPr>
        <w:t xml:space="preserve"> </w:t>
      </w:r>
      <w:r w:rsidRPr="00CC7335">
        <w:rPr>
          <w:rFonts w:ascii="Arial" w:eastAsia="Times New Roman" w:hAnsi="Arial"/>
          <w:sz w:val="24"/>
          <w:szCs w:val="24"/>
          <w:lang w:bidi="ar-SA"/>
        </w:rPr>
        <w:t>connait un fort développement depuis quelques années. Contre toute attente l’ex</w:t>
      </w:r>
      <w:r w:rsidR="007A304F" w:rsidRPr="00CC7335">
        <w:rPr>
          <w:rFonts w:ascii="Arial" w:eastAsia="Times New Roman" w:hAnsi="Arial"/>
          <w:sz w:val="24"/>
          <w:szCs w:val="24"/>
          <w:lang w:bidi="ar-SA"/>
        </w:rPr>
        <w:t xml:space="preserve">ercice 2020 a été exceptionnel, et </w:t>
      </w:r>
      <w:r w:rsidR="0048003A">
        <w:rPr>
          <w:rFonts w:ascii="Arial" w:eastAsia="Times New Roman" w:hAnsi="Arial"/>
          <w:sz w:val="24"/>
          <w:szCs w:val="24"/>
          <w:lang w:bidi="ar-SA"/>
        </w:rPr>
        <w:t>l’activité a vu un développement spectaculaire.</w:t>
      </w:r>
    </w:p>
    <w:p w14:paraId="280517FF" w14:textId="4981F9D9" w:rsidR="002571DD" w:rsidRPr="00CC7335" w:rsidRDefault="0048003A" w:rsidP="002571DD">
      <w:pPr>
        <w:spacing w:after="0"/>
        <w:jc w:val="both"/>
        <w:rPr>
          <w:rFonts w:ascii="Arial" w:eastAsia="Times New Roman" w:hAnsi="Arial"/>
          <w:sz w:val="24"/>
          <w:szCs w:val="24"/>
          <w:lang w:bidi="ar-SA"/>
        </w:rPr>
      </w:pPr>
      <w:r>
        <w:rPr>
          <w:rFonts w:ascii="Arial" w:eastAsia="Times New Roman" w:hAnsi="Arial"/>
          <w:sz w:val="24"/>
          <w:szCs w:val="24"/>
          <w:lang w:bidi="ar-SA"/>
        </w:rPr>
        <w:t>L’entreprise emploie</w:t>
      </w:r>
      <w:r w:rsidR="002571DD" w:rsidRPr="00CC7335">
        <w:rPr>
          <w:rFonts w:ascii="Arial" w:eastAsia="Times New Roman" w:hAnsi="Arial"/>
          <w:sz w:val="24"/>
          <w:szCs w:val="24"/>
          <w:lang w:bidi="ar-SA"/>
        </w:rPr>
        <w:t xml:space="preserve"> en plus de son propriétaire-gérant qui remplit les fonctions de responsable d’exploitation, une secrétaire à mi-temps, chargée de la comptabilité, des formalités administratives et de l’accu</w:t>
      </w:r>
      <w:r w:rsidR="007A304F" w:rsidRPr="00CC7335">
        <w:rPr>
          <w:rFonts w:ascii="Arial" w:eastAsia="Times New Roman" w:hAnsi="Arial"/>
          <w:sz w:val="24"/>
          <w:szCs w:val="24"/>
          <w:lang w:bidi="ar-SA"/>
        </w:rPr>
        <w:t xml:space="preserve">eil </w:t>
      </w:r>
      <w:r w:rsidR="00502B23">
        <w:rPr>
          <w:rFonts w:ascii="Arial" w:eastAsia="Times New Roman" w:hAnsi="Arial"/>
          <w:sz w:val="24"/>
          <w:szCs w:val="24"/>
          <w:lang w:bidi="ar-SA"/>
        </w:rPr>
        <w:t xml:space="preserve">ainsi que </w:t>
      </w:r>
      <w:r w:rsidR="007A304F" w:rsidRPr="00CC7335">
        <w:rPr>
          <w:rFonts w:ascii="Arial" w:eastAsia="Times New Roman" w:hAnsi="Arial"/>
          <w:sz w:val="24"/>
          <w:szCs w:val="24"/>
          <w:lang w:bidi="ar-SA"/>
        </w:rPr>
        <w:t>12 conduct</w:t>
      </w:r>
      <w:r w:rsidR="002571DD" w:rsidRPr="00CC7335">
        <w:rPr>
          <w:rFonts w:ascii="Arial" w:eastAsia="Times New Roman" w:hAnsi="Arial"/>
          <w:sz w:val="24"/>
          <w:szCs w:val="24"/>
          <w:lang w:bidi="ar-SA"/>
        </w:rPr>
        <w:t>eurs routiers.</w:t>
      </w:r>
    </w:p>
    <w:p w14:paraId="6676627B" w14:textId="0F2C64D4" w:rsidR="002571DD" w:rsidRPr="00CC7335" w:rsidRDefault="002571DD" w:rsidP="002571DD">
      <w:pPr>
        <w:jc w:val="both"/>
        <w:rPr>
          <w:rFonts w:ascii="Arial" w:eastAsia="Times New Roman" w:hAnsi="Arial"/>
          <w:sz w:val="24"/>
          <w:szCs w:val="24"/>
          <w:lang w:bidi="ar-SA"/>
        </w:rPr>
      </w:pPr>
      <w:r w:rsidRPr="00CC7335">
        <w:rPr>
          <w:rFonts w:ascii="Arial" w:eastAsia="Times New Roman" w:hAnsi="Arial"/>
          <w:sz w:val="24"/>
          <w:szCs w:val="24"/>
          <w:lang w:bidi="ar-SA"/>
        </w:rPr>
        <w:t>Chaque c</w:t>
      </w:r>
      <w:r w:rsidR="007A304F" w:rsidRPr="00CC7335">
        <w:rPr>
          <w:rFonts w:ascii="Arial" w:eastAsia="Times New Roman" w:hAnsi="Arial"/>
          <w:sz w:val="24"/>
          <w:szCs w:val="24"/>
          <w:lang w:bidi="ar-SA"/>
        </w:rPr>
        <w:t>onducteur dispose d’u</w:t>
      </w:r>
      <w:r w:rsidRPr="00CC7335">
        <w:rPr>
          <w:rFonts w:ascii="Arial" w:eastAsia="Times New Roman" w:hAnsi="Arial"/>
          <w:sz w:val="24"/>
          <w:szCs w:val="24"/>
          <w:lang w:bidi="ar-SA"/>
        </w:rPr>
        <w:t>n véhicule attitré</w:t>
      </w:r>
      <w:r w:rsidR="007A304F" w:rsidRPr="00CC7335">
        <w:rPr>
          <w:rFonts w:ascii="Arial" w:eastAsia="Times New Roman" w:hAnsi="Arial"/>
          <w:color w:val="C00000"/>
          <w:sz w:val="24"/>
          <w:szCs w:val="24"/>
          <w:lang w:bidi="ar-SA"/>
        </w:rPr>
        <w:t xml:space="preserve"> </w:t>
      </w:r>
      <w:r w:rsidR="007A304F" w:rsidRPr="00CC7335">
        <w:rPr>
          <w:rFonts w:ascii="Arial" w:eastAsia="Times New Roman" w:hAnsi="Arial"/>
          <w:sz w:val="24"/>
          <w:szCs w:val="24"/>
          <w:lang w:bidi="ar-SA"/>
        </w:rPr>
        <w:t xml:space="preserve">(ensemble articulé 6 essieux, 44 tonnes, norme </w:t>
      </w:r>
      <w:r w:rsidR="00DA4A69" w:rsidRPr="00CC7335">
        <w:rPr>
          <w:rFonts w:ascii="Arial" w:eastAsia="Times New Roman" w:hAnsi="Arial"/>
          <w:sz w:val="24"/>
          <w:szCs w:val="24"/>
          <w:lang w:bidi="ar-SA"/>
        </w:rPr>
        <w:t>E</w:t>
      </w:r>
      <w:r w:rsidR="007A304F" w:rsidRPr="00CC7335">
        <w:rPr>
          <w:rFonts w:ascii="Arial" w:eastAsia="Times New Roman" w:hAnsi="Arial"/>
          <w:sz w:val="24"/>
          <w:szCs w:val="24"/>
          <w:lang w:bidi="ar-SA"/>
        </w:rPr>
        <w:t>uro 6, carrosserie rideaux coulissants « </w:t>
      </w:r>
      <w:proofErr w:type="spellStart"/>
      <w:r w:rsidR="007A304F" w:rsidRPr="00CC7335">
        <w:rPr>
          <w:rFonts w:ascii="Arial" w:eastAsia="Times New Roman" w:hAnsi="Arial"/>
          <w:sz w:val="24"/>
          <w:szCs w:val="24"/>
          <w:lang w:bidi="ar-SA"/>
        </w:rPr>
        <w:t>Ta</w:t>
      </w:r>
      <w:r w:rsidR="00DA4A69">
        <w:rPr>
          <w:rFonts w:ascii="Arial" w:eastAsia="Times New Roman" w:hAnsi="Arial"/>
          <w:sz w:val="24"/>
          <w:szCs w:val="24"/>
          <w:lang w:bidi="ar-SA"/>
        </w:rPr>
        <w:t>utliner</w:t>
      </w:r>
      <w:proofErr w:type="spellEnd"/>
      <w:r w:rsidR="00DA4A69">
        <w:rPr>
          <w:rFonts w:ascii="Arial" w:eastAsia="Times New Roman" w:hAnsi="Arial"/>
          <w:sz w:val="24"/>
          <w:szCs w:val="24"/>
          <w:lang w:bidi="ar-SA"/>
        </w:rPr>
        <w:t> »</w:t>
      </w:r>
      <w:r w:rsidR="007A304F" w:rsidRPr="00CC7335">
        <w:rPr>
          <w:rFonts w:ascii="Arial" w:eastAsia="Times New Roman" w:hAnsi="Arial"/>
          <w:sz w:val="24"/>
          <w:szCs w:val="24"/>
          <w:lang w:bidi="ar-SA"/>
        </w:rPr>
        <w:t>)</w:t>
      </w:r>
      <w:r w:rsidR="0048003A">
        <w:rPr>
          <w:rFonts w:ascii="Arial" w:eastAsia="Times New Roman" w:hAnsi="Arial"/>
          <w:sz w:val="24"/>
          <w:szCs w:val="24"/>
          <w:lang w:bidi="ar-SA"/>
        </w:rPr>
        <w:t>.</w:t>
      </w:r>
    </w:p>
    <w:p w14:paraId="66AD0882" w14:textId="5D30E911" w:rsidR="002571DD" w:rsidRPr="00CC7335" w:rsidRDefault="0048003A" w:rsidP="002571DD">
      <w:pPr>
        <w:spacing w:after="0"/>
        <w:jc w:val="both"/>
        <w:rPr>
          <w:rFonts w:ascii="Arial" w:eastAsia="Times New Roman" w:hAnsi="Arial"/>
          <w:sz w:val="24"/>
          <w:szCs w:val="24"/>
          <w:lang w:bidi="ar-SA"/>
        </w:rPr>
      </w:pPr>
      <w:r w:rsidRPr="009A51DD">
        <w:rPr>
          <w:rFonts w:ascii="Arial" w:eastAsia="Times New Roman" w:hAnsi="Arial"/>
          <w:sz w:val="24"/>
          <w:szCs w:val="24"/>
          <w:lang w:bidi="ar-SA"/>
        </w:rPr>
        <w:t xml:space="preserve">À la fin de l’année 2020, </w:t>
      </w:r>
      <w:r w:rsidR="002571DD" w:rsidRPr="009A51DD">
        <w:rPr>
          <w:rFonts w:ascii="Arial" w:eastAsia="Times New Roman" w:hAnsi="Arial"/>
          <w:sz w:val="24"/>
          <w:szCs w:val="24"/>
          <w:lang w:bidi="ar-SA"/>
        </w:rPr>
        <w:t>M. </w:t>
      </w:r>
      <w:r w:rsidR="002E406F" w:rsidRPr="009A51DD">
        <w:rPr>
          <w:rFonts w:ascii="Arial" w:hAnsi="Arial"/>
        </w:rPr>
        <w:t>Martin</w:t>
      </w:r>
      <w:r w:rsidR="002571DD" w:rsidRPr="009A51DD">
        <w:rPr>
          <w:rFonts w:ascii="Arial" w:eastAsia="Times New Roman" w:hAnsi="Arial"/>
          <w:sz w:val="24"/>
          <w:szCs w:val="24"/>
          <w:lang w:bidi="ar-SA"/>
        </w:rPr>
        <w:t xml:space="preserve"> </w:t>
      </w:r>
      <w:r w:rsidRPr="009A51DD">
        <w:rPr>
          <w:rFonts w:ascii="Arial" w:eastAsia="Times New Roman" w:hAnsi="Arial"/>
          <w:sz w:val="24"/>
          <w:szCs w:val="24"/>
          <w:lang w:bidi="ar-SA"/>
        </w:rPr>
        <w:t>envisage d’acheter</w:t>
      </w:r>
      <w:r w:rsidR="002571DD" w:rsidRPr="009A51DD">
        <w:rPr>
          <w:rFonts w:ascii="Arial" w:eastAsia="Times New Roman" w:hAnsi="Arial"/>
          <w:sz w:val="24"/>
          <w:szCs w:val="24"/>
          <w:lang w:bidi="ar-SA"/>
        </w:rPr>
        <w:t xml:space="preserve"> en 2021 deux </w:t>
      </w:r>
      <w:r w:rsidR="007A304F" w:rsidRPr="009A51DD">
        <w:rPr>
          <w:rFonts w:ascii="Arial" w:eastAsia="Times New Roman" w:hAnsi="Arial"/>
          <w:sz w:val="24"/>
          <w:szCs w:val="24"/>
          <w:lang w:bidi="ar-SA"/>
        </w:rPr>
        <w:t xml:space="preserve">nouveaux </w:t>
      </w:r>
      <w:r w:rsidR="002571DD" w:rsidRPr="009A51DD">
        <w:rPr>
          <w:rFonts w:ascii="Arial" w:eastAsia="Times New Roman" w:hAnsi="Arial"/>
          <w:sz w:val="24"/>
          <w:szCs w:val="24"/>
          <w:lang w:bidi="ar-SA"/>
        </w:rPr>
        <w:t>tracteurs Iveco</w:t>
      </w:r>
      <w:r w:rsidR="002571DD" w:rsidRPr="00CC7335">
        <w:rPr>
          <w:rFonts w:ascii="Arial" w:eastAsia="Times New Roman" w:hAnsi="Arial"/>
          <w:sz w:val="24"/>
          <w:szCs w:val="24"/>
          <w:lang w:bidi="ar-SA"/>
        </w:rPr>
        <w:t xml:space="preserve"> </w:t>
      </w:r>
      <w:proofErr w:type="spellStart"/>
      <w:r w:rsidR="002571DD" w:rsidRPr="00CC7335">
        <w:rPr>
          <w:rFonts w:ascii="Arial" w:eastAsia="Times New Roman" w:hAnsi="Arial"/>
          <w:sz w:val="24"/>
          <w:szCs w:val="24"/>
          <w:lang w:bidi="ar-SA"/>
        </w:rPr>
        <w:t>Stralis</w:t>
      </w:r>
      <w:proofErr w:type="spellEnd"/>
      <w:r w:rsidR="002571DD" w:rsidRPr="00CC7335">
        <w:rPr>
          <w:rFonts w:ascii="Arial" w:eastAsia="Times New Roman" w:hAnsi="Arial"/>
          <w:sz w:val="24"/>
          <w:szCs w:val="24"/>
          <w:lang w:bidi="ar-SA"/>
        </w:rPr>
        <w:t xml:space="preserve"> XP 510 neufs, norme Euro 6.</w:t>
      </w:r>
    </w:p>
    <w:p w14:paraId="172C5EC9" w14:textId="35CB1DF6" w:rsidR="002571DD" w:rsidRPr="00CC7335" w:rsidRDefault="0048003A" w:rsidP="002571DD">
      <w:pPr>
        <w:spacing w:after="0"/>
        <w:jc w:val="both"/>
        <w:rPr>
          <w:rFonts w:ascii="Arial" w:eastAsia="Times New Roman" w:hAnsi="Arial"/>
          <w:sz w:val="24"/>
          <w:szCs w:val="24"/>
          <w:lang w:bidi="ar-SA"/>
        </w:rPr>
      </w:pPr>
      <w:r>
        <w:rPr>
          <w:rFonts w:ascii="Arial" w:eastAsia="Times New Roman" w:hAnsi="Arial"/>
          <w:sz w:val="24"/>
          <w:szCs w:val="24"/>
          <w:lang w:bidi="ar-SA"/>
        </w:rPr>
        <w:t xml:space="preserve">Il a </w:t>
      </w:r>
      <w:r w:rsidR="002571DD" w:rsidRPr="00CC7335">
        <w:rPr>
          <w:rFonts w:ascii="Arial" w:eastAsia="Times New Roman" w:hAnsi="Arial"/>
          <w:sz w:val="24"/>
          <w:szCs w:val="24"/>
          <w:lang w:bidi="ar-SA"/>
        </w:rPr>
        <w:t>négocié un prix unitaire de 82 000</w:t>
      </w:r>
      <w:r w:rsidR="007A304F" w:rsidRPr="00CC7335">
        <w:rPr>
          <w:rFonts w:ascii="Arial" w:eastAsia="Times New Roman" w:hAnsi="Arial"/>
          <w:sz w:val="24"/>
          <w:szCs w:val="24"/>
          <w:lang w:bidi="ar-SA"/>
        </w:rPr>
        <w:t> € HT</w:t>
      </w:r>
      <w:r w:rsidR="002571DD" w:rsidRPr="00CC7335">
        <w:rPr>
          <w:rFonts w:ascii="Arial" w:eastAsia="Times New Roman" w:hAnsi="Arial"/>
          <w:sz w:val="24"/>
          <w:szCs w:val="24"/>
          <w:lang w:bidi="ar-SA"/>
        </w:rPr>
        <w:t>. Il co</w:t>
      </w:r>
      <w:r>
        <w:rPr>
          <w:rFonts w:ascii="Arial" w:eastAsia="Times New Roman" w:hAnsi="Arial"/>
          <w:sz w:val="24"/>
          <w:szCs w:val="24"/>
          <w:lang w:bidi="ar-SA"/>
        </w:rPr>
        <w:t xml:space="preserve">mpléterait cet </w:t>
      </w:r>
      <w:r w:rsidR="00DA4A69">
        <w:rPr>
          <w:rFonts w:ascii="Arial" w:eastAsia="Times New Roman" w:hAnsi="Arial"/>
          <w:sz w:val="24"/>
          <w:szCs w:val="24"/>
          <w:lang w:bidi="ar-SA"/>
        </w:rPr>
        <w:t>achat</w:t>
      </w:r>
      <w:r>
        <w:rPr>
          <w:rFonts w:ascii="Arial" w:eastAsia="Times New Roman" w:hAnsi="Arial"/>
          <w:sz w:val="24"/>
          <w:szCs w:val="24"/>
          <w:lang w:bidi="ar-SA"/>
        </w:rPr>
        <w:t xml:space="preserve"> avec 2 s</w:t>
      </w:r>
      <w:r w:rsidR="002571DD" w:rsidRPr="00CC7335">
        <w:rPr>
          <w:rFonts w:ascii="Arial" w:eastAsia="Times New Roman" w:hAnsi="Arial"/>
          <w:sz w:val="24"/>
          <w:szCs w:val="24"/>
          <w:lang w:bidi="ar-SA"/>
        </w:rPr>
        <w:t xml:space="preserve">emi-remorques </w:t>
      </w:r>
      <w:proofErr w:type="spellStart"/>
      <w:r w:rsidR="002571DD" w:rsidRPr="00CC7335">
        <w:rPr>
          <w:rFonts w:ascii="Arial" w:eastAsia="Times New Roman" w:hAnsi="Arial"/>
          <w:sz w:val="24"/>
          <w:szCs w:val="24"/>
          <w:lang w:bidi="ar-SA"/>
        </w:rPr>
        <w:t>Tautliner</w:t>
      </w:r>
      <w:proofErr w:type="spellEnd"/>
      <w:r w:rsidR="002571DD" w:rsidRPr="00CC7335">
        <w:rPr>
          <w:rFonts w:ascii="Arial" w:eastAsia="Times New Roman" w:hAnsi="Arial"/>
          <w:sz w:val="24"/>
          <w:szCs w:val="24"/>
          <w:lang w:bidi="ar-SA"/>
        </w:rPr>
        <w:t xml:space="preserve"> </w:t>
      </w:r>
      <w:proofErr w:type="spellStart"/>
      <w:r w:rsidR="002571DD" w:rsidRPr="00CC7335">
        <w:rPr>
          <w:rFonts w:ascii="Arial" w:eastAsia="Times New Roman" w:hAnsi="Arial"/>
          <w:sz w:val="24"/>
          <w:szCs w:val="24"/>
          <w:lang w:bidi="ar-SA"/>
        </w:rPr>
        <w:t>Schmitz</w:t>
      </w:r>
      <w:proofErr w:type="spellEnd"/>
      <w:r w:rsidR="002571DD" w:rsidRPr="00CC7335">
        <w:rPr>
          <w:rFonts w:ascii="Arial" w:eastAsia="Times New Roman" w:hAnsi="Arial"/>
          <w:sz w:val="24"/>
          <w:szCs w:val="24"/>
          <w:lang w:bidi="ar-SA"/>
        </w:rPr>
        <w:t xml:space="preserve"> </w:t>
      </w:r>
      <w:proofErr w:type="spellStart"/>
      <w:r w:rsidR="002571DD" w:rsidRPr="00CC7335">
        <w:rPr>
          <w:rFonts w:ascii="Arial" w:eastAsia="Times New Roman" w:hAnsi="Arial"/>
          <w:sz w:val="24"/>
          <w:szCs w:val="24"/>
          <w:lang w:bidi="ar-SA"/>
        </w:rPr>
        <w:t>Cargobull</w:t>
      </w:r>
      <w:proofErr w:type="spellEnd"/>
      <w:r w:rsidR="002571DD" w:rsidRPr="00CC7335">
        <w:rPr>
          <w:rFonts w:ascii="Arial" w:eastAsia="Times New Roman" w:hAnsi="Arial"/>
          <w:sz w:val="24"/>
          <w:szCs w:val="24"/>
          <w:lang w:bidi="ar-SA"/>
        </w:rPr>
        <w:t xml:space="preserve"> à 3 essieux.</w:t>
      </w:r>
    </w:p>
    <w:p w14:paraId="1C3D0CA7" w14:textId="1C576E81" w:rsidR="002571DD" w:rsidRPr="00CC7335" w:rsidRDefault="002571DD" w:rsidP="002571DD">
      <w:pPr>
        <w:jc w:val="both"/>
        <w:rPr>
          <w:rFonts w:ascii="Arial" w:eastAsia="Times New Roman" w:hAnsi="Arial"/>
          <w:sz w:val="24"/>
          <w:szCs w:val="24"/>
          <w:lang w:bidi="ar-SA"/>
        </w:rPr>
      </w:pPr>
      <w:r w:rsidRPr="00CC7335">
        <w:rPr>
          <w:rFonts w:ascii="Arial" w:eastAsia="Times New Roman" w:hAnsi="Arial"/>
          <w:sz w:val="24"/>
          <w:szCs w:val="24"/>
          <w:lang w:bidi="ar-SA"/>
        </w:rPr>
        <w:t>Ces semi-re</w:t>
      </w:r>
      <w:r w:rsidR="007A304F" w:rsidRPr="00CC7335">
        <w:rPr>
          <w:rFonts w:ascii="Arial" w:eastAsia="Times New Roman" w:hAnsi="Arial"/>
          <w:sz w:val="24"/>
          <w:szCs w:val="24"/>
          <w:lang w:bidi="ar-SA"/>
        </w:rPr>
        <w:t>morques neuves pourraient être achet</w:t>
      </w:r>
      <w:r w:rsidRPr="00CC7335">
        <w:rPr>
          <w:rFonts w:ascii="Arial" w:eastAsia="Times New Roman" w:hAnsi="Arial"/>
          <w:sz w:val="24"/>
          <w:szCs w:val="24"/>
          <w:lang w:bidi="ar-SA"/>
        </w:rPr>
        <w:t>ées pour un prix unitaire de 27 000 € HT.</w:t>
      </w:r>
    </w:p>
    <w:p w14:paraId="6D1B2F04" w14:textId="4C86EF98" w:rsidR="002571DD" w:rsidRPr="00CC7335" w:rsidRDefault="002571DD" w:rsidP="002571DD">
      <w:pPr>
        <w:jc w:val="both"/>
        <w:rPr>
          <w:rFonts w:ascii="Arial" w:eastAsia="Times New Roman" w:hAnsi="Arial"/>
          <w:sz w:val="24"/>
          <w:szCs w:val="24"/>
          <w:lang w:bidi="ar-SA"/>
        </w:rPr>
      </w:pPr>
      <w:r w:rsidRPr="00CC7335">
        <w:rPr>
          <w:rFonts w:ascii="Arial" w:eastAsia="Times New Roman" w:hAnsi="Arial"/>
          <w:sz w:val="24"/>
          <w:szCs w:val="24"/>
          <w:lang w:bidi="ar-SA"/>
        </w:rPr>
        <w:t xml:space="preserve">Grâce à ces matériels neufs et l’embauche de </w:t>
      </w:r>
      <w:r w:rsidR="007A304F" w:rsidRPr="00CC7335">
        <w:rPr>
          <w:rFonts w:ascii="Arial" w:eastAsia="Times New Roman" w:hAnsi="Arial"/>
          <w:sz w:val="24"/>
          <w:szCs w:val="24"/>
          <w:lang w:bidi="ar-SA"/>
        </w:rPr>
        <w:t>deux</w:t>
      </w:r>
      <w:r w:rsidRPr="00CC7335">
        <w:rPr>
          <w:rFonts w:ascii="Arial" w:eastAsia="Times New Roman" w:hAnsi="Arial"/>
          <w:sz w:val="24"/>
          <w:szCs w:val="24"/>
          <w:lang w:bidi="ar-SA"/>
        </w:rPr>
        <w:t xml:space="preserve"> nouveaux c</w:t>
      </w:r>
      <w:r w:rsidR="007A304F" w:rsidRPr="00CC7335">
        <w:rPr>
          <w:rFonts w:ascii="Arial" w:eastAsia="Times New Roman" w:hAnsi="Arial"/>
          <w:sz w:val="24"/>
          <w:szCs w:val="24"/>
          <w:lang w:bidi="ar-SA"/>
        </w:rPr>
        <w:t>onduct</w:t>
      </w:r>
      <w:r w:rsidRPr="00CC7335">
        <w:rPr>
          <w:rFonts w:ascii="Arial" w:eastAsia="Times New Roman" w:hAnsi="Arial"/>
          <w:sz w:val="24"/>
          <w:szCs w:val="24"/>
          <w:lang w:bidi="ar-SA"/>
        </w:rPr>
        <w:t xml:space="preserve">eurs routiers, M. </w:t>
      </w:r>
      <w:r w:rsidR="00DA4A69">
        <w:rPr>
          <w:rFonts w:ascii="Arial" w:eastAsia="Times New Roman" w:hAnsi="Arial"/>
          <w:sz w:val="24"/>
          <w:szCs w:val="24"/>
          <w:lang w:bidi="ar-SA"/>
        </w:rPr>
        <w:t>Martin</w:t>
      </w:r>
      <w:r w:rsidRPr="00CC7335">
        <w:rPr>
          <w:rFonts w:ascii="Arial" w:eastAsia="Times New Roman" w:hAnsi="Arial"/>
          <w:sz w:val="24"/>
          <w:szCs w:val="24"/>
          <w:lang w:bidi="ar-SA"/>
        </w:rPr>
        <w:t xml:space="preserve"> obtiendrait de nouveaux marchés avec des clients exigeants.</w:t>
      </w:r>
    </w:p>
    <w:p w14:paraId="647E5561" w14:textId="3234F64C" w:rsidR="002571DD" w:rsidRPr="00CC7335" w:rsidRDefault="002571DD" w:rsidP="003504AC">
      <w:pPr>
        <w:pBdr>
          <w:top w:val="single" w:sz="4" w:space="1" w:color="auto"/>
          <w:left w:val="single" w:sz="4" w:space="4" w:color="auto"/>
          <w:bottom w:val="single" w:sz="4" w:space="1" w:color="auto"/>
          <w:right w:val="single" w:sz="4" w:space="4" w:color="auto"/>
        </w:pBdr>
        <w:spacing w:after="0" w:line="360" w:lineRule="auto"/>
        <w:rPr>
          <w:rFonts w:ascii="Arial" w:hAnsi="Arial"/>
          <w:b/>
          <w:sz w:val="24"/>
          <w:szCs w:val="24"/>
        </w:rPr>
      </w:pPr>
      <w:r w:rsidRPr="00CC7335">
        <w:rPr>
          <w:rFonts w:ascii="Arial" w:hAnsi="Arial"/>
          <w:b/>
          <w:sz w:val="24"/>
          <w:szCs w:val="24"/>
        </w:rPr>
        <w:t>Travail à faire</w:t>
      </w:r>
    </w:p>
    <w:p w14:paraId="4FBF64AE" w14:textId="4083A3D7" w:rsidR="00913BF2" w:rsidRPr="003504AC" w:rsidRDefault="003504AC" w:rsidP="006B75A2">
      <w:pPr>
        <w:pBdr>
          <w:top w:val="single" w:sz="4" w:space="1" w:color="auto"/>
          <w:left w:val="single" w:sz="4" w:space="4" w:color="auto"/>
          <w:bottom w:val="single" w:sz="4" w:space="1" w:color="auto"/>
          <w:right w:val="single" w:sz="4" w:space="4" w:color="auto"/>
        </w:pBdr>
        <w:spacing w:line="240" w:lineRule="auto"/>
        <w:jc w:val="both"/>
        <w:rPr>
          <w:rFonts w:ascii="Arial" w:hAnsi="Arial"/>
          <w:sz w:val="24"/>
          <w:szCs w:val="24"/>
        </w:rPr>
      </w:pPr>
      <w:r>
        <w:rPr>
          <w:rFonts w:ascii="Arial" w:hAnsi="Arial"/>
          <w:sz w:val="24"/>
          <w:szCs w:val="24"/>
        </w:rPr>
        <w:t xml:space="preserve">1- </w:t>
      </w:r>
      <w:r w:rsidR="006B75A2">
        <w:rPr>
          <w:rFonts w:ascii="Arial" w:hAnsi="Arial"/>
          <w:sz w:val="24"/>
          <w:szCs w:val="24"/>
        </w:rPr>
        <w:t xml:space="preserve">Calculez le montant de </w:t>
      </w:r>
      <w:r w:rsidR="006B75A2" w:rsidRPr="003504AC">
        <w:rPr>
          <w:rFonts w:ascii="Arial" w:hAnsi="Arial"/>
          <w:sz w:val="24"/>
          <w:szCs w:val="24"/>
        </w:rPr>
        <w:t xml:space="preserve">la capacité financière </w:t>
      </w:r>
      <w:r w:rsidR="006B75A2">
        <w:rPr>
          <w:rFonts w:ascii="Arial" w:hAnsi="Arial"/>
          <w:sz w:val="24"/>
          <w:szCs w:val="24"/>
        </w:rPr>
        <w:t>nécessaire en 2020 et vér</w:t>
      </w:r>
      <w:r w:rsidR="002571DD" w:rsidRPr="003504AC">
        <w:rPr>
          <w:rFonts w:ascii="Arial" w:hAnsi="Arial"/>
          <w:sz w:val="24"/>
          <w:szCs w:val="24"/>
        </w:rPr>
        <w:t>ifie</w:t>
      </w:r>
      <w:r w:rsidR="00913BF2" w:rsidRPr="003504AC">
        <w:rPr>
          <w:rFonts w:ascii="Arial" w:hAnsi="Arial"/>
          <w:sz w:val="24"/>
          <w:szCs w:val="24"/>
        </w:rPr>
        <w:t>z</w:t>
      </w:r>
      <w:r w:rsidR="002571DD" w:rsidRPr="003504AC">
        <w:rPr>
          <w:rFonts w:ascii="Arial" w:hAnsi="Arial"/>
          <w:sz w:val="24"/>
          <w:szCs w:val="24"/>
        </w:rPr>
        <w:t xml:space="preserve"> que </w:t>
      </w:r>
      <w:r w:rsidR="006B75A2">
        <w:rPr>
          <w:rFonts w:ascii="Arial" w:hAnsi="Arial"/>
          <w:sz w:val="24"/>
          <w:szCs w:val="24"/>
        </w:rPr>
        <w:t xml:space="preserve">le montant des capitaux propres </w:t>
      </w:r>
      <w:r w:rsidR="002571DD" w:rsidRPr="003504AC">
        <w:rPr>
          <w:rFonts w:ascii="Arial" w:hAnsi="Arial"/>
          <w:sz w:val="24"/>
          <w:szCs w:val="24"/>
        </w:rPr>
        <w:t xml:space="preserve">de l’entreprise </w:t>
      </w:r>
      <w:r w:rsidR="002E406F" w:rsidRPr="003504AC">
        <w:rPr>
          <w:rFonts w:ascii="Arial" w:hAnsi="Arial"/>
          <w:sz w:val="24"/>
          <w:szCs w:val="24"/>
        </w:rPr>
        <w:t>TRANSNANTES</w:t>
      </w:r>
      <w:r w:rsidR="002571DD" w:rsidRPr="003504AC">
        <w:rPr>
          <w:rFonts w:ascii="Arial" w:hAnsi="Arial"/>
          <w:sz w:val="24"/>
          <w:szCs w:val="24"/>
        </w:rPr>
        <w:t xml:space="preserve"> permet l’</w:t>
      </w:r>
      <w:r w:rsidRPr="003504AC">
        <w:rPr>
          <w:rFonts w:ascii="Arial" w:hAnsi="Arial"/>
          <w:sz w:val="24"/>
          <w:szCs w:val="24"/>
        </w:rPr>
        <w:t>ac</w:t>
      </w:r>
      <w:r w:rsidR="00DA534B">
        <w:rPr>
          <w:rFonts w:ascii="Arial" w:hAnsi="Arial"/>
          <w:sz w:val="24"/>
          <w:szCs w:val="24"/>
        </w:rPr>
        <w:t xml:space="preserve">quisition </w:t>
      </w:r>
      <w:r w:rsidR="002571DD" w:rsidRPr="003504AC">
        <w:rPr>
          <w:rFonts w:ascii="Arial" w:hAnsi="Arial"/>
          <w:sz w:val="24"/>
          <w:szCs w:val="24"/>
        </w:rPr>
        <w:t xml:space="preserve">de 2 nouveaux </w:t>
      </w:r>
      <w:r w:rsidR="00DA4A69" w:rsidRPr="003504AC">
        <w:rPr>
          <w:rFonts w:ascii="Arial" w:hAnsi="Arial"/>
          <w:sz w:val="24"/>
          <w:szCs w:val="24"/>
        </w:rPr>
        <w:t xml:space="preserve">ensembles </w:t>
      </w:r>
      <w:r w:rsidR="0048003A" w:rsidRPr="003504AC">
        <w:rPr>
          <w:rFonts w:ascii="Arial" w:hAnsi="Arial"/>
          <w:sz w:val="24"/>
          <w:szCs w:val="24"/>
        </w:rPr>
        <w:t>lors de l’</w:t>
      </w:r>
      <w:r w:rsidR="002571DD" w:rsidRPr="003504AC">
        <w:rPr>
          <w:rFonts w:ascii="Arial" w:hAnsi="Arial"/>
          <w:sz w:val="24"/>
          <w:szCs w:val="24"/>
        </w:rPr>
        <w:t>année 202</w:t>
      </w:r>
      <w:r w:rsidR="0048003A" w:rsidRPr="003504AC">
        <w:rPr>
          <w:rFonts w:ascii="Arial" w:hAnsi="Arial"/>
          <w:sz w:val="24"/>
          <w:szCs w:val="24"/>
        </w:rPr>
        <w:t>1</w:t>
      </w:r>
      <w:r w:rsidR="002571DD" w:rsidRPr="003504AC">
        <w:rPr>
          <w:rFonts w:ascii="Arial" w:hAnsi="Arial"/>
          <w:sz w:val="24"/>
          <w:szCs w:val="24"/>
        </w:rPr>
        <w:t>.</w:t>
      </w:r>
    </w:p>
    <w:p w14:paraId="6D07642A" w14:textId="1E44038A" w:rsidR="002571DD" w:rsidRPr="003504AC" w:rsidRDefault="00FB5EB0" w:rsidP="006B75A2">
      <w:pPr>
        <w:pBdr>
          <w:top w:val="single" w:sz="4" w:space="1" w:color="auto"/>
          <w:left w:val="single" w:sz="4" w:space="4" w:color="auto"/>
          <w:bottom w:val="single" w:sz="4" w:space="1" w:color="auto"/>
          <w:right w:val="single" w:sz="4" w:space="4" w:color="auto"/>
        </w:pBdr>
        <w:spacing w:line="240" w:lineRule="auto"/>
        <w:jc w:val="both"/>
        <w:rPr>
          <w:rFonts w:ascii="Arial" w:hAnsi="Arial"/>
          <w:sz w:val="24"/>
          <w:szCs w:val="24"/>
        </w:rPr>
      </w:pPr>
      <w:r>
        <w:rPr>
          <w:rFonts w:ascii="Arial" w:hAnsi="Arial"/>
          <w:sz w:val="24"/>
          <w:szCs w:val="24"/>
        </w:rPr>
        <w:t>2</w:t>
      </w:r>
      <w:r w:rsidR="003504AC">
        <w:rPr>
          <w:rFonts w:ascii="Arial" w:hAnsi="Arial"/>
          <w:sz w:val="24"/>
          <w:szCs w:val="24"/>
        </w:rPr>
        <w:t xml:space="preserve">- </w:t>
      </w:r>
      <w:r w:rsidR="00913BF2" w:rsidRPr="003504AC">
        <w:rPr>
          <w:rFonts w:ascii="Arial" w:hAnsi="Arial"/>
          <w:sz w:val="24"/>
          <w:szCs w:val="24"/>
        </w:rPr>
        <w:t>Calculez les i</w:t>
      </w:r>
      <w:r w:rsidR="002571DD" w:rsidRPr="003504AC">
        <w:rPr>
          <w:rFonts w:ascii="Arial" w:hAnsi="Arial"/>
          <w:sz w:val="24"/>
          <w:szCs w:val="24"/>
        </w:rPr>
        <w:t>ndicateu</w:t>
      </w:r>
      <w:r w:rsidR="000A791E" w:rsidRPr="003504AC">
        <w:rPr>
          <w:rFonts w:ascii="Arial" w:hAnsi="Arial"/>
          <w:sz w:val="24"/>
          <w:szCs w:val="24"/>
        </w:rPr>
        <w:t>rs</w:t>
      </w:r>
      <w:r w:rsidR="00913BF2" w:rsidRPr="003504AC">
        <w:rPr>
          <w:rFonts w:ascii="Arial" w:hAnsi="Arial"/>
          <w:sz w:val="24"/>
          <w:szCs w:val="24"/>
        </w:rPr>
        <w:t xml:space="preserve"> FRNG, BFR et trésorerie nette, </w:t>
      </w:r>
      <w:r w:rsidR="000A791E" w:rsidRPr="003504AC">
        <w:rPr>
          <w:rFonts w:ascii="Arial" w:hAnsi="Arial"/>
          <w:sz w:val="24"/>
          <w:szCs w:val="24"/>
        </w:rPr>
        <w:t xml:space="preserve">en 2019 et 2020 ainsi que </w:t>
      </w:r>
      <w:r w:rsidR="00913BF2" w:rsidRPr="003504AC">
        <w:rPr>
          <w:rFonts w:ascii="Arial" w:hAnsi="Arial"/>
          <w:sz w:val="24"/>
          <w:szCs w:val="24"/>
        </w:rPr>
        <w:t>leur évolution.</w:t>
      </w:r>
      <w:r w:rsidR="000A791E" w:rsidRPr="003504AC">
        <w:rPr>
          <w:rFonts w:ascii="Arial" w:hAnsi="Arial"/>
          <w:sz w:val="24"/>
          <w:szCs w:val="24"/>
        </w:rPr>
        <w:t xml:space="preserve"> Présentez vos résultats sous forme de tableau.</w:t>
      </w:r>
    </w:p>
    <w:p w14:paraId="25EB2287" w14:textId="20E04F00" w:rsidR="00913BF2" w:rsidRDefault="00FB5EB0" w:rsidP="006B75A2">
      <w:pPr>
        <w:pBdr>
          <w:top w:val="single" w:sz="4" w:space="1" w:color="auto"/>
          <w:left w:val="single" w:sz="4" w:space="4" w:color="auto"/>
          <w:bottom w:val="single" w:sz="4" w:space="1" w:color="auto"/>
          <w:right w:val="single" w:sz="4" w:space="4" w:color="auto"/>
        </w:pBdr>
        <w:spacing w:line="240" w:lineRule="auto"/>
        <w:jc w:val="both"/>
        <w:rPr>
          <w:rFonts w:ascii="Arial" w:hAnsi="Arial"/>
          <w:sz w:val="24"/>
          <w:szCs w:val="24"/>
        </w:rPr>
      </w:pPr>
      <w:r>
        <w:rPr>
          <w:rFonts w:ascii="Arial" w:hAnsi="Arial"/>
          <w:sz w:val="24"/>
          <w:szCs w:val="24"/>
        </w:rPr>
        <w:t>3</w:t>
      </w:r>
      <w:r w:rsidR="003504AC">
        <w:rPr>
          <w:rFonts w:ascii="Arial" w:hAnsi="Arial"/>
          <w:sz w:val="24"/>
          <w:szCs w:val="24"/>
        </w:rPr>
        <w:t xml:space="preserve">- </w:t>
      </w:r>
      <w:r>
        <w:rPr>
          <w:rFonts w:ascii="Arial" w:hAnsi="Arial"/>
          <w:sz w:val="24"/>
          <w:szCs w:val="24"/>
        </w:rPr>
        <w:t>Proposez une méthode de v</w:t>
      </w:r>
      <w:r w:rsidR="00913BF2" w:rsidRPr="003504AC">
        <w:rPr>
          <w:rFonts w:ascii="Arial" w:hAnsi="Arial"/>
          <w:sz w:val="24"/>
          <w:szCs w:val="24"/>
        </w:rPr>
        <w:t>érifi</w:t>
      </w:r>
      <w:r>
        <w:rPr>
          <w:rFonts w:ascii="Arial" w:hAnsi="Arial"/>
          <w:sz w:val="24"/>
          <w:szCs w:val="24"/>
        </w:rPr>
        <w:t>cation du calcul d</w:t>
      </w:r>
      <w:r w:rsidR="00913BF2" w:rsidRPr="003504AC">
        <w:rPr>
          <w:rFonts w:ascii="Arial" w:hAnsi="Arial"/>
          <w:sz w:val="24"/>
          <w:szCs w:val="24"/>
        </w:rPr>
        <w:t>e la trésorerie nette.</w:t>
      </w:r>
    </w:p>
    <w:p w14:paraId="2CB0880F" w14:textId="254441A5" w:rsidR="00913BF2" w:rsidRPr="003504AC" w:rsidRDefault="00FB5EB0" w:rsidP="006B75A2">
      <w:pPr>
        <w:pBdr>
          <w:top w:val="single" w:sz="4" w:space="1" w:color="auto"/>
          <w:left w:val="single" w:sz="4" w:space="4" w:color="auto"/>
          <w:bottom w:val="single" w:sz="4" w:space="1" w:color="auto"/>
          <w:right w:val="single" w:sz="4" w:space="4" w:color="auto"/>
        </w:pBdr>
        <w:spacing w:line="240" w:lineRule="auto"/>
        <w:jc w:val="both"/>
        <w:rPr>
          <w:rFonts w:ascii="Arial" w:hAnsi="Arial"/>
          <w:sz w:val="24"/>
          <w:szCs w:val="24"/>
        </w:rPr>
      </w:pPr>
      <w:r>
        <w:rPr>
          <w:rFonts w:ascii="Arial" w:hAnsi="Arial"/>
          <w:sz w:val="24"/>
          <w:szCs w:val="24"/>
        </w:rPr>
        <w:t xml:space="preserve">4- </w:t>
      </w:r>
      <w:r w:rsidRPr="003504AC">
        <w:rPr>
          <w:rFonts w:ascii="Arial" w:hAnsi="Arial"/>
          <w:sz w:val="24"/>
          <w:szCs w:val="24"/>
        </w:rPr>
        <w:t>Indiquez l’intérêt pour M. M</w:t>
      </w:r>
      <w:r w:rsidRPr="00FB5EB0">
        <w:rPr>
          <w:rFonts w:ascii="Arial" w:hAnsi="Arial"/>
          <w:sz w:val="24"/>
          <w:szCs w:val="24"/>
        </w:rPr>
        <w:t xml:space="preserve">artin </w:t>
      </w:r>
      <w:r w:rsidRPr="003504AC">
        <w:rPr>
          <w:rFonts w:ascii="Arial" w:hAnsi="Arial"/>
          <w:sz w:val="24"/>
          <w:szCs w:val="24"/>
        </w:rPr>
        <w:t>de présenter le bilan fonctionnel</w:t>
      </w:r>
      <w:r w:rsidR="00A6302D">
        <w:rPr>
          <w:rFonts w:ascii="Arial" w:hAnsi="Arial"/>
          <w:sz w:val="24"/>
          <w:szCs w:val="24"/>
        </w:rPr>
        <w:t>, et c</w:t>
      </w:r>
      <w:r w:rsidR="00913BF2" w:rsidRPr="003504AC">
        <w:rPr>
          <w:rFonts w:ascii="Arial" w:hAnsi="Arial"/>
          <w:sz w:val="24"/>
          <w:szCs w:val="24"/>
        </w:rPr>
        <w:t xml:space="preserve">ommentez </w:t>
      </w:r>
      <w:r>
        <w:rPr>
          <w:rFonts w:ascii="Arial" w:hAnsi="Arial"/>
          <w:sz w:val="24"/>
          <w:szCs w:val="24"/>
        </w:rPr>
        <w:t>le</w:t>
      </w:r>
      <w:r w:rsidR="00FB2EE2" w:rsidRPr="003504AC">
        <w:rPr>
          <w:rFonts w:ascii="Arial" w:hAnsi="Arial"/>
          <w:sz w:val="24"/>
          <w:szCs w:val="24"/>
        </w:rPr>
        <w:t xml:space="preserve">s indicateurs </w:t>
      </w:r>
      <w:r>
        <w:rPr>
          <w:rFonts w:ascii="Arial" w:hAnsi="Arial"/>
          <w:sz w:val="24"/>
          <w:szCs w:val="24"/>
        </w:rPr>
        <w:t xml:space="preserve">du bilan fonctionnel </w:t>
      </w:r>
      <w:r w:rsidR="00A6302D">
        <w:rPr>
          <w:rFonts w:ascii="Arial" w:hAnsi="Arial"/>
          <w:sz w:val="24"/>
          <w:szCs w:val="24"/>
        </w:rPr>
        <w:t xml:space="preserve">ainsi que </w:t>
      </w:r>
      <w:r w:rsidR="00FB2EE2" w:rsidRPr="003504AC">
        <w:rPr>
          <w:rFonts w:ascii="Arial" w:hAnsi="Arial"/>
          <w:sz w:val="24"/>
          <w:szCs w:val="24"/>
        </w:rPr>
        <w:t>leur évolution</w:t>
      </w:r>
      <w:r>
        <w:rPr>
          <w:rFonts w:ascii="Arial" w:hAnsi="Arial"/>
          <w:sz w:val="24"/>
          <w:szCs w:val="24"/>
        </w:rPr>
        <w:t>. C</w:t>
      </w:r>
      <w:r w:rsidR="00FB2EE2" w:rsidRPr="003504AC">
        <w:rPr>
          <w:rFonts w:ascii="Arial" w:hAnsi="Arial"/>
          <w:sz w:val="24"/>
          <w:szCs w:val="24"/>
        </w:rPr>
        <w:t>oncluez quant à cette opportunité d’achat.</w:t>
      </w:r>
    </w:p>
    <w:p w14:paraId="17CB3938" w14:textId="64F6A229" w:rsidR="00DC4934" w:rsidRDefault="00DC4934" w:rsidP="00DC4934">
      <w:pPr>
        <w:spacing w:line="240" w:lineRule="auto"/>
        <w:rPr>
          <w:rFonts w:ascii="Arial" w:hAnsi="Arial"/>
          <w:sz w:val="24"/>
          <w:szCs w:val="24"/>
        </w:rPr>
      </w:pPr>
    </w:p>
    <w:p w14:paraId="64B7DBF4" w14:textId="6DF88642" w:rsidR="00DA4A69" w:rsidRPr="00CC7335" w:rsidRDefault="00DA4A69" w:rsidP="00DC4934">
      <w:pPr>
        <w:spacing w:line="240" w:lineRule="auto"/>
        <w:rPr>
          <w:rFonts w:ascii="Arial" w:hAnsi="Arial"/>
          <w:sz w:val="24"/>
          <w:szCs w:val="24"/>
        </w:rPr>
      </w:pPr>
    </w:p>
    <w:p w14:paraId="16104A38" w14:textId="77777777" w:rsidR="00DA4A69" w:rsidRDefault="00DA4A69">
      <w:pPr>
        <w:spacing w:after="0" w:line="240" w:lineRule="auto"/>
        <w:rPr>
          <w:rFonts w:ascii="Arial" w:eastAsia="Calibri" w:hAnsi="Arial"/>
          <w:sz w:val="24"/>
          <w:szCs w:val="24"/>
          <w:lang w:eastAsia="en-US" w:bidi="ar-SA"/>
        </w:rPr>
        <w:sectPr w:rsidR="00DA4A69" w:rsidSect="005F2FA7">
          <w:pgSz w:w="11906" w:h="16838"/>
          <w:pgMar w:top="851" w:right="849" w:bottom="1276" w:left="1134" w:header="708" w:footer="510" w:gutter="0"/>
          <w:cols w:space="708"/>
          <w:docGrid w:linePitch="360"/>
        </w:sectPr>
      </w:pPr>
    </w:p>
    <w:p w14:paraId="624CB9B3" w14:textId="5D5AA856" w:rsidR="002571DD" w:rsidRPr="00CD59DA" w:rsidRDefault="003F597E" w:rsidP="002571DD">
      <w:pPr>
        <w:spacing w:after="120"/>
        <w:rPr>
          <w:rFonts w:ascii="Arial" w:hAnsi="Arial"/>
          <w:b/>
          <w:sz w:val="24"/>
          <w:szCs w:val="24"/>
        </w:rPr>
      </w:pPr>
      <w:r w:rsidRPr="00CD59DA">
        <w:rPr>
          <w:rFonts w:ascii="Arial" w:hAnsi="Arial"/>
          <w:b/>
          <w:sz w:val="24"/>
          <w:szCs w:val="24"/>
        </w:rPr>
        <w:lastRenderedPageBreak/>
        <w:t xml:space="preserve">ANNEXE 11 - BILAN COMPTABLE AU 31 DÉCEMBRE 2020 </w:t>
      </w:r>
      <w:r w:rsidR="00C76062" w:rsidRPr="00CD59DA">
        <w:rPr>
          <w:rFonts w:ascii="Arial" w:hAnsi="Arial"/>
          <w:b/>
          <w:sz w:val="24"/>
          <w:szCs w:val="24"/>
        </w:rPr>
        <w:t>(en euros)</w:t>
      </w:r>
    </w:p>
    <w:tbl>
      <w:tblPr>
        <w:tblStyle w:val="Grilledutableau1"/>
        <w:tblW w:w="0" w:type="auto"/>
        <w:tblLayout w:type="fixed"/>
        <w:tblLook w:val="04A0" w:firstRow="1" w:lastRow="0" w:firstColumn="1" w:lastColumn="0" w:noHBand="0" w:noVBand="1"/>
      </w:tblPr>
      <w:tblGrid>
        <w:gridCol w:w="2830"/>
        <w:gridCol w:w="1701"/>
        <w:gridCol w:w="1276"/>
        <w:gridCol w:w="1297"/>
        <w:gridCol w:w="1134"/>
        <w:gridCol w:w="2814"/>
        <w:gridCol w:w="1311"/>
        <w:gridCol w:w="1261"/>
      </w:tblGrid>
      <w:tr w:rsidR="002571DD" w:rsidRPr="00AB2F86" w14:paraId="3FCB0FE2" w14:textId="77777777" w:rsidTr="00C76062">
        <w:trPr>
          <w:trHeight w:val="340"/>
        </w:trPr>
        <w:tc>
          <w:tcPr>
            <w:tcW w:w="8238" w:type="dxa"/>
            <w:gridSpan w:val="5"/>
          </w:tcPr>
          <w:p w14:paraId="347D0456" w14:textId="77777777" w:rsidR="002571DD" w:rsidRPr="00AB2F86" w:rsidRDefault="002571DD" w:rsidP="002571DD">
            <w:pPr>
              <w:spacing w:before="120" w:after="120"/>
              <w:jc w:val="center"/>
              <w:rPr>
                <w:rFonts w:ascii="Arial" w:hAnsi="Arial"/>
                <w:b/>
              </w:rPr>
            </w:pPr>
            <w:r w:rsidRPr="00AB2F86">
              <w:rPr>
                <w:rFonts w:ascii="Arial" w:hAnsi="Arial"/>
                <w:b/>
              </w:rPr>
              <w:t>ACTIF</w:t>
            </w:r>
          </w:p>
        </w:tc>
        <w:tc>
          <w:tcPr>
            <w:tcW w:w="5386" w:type="dxa"/>
            <w:gridSpan w:val="3"/>
          </w:tcPr>
          <w:p w14:paraId="3B1C17D5" w14:textId="77777777" w:rsidR="002571DD" w:rsidRPr="00AB2F86" w:rsidRDefault="002571DD" w:rsidP="002571DD">
            <w:pPr>
              <w:spacing w:before="120" w:after="120"/>
              <w:jc w:val="center"/>
              <w:rPr>
                <w:rFonts w:ascii="Arial" w:hAnsi="Arial"/>
                <w:b/>
              </w:rPr>
            </w:pPr>
            <w:r w:rsidRPr="00AB2F86">
              <w:rPr>
                <w:rFonts w:ascii="Arial" w:hAnsi="Arial"/>
                <w:b/>
              </w:rPr>
              <w:t>PASSIF</w:t>
            </w:r>
          </w:p>
        </w:tc>
      </w:tr>
      <w:tr w:rsidR="00AB2F86" w:rsidRPr="00C76062" w14:paraId="018F5C40" w14:textId="77777777" w:rsidTr="00AB2F86">
        <w:tc>
          <w:tcPr>
            <w:tcW w:w="2830" w:type="dxa"/>
            <w:vMerge w:val="restart"/>
          </w:tcPr>
          <w:p w14:paraId="6C2D3235" w14:textId="77777777" w:rsidR="002571DD" w:rsidRPr="00C76062" w:rsidRDefault="002571DD" w:rsidP="002571DD">
            <w:pPr>
              <w:spacing w:beforeLines="40" w:before="96" w:afterLines="40" w:after="96"/>
              <w:rPr>
                <w:rFonts w:ascii="Arial" w:hAnsi="Arial"/>
                <w:sz w:val="20"/>
                <w:szCs w:val="20"/>
              </w:rPr>
            </w:pPr>
          </w:p>
        </w:tc>
        <w:tc>
          <w:tcPr>
            <w:tcW w:w="4274" w:type="dxa"/>
            <w:gridSpan w:val="3"/>
          </w:tcPr>
          <w:p w14:paraId="1CEC04AE" w14:textId="77777777" w:rsidR="002571DD" w:rsidRPr="00C76062" w:rsidRDefault="002571DD" w:rsidP="002571DD">
            <w:pPr>
              <w:spacing w:beforeLines="40" w:before="96" w:afterLines="40" w:after="96"/>
              <w:jc w:val="center"/>
              <w:rPr>
                <w:rFonts w:ascii="Arial" w:hAnsi="Arial"/>
                <w:sz w:val="20"/>
                <w:szCs w:val="20"/>
              </w:rPr>
            </w:pPr>
            <w:r w:rsidRPr="00C76062">
              <w:rPr>
                <w:rFonts w:ascii="Arial" w:hAnsi="Arial"/>
                <w:sz w:val="20"/>
                <w:szCs w:val="20"/>
              </w:rPr>
              <w:t>Exercice 2020</w:t>
            </w:r>
          </w:p>
        </w:tc>
        <w:tc>
          <w:tcPr>
            <w:tcW w:w="1134" w:type="dxa"/>
          </w:tcPr>
          <w:p w14:paraId="257C5091" w14:textId="77777777" w:rsidR="002571DD" w:rsidRPr="00C76062" w:rsidRDefault="002571DD" w:rsidP="002571DD">
            <w:pPr>
              <w:spacing w:beforeLines="40" w:before="96" w:afterLines="40" w:after="96"/>
              <w:jc w:val="center"/>
              <w:rPr>
                <w:rFonts w:ascii="Arial" w:hAnsi="Arial"/>
                <w:sz w:val="20"/>
                <w:szCs w:val="20"/>
              </w:rPr>
            </w:pPr>
            <w:r w:rsidRPr="00C76062">
              <w:rPr>
                <w:rFonts w:ascii="Arial" w:hAnsi="Arial"/>
                <w:sz w:val="20"/>
                <w:szCs w:val="20"/>
              </w:rPr>
              <w:t>2019</w:t>
            </w:r>
          </w:p>
        </w:tc>
        <w:tc>
          <w:tcPr>
            <w:tcW w:w="4125" w:type="dxa"/>
            <w:gridSpan w:val="2"/>
          </w:tcPr>
          <w:p w14:paraId="2D2B9DD9" w14:textId="77777777" w:rsidR="002571DD" w:rsidRPr="00C76062" w:rsidRDefault="002571DD" w:rsidP="002571DD">
            <w:pPr>
              <w:spacing w:beforeLines="40" w:before="96" w:afterLines="40" w:after="96"/>
              <w:jc w:val="center"/>
              <w:rPr>
                <w:rFonts w:ascii="Arial" w:hAnsi="Arial"/>
                <w:sz w:val="20"/>
                <w:szCs w:val="20"/>
              </w:rPr>
            </w:pPr>
            <w:r w:rsidRPr="00C76062">
              <w:rPr>
                <w:rFonts w:ascii="Arial" w:hAnsi="Arial"/>
                <w:sz w:val="20"/>
                <w:szCs w:val="20"/>
              </w:rPr>
              <w:t>Exercice 2020</w:t>
            </w:r>
          </w:p>
        </w:tc>
        <w:tc>
          <w:tcPr>
            <w:tcW w:w="1261" w:type="dxa"/>
          </w:tcPr>
          <w:p w14:paraId="7D535922" w14:textId="77777777" w:rsidR="002571DD" w:rsidRPr="00C76062" w:rsidRDefault="002571DD" w:rsidP="002571DD">
            <w:pPr>
              <w:spacing w:beforeLines="40" w:before="96" w:afterLines="40" w:after="96"/>
              <w:jc w:val="center"/>
              <w:rPr>
                <w:rFonts w:ascii="Arial" w:hAnsi="Arial"/>
                <w:sz w:val="20"/>
                <w:szCs w:val="20"/>
              </w:rPr>
            </w:pPr>
            <w:r w:rsidRPr="00C76062">
              <w:rPr>
                <w:rFonts w:ascii="Arial" w:hAnsi="Arial"/>
                <w:sz w:val="20"/>
                <w:szCs w:val="20"/>
              </w:rPr>
              <w:t>2019</w:t>
            </w:r>
          </w:p>
        </w:tc>
      </w:tr>
      <w:tr w:rsidR="00AB2F86" w:rsidRPr="00C76062" w14:paraId="15F21C4B" w14:textId="77777777" w:rsidTr="00C76062">
        <w:trPr>
          <w:trHeight w:val="510"/>
        </w:trPr>
        <w:tc>
          <w:tcPr>
            <w:tcW w:w="2830" w:type="dxa"/>
            <w:vMerge/>
          </w:tcPr>
          <w:p w14:paraId="73D2B021" w14:textId="77777777" w:rsidR="002571DD" w:rsidRPr="00C76062" w:rsidRDefault="002571DD" w:rsidP="002571DD">
            <w:pPr>
              <w:spacing w:beforeLines="40" w:before="96" w:afterLines="40" w:after="96"/>
              <w:rPr>
                <w:rFonts w:ascii="Arial" w:hAnsi="Arial"/>
                <w:sz w:val="20"/>
                <w:szCs w:val="20"/>
              </w:rPr>
            </w:pPr>
          </w:p>
        </w:tc>
        <w:tc>
          <w:tcPr>
            <w:tcW w:w="1701" w:type="dxa"/>
            <w:vAlign w:val="center"/>
          </w:tcPr>
          <w:p w14:paraId="74BBDA9F" w14:textId="77777777" w:rsidR="002571DD" w:rsidRPr="00C76062" w:rsidRDefault="002571DD" w:rsidP="00B762AC">
            <w:pPr>
              <w:spacing w:beforeLines="40" w:before="96" w:afterLines="40" w:after="96"/>
              <w:jc w:val="center"/>
              <w:rPr>
                <w:rFonts w:ascii="Arial" w:hAnsi="Arial"/>
                <w:sz w:val="20"/>
                <w:szCs w:val="20"/>
              </w:rPr>
            </w:pPr>
            <w:r w:rsidRPr="00C76062">
              <w:rPr>
                <w:rFonts w:ascii="Arial" w:hAnsi="Arial"/>
                <w:sz w:val="20"/>
                <w:szCs w:val="20"/>
              </w:rPr>
              <w:t>Brut</w:t>
            </w:r>
          </w:p>
        </w:tc>
        <w:tc>
          <w:tcPr>
            <w:tcW w:w="1276" w:type="dxa"/>
            <w:vAlign w:val="center"/>
          </w:tcPr>
          <w:p w14:paraId="65BEFC12" w14:textId="21C811D0" w:rsidR="002571DD" w:rsidRPr="00C76062" w:rsidRDefault="009B17A7" w:rsidP="009B17A7">
            <w:pPr>
              <w:spacing w:beforeLines="40" w:before="96" w:afterLines="40" w:after="96"/>
              <w:jc w:val="center"/>
              <w:rPr>
                <w:rFonts w:ascii="Arial" w:hAnsi="Arial"/>
                <w:sz w:val="20"/>
                <w:szCs w:val="20"/>
              </w:rPr>
            </w:pPr>
            <w:r w:rsidRPr="00C76062">
              <w:rPr>
                <w:rFonts w:ascii="Arial" w:hAnsi="Arial"/>
                <w:sz w:val="20"/>
                <w:szCs w:val="20"/>
              </w:rPr>
              <w:t xml:space="preserve">Amortis. </w:t>
            </w:r>
            <w:proofErr w:type="spellStart"/>
            <w:r w:rsidRPr="00C76062">
              <w:rPr>
                <w:rFonts w:ascii="Arial" w:hAnsi="Arial"/>
                <w:sz w:val="20"/>
                <w:szCs w:val="20"/>
              </w:rPr>
              <w:t>Dépréc</w:t>
            </w:r>
            <w:proofErr w:type="spellEnd"/>
            <w:r w:rsidR="00B762AC" w:rsidRPr="00C76062">
              <w:rPr>
                <w:rFonts w:ascii="Arial" w:hAnsi="Arial"/>
                <w:sz w:val="20"/>
                <w:szCs w:val="20"/>
              </w:rPr>
              <w:t>.</w:t>
            </w:r>
          </w:p>
        </w:tc>
        <w:tc>
          <w:tcPr>
            <w:tcW w:w="1297" w:type="dxa"/>
            <w:vAlign w:val="center"/>
          </w:tcPr>
          <w:p w14:paraId="6AD9378C" w14:textId="77777777" w:rsidR="002571DD" w:rsidRPr="00C76062" w:rsidRDefault="002571DD" w:rsidP="00B762AC">
            <w:pPr>
              <w:spacing w:beforeLines="40" w:before="96" w:afterLines="40" w:after="96"/>
              <w:jc w:val="center"/>
              <w:rPr>
                <w:rFonts w:ascii="Arial" w:hAnsi="Arial"/>
                <w:sz w:val="20"/>
                <w:szCs w:val="20"/>
              </w:rPr>
            </w:pPr>
            <w:r w:rsidRPr="00C76062">
              <w:rPr>
                <w:rFonts w:ascii="Arial" w:hAnsi="Arial"/>
                <w:sz w:val="20"/>
                <w:szCs w:val="20"/>
              </w:rPr>
              <w:t>Net</w:t>
            </w:r>
          </w:p>
        </w:tc>
        <w:tc>
          <w:tcPr>
            <w:tcW w:w="1134" w:type="dxa"/>
            <w:vAlign w:val="center"/>
          </w:tcPr>
          <w:p w14:paraId="2A34DD1D" w14:textId="77777777" w:rsidR="002571DD" w:rsidRPr="00C76062" w:rsidRDefault="002571DD" w:rsidP="00B762AC">
            <w:pPr>
              <w:spacing w:beforeLines="40" w:before="96" w:afterLines="40" w:after="96"/>
              <w:jc w:val="center"/>
              <w:rPr>
                <w:rFonts w:ascii="Arial" w:hAnsi="Arial"/>
                <w:sz w:val="20"/>
                <w:szCs w:val="20"/>
              </w:rPr>
            </w:pPr>
            <w:r w:rsidRPr="00C76062">
              <w:rPr>
                <w:rFonts w:ascii="Arial" w:hAnsi="Arial"/>
                <w:sz w:val="20"/>
                <w:szCs w:val="20"/>
              </w:rPr>
              <w:t>Net</w:t>
            </w:r>
          </w:p>
        </w:tc>
        <w:tc>
          <w:tcPr>
            <w:tcW w:w="2814" w:type="dxa"/>
            <w:vAlign w:val="center"/>
          </w:tcPr>
          <w:p w14:paraId="491360B3" w14:textId="77777777" w:rsidR="002571DD" w:rsidRPr="00C76062" w:rsidRDefault="002571DD" w:rsidP="00B762AC">
            <w:pPr>
              <w:spacing w:beforeLines="40" w:before="96" w:afterLines="40" w:after="96"/>
              <w:jc w:val="center"/>
              <w:rPr>
                <w:rFonts w:ascii="Arial" w:hAnsi="Arial"/>
                <w:sz w:val="20"/>
                <w:szCs w:val="20"/>
              </w:rPr>
            </w:pPr>
          </w:p>
        </w:tc>
        <w:tc>
          <w:tcPr>
            <w:tcW w:w="1311" w:type="dxa"/>
            <w:vAlign w:val="center"/>
          </w:tcPr>
          <w:p w14:paraId="07719197" w14:textId="77777777" w:rsidR="002571DD" w:rsidRPr="00C76062" w:rsidRDefault="002571DD" w:rsidP="00B762AC">
            <w:pPr>
              <w:spacing w:beforeLines="40" w:before="96" w:afterLines="40" w:after="96"/>
              <w:jc w:val="center"/>
              <w:rPr>
                <w:rFonts w:ascii="Arial" w:hAnsi="Arial"/>
                <w:sz w:val="20"/>
                <w:szCs w:val="20"/>
              </w:rPr>
            </w:pPr>
            <w:r w:rsidRPr="00C76062">
              <w:rPr>
                <w:rFonts w:ascii="Arial" w:hAnsi="Arial"/>
                <w:sz w:val="20"/>
                <w:szCs w:val="20"/>
              </w:rPr>
              <w:t>Net</w:t>
            </w:r>
          </w:p>
        </w:tc>
        <w:tc>
          <w:tcPr>
            <w:tcW w:w="1261" w:type="dxa"/>
            <w:vAlign w:val="center"/>
          </w:tcPr>
          <w:p w14:paraId="2AEB0A2D" w14:textId="77777777" w:rsidR="002571DD" w:rsidRPr="00C76062" w:rsidRDefault="002571DD" w:rsidP="009B17A7">
            <w:pPr>
              <w:spacing w:beforeLines="40" w:before="96" w:afterLines="40" w:after="96"/>
              <w:jc w:val="center"/>
              <w:rPr>
                <w:rFonts w:ascii="Arial" w:hAnsi="Arial"/>
                <w:sz w:val="20"/>
                <w:szCs w:val="20"/>
              </w:rPr>
            </w:pPr>
            <w:r w:rsidRPr="00C76062">
              <w:rPr>
                <w:rFonts w:ascii="Arial" w:hAnsi="Arial"/>
                <w:sz w:val="20"/>
                <w:szCs w:val="20"/>
              </w:rPr>
              <w:t>Net</w:t>
            </w:r>
          </w:p>
        </w:tc>
      </w:tr>
      <w:tr w:rsidR="00AB2F86" w:rsidRPr="00C76062" w14:paraId="04FA6036" w14:textId="77777777" w:rsidTr="00C76062">
        <w:trPr>
          <w:trHeight w:val="454"/>
        </w:trPr>
        <w:tc>
          <w:tcPr>
            <w:tcW w:w="2830" w:type="dxa"/>
          </w:tcPr>
          <w:p w14:paraId="043428B7"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Frais d’installation</w:t>
            </w:r>
          </w:p>
        </w:tc>
        <w:tc>
          <w:tcPr>
            <w:tcW w:w="1701" w:type="dxa"/>
          </w:tcPr>
          <w:p w14:paraId="600AA22F" w14:textId="2AF3A5FE"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1 384</w:t>
            </w:r>
          </w:p>
        </w:tc>
        <w:tc>
          <w:tcPr>
            <w:tcW w:w="1276" w:type="dxa"/>
          </w:tcPr>
          <w:p w14:paraId="12FCDDA3" w14:textId="25E231BF" w:rsidR="002571DD" w:rsidRPr="00C76062" w:rsidRDefault="002571DD" w:rsidP="00DC4934">
            <w:pPr>
              <w:spacing w:beforeLines="40" w:before="96" w:afterLines="40" w:after="96"/>
              <w:jc w:val="right"/>
              <w:rPr>
                <w:rFonts w:ascii="Arial" w:hAnsi="Arial"/>
                <w:sz w:val="20"/>
                <w:szCs w:val="20"/>
              </w:rPr>
            </w:pPr>
            <w:r w:rsidRPr="00C76062">
              <w:rPr>
                <w:rFonts w:ascii="Arial" w:hAnsi="Arial"/>
                <w:sz w:val="20"/>
                <w:szCs w:val="20"/>
              </w:rPr>
              <w:t>1 384</w:t>
            </w:r>
          </w:p>
        </w:tc>
        <w:tc>
          <w:tcPr>
            <w:tcW w:w="1297" w:type="dxa"/>
          </w:tcPr>
          <w:p w14:paraId="09CF73A9" w14:textId="535298D9" w:rsidR="002571DD" w:rsidRPr="00C76062" w:rsidRDefault="00DC4934" w:rsidP="00DC4934">
            <w:pPr>
              <w:spacing w:beforeLines="40" w:before="96" w:afterLines="40" w:after="96"/>
              <w:jc w:val="right"/>
              <w:rPr>
                <w:rFonts w:ascii="Arial" w:hAnsi="Arial"/>
                <w:sz w:val="20"/>
                <w:szCs w:val="20"/>
              </w:rPr>
            </w:pPr>
            <w:r w:rsidRPr="00C76062">
              <w:rPr>
                <w:rFonts w:ascii="Arial" w:hAnsi="Arial"/>
                <w:sz w:val="20"/>
                <w:szCs w:val="20"/>
              </w:rPr>
              <w:t>0</w:t>
            </w:r>
          </w:p>
        </w:tc>
        <w:tc>
          <w:tcPr>
            <w:tcW w:w="1134" w:type="dxa"/>
          </w:tcPr>
          <w:p w14:paraId="7694CBC5" w14:textId="3C5A370F"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0</w:t>
            </w:r>
          </w:p>
        </w:tc>
        <w:tc>
          <w:tcPr>
            <w:tcW w:w="2814" w:type="dxa"/>
          </w:tcPr>
          <w:p w14:paraId="455A394E"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Capital social</w:t>
            </w:r>
          </w:p>
        </w:tc>
        <w:tc>
          <w:tcPr>
            <w:tcW w:w="1311" w:type="dxa"/>
          </w:tcPr>
          <w:p w14:paraId="31553F2D" w14:textId="7F6F0057"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370 000</w:t>
            </w:r>
          </w:p>
        </w:tc>
        <w:tc>
          <w:tcPr>
            <w:tcW w:w="1261" w:type="dxa"/>
          </w:tcPr>
          <w:p w14:paraId="2E657305" w14:textId="47229566" w:rsidR="002571DD" w:rsidRPr="00C76062" w:rsidRDefault="00AB2F86" w:rsidP="00AB2F86">
            <w:pPr>
              <w:spacing w:beforeLines="40" w:before="96" w:afterLines="40" w:after="96"/>
              <w:jc w:val="right"/>
              <w:rPr>
                <w:rFonts w:ascii="Arial" w:hAnsi="Arial"/>
                <w:sz w:val="20"/>
                <w:szCs w:val="20"/>
              </w:rPr>
            </w:pPr>
            <w:r w:rsidRPr="00C76062">
              <w:rPr>
                <w:rFonts w:ascii="Arial" w:hAnsi="Arial"/>
                <w:sz w:val="20"/>
                <w:szCs w:val="20"/>
              </w:rPr>
              <w:t>370 000</w:t>
            </w:r>
          </w:p>
        </w:tc>
      </w:tr>
      <w:tr w:rsidR="00AB2F86" w:rsidRPr="00C76062" w14:paraId="660324F9" w14:textId="77777777" w:rsidTr="00C76062">
        <w:trPr>
          <w:trHeight w:val="454"/>
        </w:trPr>
        <w:tc>
          <w:tcPr>
            <w:tcW w:w="2830" w:type="dxa"/>
          </w:tcPr>
          <w:p w14:paraId="14499F7B"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Matériel industriel</w:t>
            </w:r>
          </w:p>
        </w:tc>
        <w:tc>
          <w:tcPr>
            <w:tcW w:w="1701" w:type="dxa"/>
          </w:tcPr>
          <w:p w14:paraId="6777FD6F" w14:textId="69C6ED46"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24 606</w:t>
            </w:r>
          </w:p>
        </w:tc>
        <w:tc>
          <w:tcPr>
            <w:tcW w:w="1276" w:type="dxa"/>
          </w:tcPr>
          <w:p w14:paraId="01427DAB" w14:textId="713A4126" w:rsidR="002571DD" w:rsidRPr="00C76062" w:rsidRDefault="002571DD" w:rsidP="00DC4934">
            <w:pPr>
              <w:spacing w:beforeLines="40" w:before="96" w:afterLines="40" w:after="96"/>
              <w:jc w:val="right"/>
              <w:rPr>
                <w:rFonts w:ascii="Arial" w:hAnsi="Arial"/>
                <w:sz w:val="20"/>
                <w:szCs w:val="20"/>
              </w:rPr>
            </w:pPr>
            <w:r w:rsidRPr="00C76062">
              <w:rPr>
                <w:rFonts w:ascii="Arial" w:hAnsi="Arial"/>
                <w:sz w:val="20"/>
                <w:szCs w:val="20"/>
              </w:rPr>
              <w:t>24 606</w:t>
            </w:r>
          </w:p>
        </w:tc>
        <w:tc>
          <w:tcPr>
            <w:tcW w:w="1297" w:type="dxa"/>
          </w:tcPr>
          <w:p w14:paraId="6EDBC3A3" w14:textId="3BFB8766" w:rsidR="002571DD" w:rsidRPr="00C76062" w:rsidRDefault="002571DD" w:rsidP="00DC4934">
            <w:pPr>
              <w:spacing w:beforeLines="40" w:before="96" w:afterLines="40" w:after="96"/>
              <w:jc w:val="right"/>
              <w:rPr>
                <w:rFonts w:ascii="Arial" w:hAnsi="Arial"/>
                <w:sz w:val="20"/>
                <w:szCs w:val="20"/>
              </w:rPr>
            </w:pPr>
            <w:r w:rsidRPr="00C76062">
              <w:rPr>
                <w:rFonts w:ascii="Arial" w:hAnsi="Arial"/>
                <w:sz w:val="20"/>
                <w:szCs w:val="20"/>
              </w:rPr>
              <w:t>0</w:t>
            </w:r>
          </w:p>
        </w:tc>
        <w:tc>
          <w:tcPr>
            <w:tcW w:w="1134" w:type="dxa"/>
          </w:tcPr>
          <w:p w14:paraId="7FED3F18" w14:textId="2D0621BB"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0</w:t>
            </w:r>
          </w:p>
        </w:tc>
        <w:tc>
          <w:tcPr>
            <w:tcW w:w="2814" w:type="dxa"/>
          </w:tcPr>
          <w:p w14:paraId="4B9A8343"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Réserve légale</w:t>
            </w:r>
          </w:p>
        </w:tc>
        <w:tc>
          <w:tcPr>
            <w:tcW w:w="1311" w:type="dxa"/>
          </w:tcPr>
          <w:p w14:paraId="01AA91D0" w14:textId="59FAAE15"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37 000</w:t>
            </w:r>
          </w:p>
        </w:tc>
        <w:tc>
          <w:tcPr>
            <w:tcW w:w="1261" w:type="dxa"/>
          </w:tcPr>
          <w:p w14:paraId="07A87E55" w14:textId="492FE1F4" w:rsidR="002571DD" w:rsidRPr="00C76062" w:rsidRDefault="00AB2F86" w:rsidP="00AB2F86">
            <w:pPr>
              <w:spacing w:beforeLines="40" w:before="96" w:afterLines="40" w:after="96"/>
              <w:jc w:val="right"/>
              <w:rPr>
                <w:rFonts w:ascii="Arial" w:hAnsi="Arial"/>
                <w:sz w:val="20"/>
                <w:szCs w:val="20"/>
              </w:rPr>
            </w:pPr>
            <w:r w:rsidRPr="00C76062">
              <w:rPr>
                <w:rFonts w:ascii="Arial" w:hAnsi="Arial"/>
                <w:sz w:val="20"/>
                <w:szCs w:val="20"/>
              </w:rPr>
              <w:t>37 000</w:t>
            </w:r>
          </w:p>
        </w:tc>
      </w:tr>
      <w:tr w:rsidR="00AB2F86" w:rsidRPr="00C76062" w14:paraId="6C268F0C" w14:textId="77777777" w:rsidTr="00C76062">
        <w:trPr>
          <w:trHeight w:val="454"/>
        </w:trPr>
        <w:tc>
          <w:tcPr>
            <w:tcW w:w="2830" w:type="dxa"/>
          </w:tcPr>
          <w:p w14:paraId="21AE47BB" w14:textId="5BC45BE3" w:rsidR="002571DD" w:rsidRPr="00C76062" w:rsidRDefault="002571DD" w:rsidP="00DC4934">
            <w:pPr>
              <w:spacing w:beforeLines="40" w:before="96" w:afterLines="40" w:after="96"/>
              <w:rPr>
                <w:rFonts w:ascii="Arial" w:hAnsi="Arial"/>
                <w:sz w:val="20"/>
                <w:szCs w:val="20"/>
              </w:rPr>
            </w:pPr>
            <w:r w:rsidRPr="00C76062">
              <w:rPr>
                <w:rFonts w:ascii="Arial" w:hAnsi="Arial"/>
                <w:sz w:val="20"/>
                <w:szCs w:val="20"/>
              </w:rPr>
              <w:t xml:space="preserve">Autres </w:t>
            </w:r>
            <w:proofErr w:type="spellStart"/>
            <w:r w:rsidRPr="00C76062">
              <w:rPr>
                <w:rFonts w:ascii="Arial" w:hAnsi="Arial"/>
                <w:sz w:val="20"/>
                <w:szCs w:val="20"/>
              </w:rPr>
              <w:t>immo</w:t>
            </w:r>
            <w:proofErr w:type="spellEnd"/>
            <w:r w:rsidRPr="00C76062">
              <w:rPr>
                <w:rFonts w:ascii="Arial" w:hAnsi="Arial"/>
                <w:sz w:val="20"/>
                <w:szCs w:val="20"/>
              </w:rPr>
              <w:t xml:space="preserve">. </w:t>
            </w:r>
            <w:r w:rsidR="00DC4934" w:rsidRPr="00C76062">
              <w:rPr>
                <w:rFonts w:ascii="Arial" w:hAnsi="Arial"/>
                <w:sz w:val="20"/>
                <w:szCs w:val="20"/>
              </w:rPr>
              <w:t>corp</w:t>
            </w:r>
            <w:r w:rsidR="00AB2F86" w:rsidRPr="00C76062">
              <w:rPr>
                <w:rFonts w:ascii="Arial" w:hAnsi="Arial"/>
                <w:sz w:val="20"/>
                <w:szCs w:val="20"/>
              </w:rPr>
              <w:t>orelles</w:t>
            </w:r>
          </w:p>
        </w:tc>
        <w:tc>
          <w:tcPr>
            <w:tcW w:w="1701" w:type="dxa"/>
          </w:tcPr>
          <w:p w14:paraId="36028EFA" w14:textId="073AE620"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879 931</w:t>
            </w:r>
          </w:p>
        </w:tc>
        <w:tc>
          <w:tcPr>
            <w:tcW w:w="1276" w:type="dxa"/>
          </w:tcPr>
          <w:p w14:paraId="1B33CF96" w14:textId="4EA6C274" w:rsidR="002571DD" w:rsidRPr="00C76062" w:rsidRDefault="002571DD" w:rsidP="00DC4934">
            <w:pPr>
              <w:spacing w:beforeLines="40" w:before="96" w:afterLines="40" w:after="96"/>
              <w:jc w:val="right"/>
              <w:rPr>
                <w:rFonts w:ascii="Arial" w:hAnsi="Arial"/>
                <w:sz w:val="20"/>
                <w:szCs w:val="20"/>
              </w:rPr>
            </w:pPr>
            <w:r w:rsidRPr="00C76062">
              <w:rPr>
                <w:rFonts w:ascii="Arial" w:hAnsi="Arial"/>
                <w:sz w:val="20"/>
                <w:szCs w:val="20"/>
              </w:rPr>
              <w:t>705 129</w:t>
            </w:r>
          </w:p>
        </w:tc>
        <w:tc>
          <w:tcPr>
            <w:tcW w:w="1297" w:type="dxa"/>
          </w:tcPr>
          <w:p w14:paraId="2DAF5AE6" w14:textId="6F148794" w:rsidR="002571DD" w:rsidRPr="00C76062" w:rsidRDefault="002571DD" w:rsidP="00DC4934">
            <w:pPr>
              <w:spacing w:beforeLines="40" w:before="96" w:afterLines="40" w:after="96"/>
              <w:jc w:val="right"/>
              <w:rPr>
                <w:rFonts w:ascii="Arial" w:hAnsi="Arial"/>
                <w:sz w:val="20"/>
                <w:szCs w:val="20"/>
              </w:rPr>
            </w:pPr>
            <w:r w:rsidRPr="00C76062">
              <w:rPr>
                <w:rFonts w:ascii="Arial" w:hAnsi="Arial"/>
                <w:sz w:val="20"/>
                <w:szCs w:val="20"/>
              </w:rPr>
              <w:t>174 802</w:t>
            </w:r>
          </w:p>
        </w:tc>
        <w:tc>
          <w:tcPr>
            <w:tcW w:w="1134" w:type="dxa"/>
          </w:tcPr>
          <w:p w14:paraId="3B3F063E" w14:textId="6A987EE3"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3 633</w:t>
            </w:r>
          </w:p>
        </w:tc>
        <w:tc>
          <w:tcPr>
            <w:tcW w:w="2814" w:type="dxa"/>
          </w:tcPr>
          <w:p w14:paraId="7BDF4672"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Autres réserves</w:t>
            </w:r>
          </w:p>
        </w:tc>
        <w:tc>
          <w:tcPr>
            <w:tcW w:w="1311" w:type="dxa"/>
          </w:tcPr>
          <w:p w14:paraId="3F9E8005" w14:textId="7336536E"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210 325</w:t>
            </w:r>
          </w:p>
        </w:tc>
        <w:tc>
          <w:tcPr>
            <w:tcW w:w="1261" w:type="dxa"/>
          </w:tcPr>
          <w:p w14:paraId="3EA21C5A" w14:textId="7B783F52" w:rsidR="002571DD" w:rsidRPr="00C76062" w:rsidRDefault="00AB2F86" w:rsidP="00AB2F86">
            <w:pPr>
              <w:spacing w:beforeLines="40" w:before="96" w:afterLines="40" w:after="96"/>
              <w:jc w:val="right"/>
              <w:rPr>
                <w:rFonts w:ascii="Arial" w:hAnsi="Arial"/>
                <w:sz w:val="20"/>
                <w:szCs w:val="20"/>
              </w:rPr>
            </w:pPr>
            <w:r w:rsidRPr="00C76062">
              <w:rPr>
                <w:rFonts w:ascii="Arial" w:hAnsi="Arial"/>
                <w:sz w:val="20"/>
                <w:szCs w:val="20"/>
              </w:rPr>
              <w:t>189 404</w:t>
            </w:r>
          </w:p>
        </w:tc>
      </w:tr>
      <w:tr w:rsidR="00AB2F86" w:rsidRPr="00C76062" w14:paraId="0D8279E4" w14:textId="77777777" w:rsidTr="00C76062">
        <w:trPr>
          <w:trHeight w:val="397"/>
        </w:trPr>
        <w:tc>
          <w:tcPr>
            <w:tcW w:w="2830" w:type="dxa"/>
          </w:tcPr>
          <w:p w14:paraId="1E4A9DD9"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Immobilisations en cours</w:t>
            </w:r>
          </w:p>
        </w:tc>
        <w:tc>
          <w:tcPr>
            <w:tcW w:w="1701" w:type="dxa"/>
          </w:tcPr>
          <w:p w14:paraId="2F964342" w14:textId="77777777" w:rsidR="002571DD" w:rsidRPr="00C76062" w:rsidRDefault="002571DD" w:rsidP="002571DD">
            <w:pPr>
              <w:spacing w:beforeLines="40" w:before="96" w:afterLines="40" w:after="96"/>
              <w:jc w:val="right"/>
              <w:rPr>
                <w:rFonts w:ascii="Arial" w:hAnsi="Arial"/>
                <w:sz w:val="20"/>
                <w:szCs w:val="20"/>
              </w:rPr>
            </w:pPr>
          </w:p>
        </w:tc>
        <w:tc>
          <w:tcPr>
            <w:tcW w:w="1276" w:type="dxa"/>
          </w:tcPr>
          <w:p w14:paraId="329F0202" w14:textId="77777777" w:rsidR="002571DD" w:rsidRPr="00C76062" w:rsidRDefault="002571DD" w:rsidP="002571DD">
            <w:pPr>
              <w:spacing w:beforeLines="40" w:before="96" w:afterLines="40" w:after="96"/>
              <w:jc w:val="right"/>
              <w:rPr>
                <w:rFonts w:ascii="Arial" w:hAnsi="Arial"/>
                <w:sz w:val="20"/>
                <w:szCs w:val="20"/>
              </w:rPr>
            </w:pPr>
          </w:p>
        </w:tc>
        <w:tc>
          <w:tcPr>
            <w:tcW w:w="1297" w:type="dxa"/>
          </w:tcPr>
          <w:p w14:paraId="191CE810" w14:textId="77777777" w:rsidR="002571DD" w:rsidRPr="00C76062" w:rsidRDefault="002571DD" w:rsidP="002571DD">
            <w:pPr>
              <w:spacing w:beforeLines="40" w:before="96" w:afterLines="40" w:after="96"/>
              <w:jc w:val="right"/>
              <w:rPr>
                <w:rFonts w:ascii="Arial" w:hAnsi="Arial"/>
                <w:sz w:val="20"/>
                <w:szCs w:val="20"/>
              </w:rPr>
            </w:pPr>
          </w:p>
        </w:tc>
        <w:tc>
          <w:tcPr>
            <w:tcW w:w="1134" w:type="dxa"/>
          </w:tcPr>
          <w:p w14:paraId="04FF5F6B" w14:textId="7B7F6BFF"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109 500</w:t>
            </w:r>
          </w:p>
        </w:tc>
        <w:tc>
          <w:tcPr>
            <w:tcW w:w="2814" w:type="dxa"/>
          </w:tcPr>
          <w:p w14:paraId="53FC48C9"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Report à nouveau</w:t>
            </w:r>
          </w:p>
        </w:tc>
        <w:tc>
          <w:tcPr>
            <w:tcW w:w="1311" w:type="dxa"/>
          </w:tcPr>
          <w:p w14:paraId="10813AB6" w14:textId="6DC0AAED"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42 877</w:t>
            </w:r>
          </w:p>
        </w:tc>
        <w:tc>
          <w:tcPr>
            <w:tcW w:w="1261" w:type="dxa"/>
          </w:tcPr>
          <w:p w14:paraId="48B61CFA" w14:textId="4526A6BD" w:rsidR="002571DD" w:rsidRPr="00C76062" w:rsidRDefault="00AB2F86" w:rsidP="00AB2F86">
            <w:pPr>
              <w:spacing w:beforeLines="40" w:before="96" w:afterLines="40" w:after="96"/>
              <w:jc w:val="right"/>
              <w:rPr>
                <w:rFonts w:ascii="Arial" w:hAnsi="Arial"/>
                <w:sz w:val="20"/>
                <w:szCs w:val="20"/>
              </w:rPr>
            </w:pPr>
            <w:r w:rsidRPr="00C76062">
              <w:rPr>
                <w:rFonts w:ascii="Arial" w:hAnsi="Arial"/>
                <w:sz w:val="20"/>
                <w:szCs w:val="20"/>
              </w:rPr>
              <w:t>42 877</w:t>
            </w:r>
          </w:p>
        </w:tc>
      </w:tr>
      <w:tr w:rsidR="00AB2F86" w:rsidRPr="00C76062" w14:paraId="10644DD0" w14:textId="77777777" w:rsidTr="00C76062">
        <w:trPr>
          <w:trHeight w:val="454"/>
        </w:trPr>
        <w:tc>
          <w:tcPr>
            <w:tcW w:w="2830" w:type="dxa"/>
          </w:tcPr>
          <w:p w14:paraId="618AD5DA" w14:textId="6158297E" w:rsidR="002571DD" w:rsidRPr="00C76062" w:rsidRDefault="002571DD" w:rsidP="00DC4934">
            <w:pPr>
              <w:spacing w:beforeLines="40" w:before="96" w:afterLines="40" w:after="96"/>
              <w:rPr>
                <w:rFonts w:ascii="Arial" w:hAnsi="Arial"/>
                <w:sz w:val="20"/>
                <w:szCs w:val="20"/>
              </w:rPr>
            </w:pPr>
            <w:r w:rsidRPr="00C76062">
              <w:rPr>
                <w:rFonts w:ascii="Arial" w:hAnsi="Arial"/>
                <w:sz w:val="20"/>
                <w:szCs w:val="20"/>
              </w:rPr>
              <w:t xml:space="preserve">Autres </w:t>
            </w:r>
            <w:proofErr w:type="spellStart"/>
            <w:r w:rsidRPr="00C76062">
              <w:rPr>
                <w:rFonts w:ascii="Arial" w:hAnsi="Arial"/>
                <w:sz w:val="20"/>
                <w:szCs w:val="20"/>
              </w:rPr>
              <w:t>immo</w:t>
            </w:r>
            <w:proofErr w:type="spellEnd"/>
            <w:r w:rsidRPr="00C76062">
              <w:rPr>
                <w:rFonts w:ascii="Arial" w:hAnsi="Arial"/>
                <w:sz w:val="20"/>
                <w:szCs w:val="20"/>
              </w:rPr>
              <w:t xml:space="preserve">. </w:t>
            </w:r>
            <w:r w:rsidR="00AB2F86" w:rsidRPr="00C76062">
              <w:rPr>
                <w:rFonts w:ascii="Arial" w:hAnsi="Arial"/>
                <w:sz w:val="20"/>
                <w:szCs w:val="20"/>
              </w:rPr>
              <w:t>financières</w:t>
            </w:r>
          </w:p>
        </w:tc>
        <w:tc>
          <w:tcPr>
            <w:tcW w:w="1701" w:type="dxa"/>
          </w:tcPr>
          <w:p w14:paraId="263AE49D" w14:textId="279C7AA6"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73 428</w:t>
            </w:r>
          </w:p>
        </w:tc>
        <w:tc>
          <w:tcPr>
            <w:tcW w:w="1276" w:type="dxa"/>
          </w:tcPr>
          <w:p w14:paraId="3C611B66" w14:textId="77777777" w:rsidR="002571DD" w:rsidRPr="00C76062" w:rsidRDefault="002571DD" w:rsidP="002571DD">
            <w:pPr>
              <w:spacing w:beforeLines="40" w:before="96" w:afterLines="40" w:after="96"/>
              <w:jc w:val="right"/>
              <w:rPr>
                <w:rFonts w:ascii="Arial" w:hAnsi="Arial"/>
                <w:sz w:val="20"/>
                <w:szCs w:val="20"/>
              </w:rPr>
            </w:pPr>
          </w:p>
        </w:tc>
        <w:tc>
          <w:tcPr>
            <w:tcW w:w="1297" w:type="dxa"/>
          </w:tcPr>
          <w:p w14:paraId="7464F304" w14:textId="5270AC6C"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73 428</w:t>
            </w:r>
          </w:p>
        </w:tc>
        <w:tc>
          <w:tcPr>
            <w:tcW w:w="1134" w:type="dxa"/>
          </w:tcPr>
          <w:p w14:paraId="5FCBCDEC" w14:textId="06D9F499"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48 476</w:t>
            </w:r>
          </w:p>
        </w:tc>
        <w:tc>
          <w:tcPr>
            <w:tcW w:w="2814" w:type="dxa"/>
          </w:tcPr>
          <w:p w14:paraId="28A7BF1C"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Résultat net de l’exercice</w:t>
            </w:r>
          </w:p>
        </w:tc>
        <w:tc>
          <w:tcPr>
            <w:tcW w:w="1311" w:type="dxa"/>
          </w:tcPr>
          <w:p w14:paraId="465B6FFC" w14:textId="19066A78"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266 828</w:t>
            </w:r>
          </w:p>
        </w:tc>
        <w:tc>
          <w:tcPr>
            <w:tcW w:w="1261" w:type="dxa"/>
          </w:tcPr>
          <w:p w14:paraId="3CE3F615" w14:textId="546AF33F" w:rsidR="002571DD" w:rsidRPr="00C76062" w:rsidRDefault="00AB2F86" w:rsidP="00AB2F86">
            <w:pPr>
              <w:spacing w:beforeLines="40" w:before="96" w:afterLines="40" w:after="96"/>
              <w:jc w:val="right"/>
              <w:rPr>
                <w:rFonts w:ascii="Arial" w:hAnsi="Arial"/>
                <w:sz w:val="20"/>
                <w:szCs w:val="20"/>
              </w:rPr>
            </w:pPr>
            <w:r w:rsidRPr="00C76062">
              <w:rPr>
                <w:rFonts w:ascii="Arial" w:hAnsi="Arial"/>
                <w:sz w:val="20"/>
                <w:szCs w:val="20"/>
              </w:rPr>
              <w:t>20 920</w:t>
            </w:r>
          </w:p>
        </w:tc>
      </w:tr>
      <w:tr w:rsidR="00AB2F86" w:rsidRPr="00C76062" w14:paraId="565548E8" w14:textId="77777777" w:rsidTr="00C76062">
        <w:trPr>
          <w:trHeight w:val="454"/>
        </w:trPr>
        <w:tc>
          <w:tcPr>
            <w:tcW w:w="2830" w:type="dxa"/>
          </w:tcPr>
          <w:p w14:paraId="7309D14B" w14:textId="77777777" w:rsidR="002571DD" w:rsidRPr="00C76062" w:rsidRDefault="002571DD" w:rsidP="00AB2F86">
            <w:pPr>
              <w:spacing w:beforeLines="40" w:before="96" w:afterLines="40" w:after="96"/>
              <w:jc w:val="right"/>
              <w:rPr>
                <w:rFonts w:ascii="Arial" w:hAnsi="Arial"/>
                <w:b/>
                <w:sz w:val="20"/>
                <w:szCs w:val="20"/>
              </w:rPr>
            </w:pPr>
            <w:r w:rsidRPr="00C76062">
              <w:rPr>
                <w:rFonts w:ascii="Arial" w:hAnsi="Arial"/>
                <w:b/>
                <w:sz w:val="20"/>
                <w:szCs w:val="20"/>
              </w:rPr>
              <w:t>Sous total 1</w:t>
            </w:r>
          </w:p>
        </w:tc>
        <w:tc>
          <w:tcPr>
            <w:tcW w:w="1701" w:type="dxa"/>
          </w:tcPr>
          <w:p w14:paraId="5AAF14F1" w14:textId="77A43144" w:rsidR="002571DD" w:rsidRPr="00C76062" w:rsidRDefault="002571DD" w:rsidP="00AB2F86">
            <w:pPr>
              <w:spacing w:beforeLines="40" w:before="96" w:afterLines="40" w:after="96"/>
              <w:jc w:val="right"/>
              <w:rPr>
                <w:rFonts w:ascii="Arial" w:hAnsi="Arial"/>
                <w:b/>
                <w:sz w:val="20"/>
                <w:szCs w:val="20"/>
              </w:rPr>
            </w:pPr>
            <w:r w:rsidRPr="00C76062">
              <w:rPr>
                <w:rFonts w:ascii="Arial" w:hAnsi="Arial"/>
                <w:b/>
                <w:sz w:val="20"/>
                <w:szCs w:val="20"/>
              </w:rPr>
              <w:t>979 349</w:t>
            </w:r>
          </w:p>
        </w:tc>
        <w:tc>
          <w:tcPr>
            <w:tcW w:w="1276" w:type="dxa"/>
          </w:tcPr>
          <w:p w14:paraId="09C35492" w14:textId="3BC45743" w:rsidR="002571DD" w:rsidRPr="00C76062" w:rsidRDefault="00DC4934" w:rsidP="00DC4934">
            <w:pPr>
              <w:spacing w:beforeLines="40" w:before="96" w:afterLines="40" w:after="96"/>
              <w:jc w:val="right"/>
              <w:rPr>
                <w:rFonts w:ascii="Arial" w:hAnsi="Arial"/>
                <w:b/>
                <w:sz w:val="20"/>
                <w:szCs w:val="20"/>
              </w:rPr>
            </w:pPr>
            <w:r w:rsidRPr="00C76062">
              <w:rPr>
                <w:rFonts w:ascii="Arial" w:hAnsi="Arial"/>
                <w:b/>
                <w:sz w:val="20"/>
                <w:szCs w:val="20"/>
              </w:rPr>
              <w:t>731 119</w:t>
            </w:r>
          </w:p>
        </w:tc>
        <w:tc>
          <w:tcPr>
            <w:tcW w:w="1297" w:type="dxa"/>
          </w:tcPr>
          <w:p w14:paraId="2590118C" w14:textId="1CEB98B9" w:rsidR="002571DD" w:rsidRPr="00C76062" w:rsidRDefault="002571DD" w:rsidP="00DC4934">
            <w:pPr>
              <w:spacing w:beforeLines="40" w:before="96" w:afterLines="40" w:after="96"/>
              <w:jc w:val="right"/>
              <w:rPr>
                <w:rFonts w:ascii="Arial" w:hAnsi="Arial"/>
                <w:b/>
                <w:sz w:val="20"/>
                <w:szCs w:val="20"/>
              </w:rPr>
            </w:pPr>
            <w:r w:rsidRPr="00C76062">
              <w:rPr>
                <w:rFonts w:ascii="Arial" w:hAnsi="Arial"/>
                <w:b/>
                <w:sz w:val="20"/>
                <w:szCs w:val="20"/>
              </w:rPr>
              <w:t>248 230</w:t>
            </w:r>
          </w:p>
        </w:tc>
        <w:tc>
          <w:tcPr>
            <w:tcW w:w="1134" w:type="dxa"/>
          </w:tcPr>
          <w:p w14:paraId="22FDFDA8" w14:textId="7F9EC6F0" w:rsidR="002571DD" w:rsidRPr="00C76062" w:rsidRDefault="002571DD" w:rsidP="00AB2F86">
            <w:pPr>
              <w:spacing w:beforeLines="40" w:before="96" w:afterLines="40" w:after="96"/>
              <w:jc w:val="right"/>
              <w:rPr>
                <w:rFonts w:ascii="Arial" w:hAnsi="Arial"/>
                <w:b/>
                <w:sz w:val="20"/>
                <w:szCs w:val="20"/>
              </w:rPr>
            </w:pPr>
            <w:r w:rsidRPr="00C76062">
              <w:rPr>
                <w:rFonts w:ascii="Arial" w:hAnsi="Arial"/>
                <w:b/>
                <w:sz w:val="20"/>
                <w:szCs w:val="20"/>
              </w:rPr>
              <w:t>161 609</w:t>
            </w:r>
          </w:p>
        </w:tc>
        <w:tc>
          <w:tcPr>
            <w:tcW w:w="2814" w:type="dxa"/>
          </w:tcPr>
          <w:p w14:paraId="04F8C8B0" w14:textId="77777777" w:rsidR="002571DD" w:rsidRPr="00C76062" w:rsidRDefault="002571DD" w:rsidP="00AB2F86">
            <w:pPr>
              <w:spacing w:beforeLines="40" w:before="96" w:afterLines="40" w:after="96"/>
              <w:jc w:val="right"/>
              <w:rPr>
                <w:rFonts w:ascii="Arial" w:hAnsi="Arial"/>
                <w:b/>
                <w:sz w:val="20"/>
                <w:szCs w:val="20"/>
              </w:rPr>
            </w:pPr>
            <w:r w:rsidRPr="00C76062">
              <w:rPr>
                <w:rFonts w:ascii="Arial" w:hAnsi="Arial"/>
                <w:b/>
                <w:sz w:val="20"/>
                <w:szCs w:val="20"/>
              </w:rPr>
              <w:t>Sous total 1</w:t>
            </w:r>
          </w:p>
        </w:tc>
        <w:tc>
          <w:tcPr>
            <w:tcW w:w="1311" w:type="dxa"/>
          </w:tcPr>
          <w:p w14:paraId="5737B352" w14:textId="1742DE77" w:rsidR="002571DD" w:rsidRPr="00C76062" w:rsidRDefault="00AB2F86" w:rsidP="00AB2F86">
            <w:pPr>
              <w:spacing w:beforeLines="40" w:before="96" w:afterLines="40" w:after="96"/>
              <w:jc w:val="right"/>
              <w:rPr>
                <w:rFonts w:ascii="Arial" w:hAnsi="Arial"/>
                <w:b/>
                <w:sz w:val="20"/>
                <w:szCs w:val="20"/>
              </w:rPr>
            </w:pPr>
            <w:r w:rsidRPr="00C76062">
              <w:rPr>
                <w:rFonts w:ascii="Arial" w:hAnsi="Arial"/>
                <w:b/>
                <w:sz w:val="20"/>
                <w:szCs w:val="20"/>
              </w:rPr>
              <w:t>927 030</w:t>
            </w:r>
          </w:p>
        </w:tc>
        <w:tc>
          <w:tcPr>
            <w:tcW w:w="1261" w:type="dxa"/>
          </w:tcPr>
          <w:p w14:paraId="0EE73126" w14:textId="0244C467" w:rsidR="002571DD" w:rsidRPr="00C76062" w:rsidRDefault="00AB2F86" w:rsidP="00AB2F86">
            <w:pPr>
              <w:spacing w:beforeLines="40" w:before="96" w:afterLines="40" w:after="96"/>
              <w:jc w:val="right"/>
              <w:rPr>
                <w:rFonts w:ascii="Arial" w:hAnsi="Arial"/>
                <w:b/>
                <w:sz w:val="20"/>
                <w:szCs w:val="20"/>
              </w:rPr>
            </w:pPr>
            <w:r w:rsidRPr="00C76062">
              <w:rPr>
                <w:rFonts w:ascii="Arial" w:hAnsi="Arial"/>
                <w:b/>
                <w:sz w:val="20"/>
                <w:szCs w:val="20"/>
              </w:rPr>
              <w:t>660 201</w:t>
            </w:r>
          </w:p>
        </w:tc>
      </w:tr>
      <w:tr w:rsidR="00AB2F86" w:rsidRPr="00C76062" w14:paraId="35CA9142" w14:textId="77777777" w:rsidTr="00C76062">
        <w:trPr>
          <w:trHeight w:val="454"/>
        </w:trPr>
        <w:tc>
          <w:tcPr>
            <w:tcW w:w="2830" w:type="dxa"/>
          </w:tcPr>
          <w:p w14:paraId="35A52218"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Avances sur commandes</w:t>
            </w:r>
          </w:p>
        </w:tc>
        <w:tc>
          <w:tcPr>
            <w:tcW w:w="1701" w:type="dxa"/>
          </w:tcPr>
          <w:p w14:paraId="1B19C777" w14:textId="77777777" w:rsidR="002571DD" w:rsidRPr="00C76062" w:rsidRDefault="002571DD" w:rsidP="002571DD">
            <w:pPr>
              <w:spacing w:beforeLines="40" w:before="96" w:afterLines="40" w:after="96"/>
              <w:jc w:val="right"/>
              <w:rPr>
                <w:rFonts w:ascii="Arial" w:hAnsi="Arial"/>
                <w:sz w:val="20"/>
                <w:szCs w:val="20"/>
              </w:rPr>
            </w:pPr>
          </w:p>
        </w:tc>
        <w:tc>
          <w:tcPr>
            <w:tcW w:w="1276" w:type="dxa"/>
          </w:tcPr>
          <w:p w14:paraId="4705E46A" w14:textId="77777777" w:rsidR="002571DD" w:rsidRPr="00C76062" w:rsidRDefault="002571DD" w:rsidP="002571DD">
            <w:pPr>
              <w:spacing w:beforeLines="40" w:before="96" w:afterLines="40" w:after="96"/>
              <w:jc w:val="right"/>
              <w:rPr>
                <w:rFonts w:ascii="Arial" w:hAnsi="Arial"/>
                <w:sz w:val="20"/>
                <w:szCs w:val="20"/>
              </w:rPr>
            </w:pPr>
          </w:p>
        </w:tc>
        <w:tc>
          <w:tcPr>
            <w:tcW w:w="1297" w:type="dxa"/>
          </w:tcPr>
          <w:p w14:paraId="48189B96" w14:textId="77777777" w:rsidR="002571DD" w:rsidRPr="00C76062" w:rsidRDefault="002571DD" w:rsidP="002571DD">
            <w:pPr>
              <w:spacing w:beforeLines="40" w:before="96" w:afterLines="40" w:after="96"/>
              <w:jc w:val="right"/>
              <w:rPr>
                <w:rFonts w:ascii="Arial" w:hAnsi="Arial"/>
                <w:sz w:val="20"/>
                <w:szCs w:val="20"/>
              </w:rPr>
            </w:pPr>
          </w:p>
        </w:tc>
        <w:tc>
          <w:tcPr>
            <w:tcW w:w="1134" w:type="dxa"/>
          </w:tcPr>
          <w:p w14:paraId="7315A49A" w14:textId="77777777" w:rsidR="002571DD" w:rsidRPr="00C76062" w:rsidRDefault="002571DD" w:rsidP="002571DD">
            <w:pPr>
              <w:spacing w:beforeLines="40" w:before="96" w:afterLines="40" w:after="96"/>
              <w:jc w:val="right"/>
              <w:rPr>
                <w:rFonts w:ascii="Arial" w:hAnsi="Arial"/>
                <w:sz w:val="20"/>
                <w:szCs w:val="20"/>
              </w:rPr>
            </w:pPr>
            <w:r w:rsidRPr="00C76062">
              <w:rPr>
                <w:rFonts w:ascii="Arial" w:hAnsi="Arial"/>
                <w:sz w:val="20"/>
                <w:szCs w:val="20"/>
              </w:rPr>
              <w:t>7 300</w:t>
            </w:r>
          </w:p>
        </w:tc>
        <w:tc>
          <w:tcPr>
            <w:tcW w:w="2814" w:type="dxa"/>
          </w:tcPr>
          <w:p w14:paraId="2058A35B" w14:textId="66EEEB8E"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Dettes financières</w:t>
            </w:r>
            <w:r w:rsidR="00C76062" w:rsidRPr="00C76062">
              <w:rPr>
                <w:rFonts w:ascii="Arial" w:hAnsi="Arial"/>
                <w:sz w:val="20"/>
                <w:szCs w:val="20"/>
              </w:rPr>
              <w:t xml:space="preserve"> </w:t>
            </w:r>
            <w:r w:rsidR="00C76062" w:rsidRPr="00FB5EB0">
              <w:rPr>
                <w:rFonts w:ascii="Arial" w:hAnsi="Arial"/>
                <w:b/>
                <w:sz w:val="20"/>
                <w:szCs w:val="20"/>
              </w:rPr>
              <w:t>(1)</w:t>
            </w:r>
          </w:p>
        </w:tc>
        <w:tc>
          <w:tcPr>
            <w:tcW w:w="1311" w:type="dxa"/>
          </w:tcPr>
          <w:p w14:paraId="037F93D5" w14:textId="0CBA2C3D"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1</w:t>
            </w:r>
            <w:r w:rsidR="00C76062" w:rsidRPr="00C76062">
              <w:rPr>
                <w:rFonts w:ascii="Arial" w:hAnsi="Arial"/>
                <w:sz w:val="20"/>
                <w:szCs w:val="20"/>
              </w:rPr>
              <w:t>40 958</w:t>
            </w:r>
          </w:p>
        </w:tc>
        <w:tc>
          <w:tcPr>
            <w:tcW w:w="1261" w:type="dxa"/>
          </w:tcPr>
          <w:p w14:paraId="50570794" w14:textId="41103CE6" w:rsidR="002571DD" w:rsidRPr="00C76062" w:rsidRDefault="00C76062" w:rsidP="00AB2F86">
            <w:pPr>
              <w:spacing w:beforeLines="40" w:before="96" w:afterLines="40" w:after="96"/>
              <w:jc w:val="right"/>
              <w:rPr>
                <w:rFonts w:ascii="Arial" w:hAnsi="Arial"/>
                <w:sz w:val="20"/>
                <w:szCs w:val="20"/>
              </w:rPr>
            </w:pPr>
            <w:r w:rsidRPr="00C76062">
              <w:rPr>
                <w:rFonts w:ascii="Arial" w:hAnsi="Arial"/>
                <w:sz w:val="20"/>
                <w:szCs w:val="20"/>
              </w:rPr>
              <w:t>18 917</w:t>
            </w:r>
          </w:p>
        </w:tc>
      </w:tr>
      <w:tr w:rsidR="00AB2F86" w:rsidRPr="00C76062" w14:paraId="778891CD" w14:textId="77777777" w:rsidTr="00C76062">
        <w:trPr>
          <w:trHeight w:val="454"/>
        </w:trPr>
        <w:tc>
          <w:tcPr>
            <w:tcW w:w="2830" w:type="dxa"/>
          </w:tcPr>
          <w:p w14:paraId="3733584F"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Créances clients</w:t>
            </w:r>
          </w:p>
        </w:tc>
        <w:tc>
          <w:tcPr>
            <w:tcW w:w="1701" w:type="dxa"/>
          </w:tcPr>
          <w:p w14:paraId="47CFA58A" w14:textId="5B23BE7A"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100 786</w:t>
            </w:r>
          </w:p>
        </w:tc>
        <w:tc>
          <w:tcPr>
            <w:tcW w:w="1276" w:type="dxa"/>
          </w:tcPr>
          <w:p w14:paraId="040E8CFB" w14:textId="77777777" w:rsidR="002571DD" w:rsidRPr="00C76062" w:rsidRDefault="002571DD" w:rsidP="002571DD">
            <w:pPr>
              <w:spacing w:beforeLines="40" w:before="96" w:afterLines="40" w:after="96"/>
              <w:jc w:val="right"/>
              <w:rPr>
                <w:rFonts w:ascii="Arial" w:hAnsi="Arial"/>
                <w:sz w:val="20"/>
                <w:szCs w:val="20"/>
              </w:rPr>
            </w:pPr>
          </w:p>
        </w:tc>
        <w:tc>
          <w:tcPr>
            <w:tcW w:w="1297" w:type="dxa"/>
          </w:tcPr>
          <w:p w14:paraId="3D433799" w14:textId="7ECD3278"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100 786</w:t>
            </w:r>
          </w:p>
        </w:tc>
        <w:tc>
          <w:tcPr>
            <w:tcW w:w="1134" w:type="dxa"/>
          </w:tcPr>
          <w:p w14:paraId="56B8CE2F" w14:textId="0A61CD1E"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113 657</w:t>
            </w:r>
          </w:p>
        </w:tc>
        <w:tc>
          <w:tcPr>
            <w:tcW w:w="2814" w:type="dxa"/>
          </w:tcPr>
          <w:p w14:paraId="0ACAC69B"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Dettes fournisseurs</w:t>
            </w:r>
          </w:p>
        </w:tc>
        <w:tc>
          <w:tcPr>
            <w:tcW w:w="1311" w:type="dxa"/>
          </w:tcPr>
          <w:p w14:paraId="2031E082" w14:textId="72E69E03"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25 567</w:t>
            </w:r>
          </w:p>
        </w:tc>
        <w:tc>
          <w:tcPr>
            <w:tcW w:w="1261" w:type="dxa"/>
          </w:tcPr>
          <w:p w14:paraId="347E978B" w14:textId="5861C8BE" w:rsidR="002571DD" w:rsidRPr="00C76062" w:rsidRDefault="00AB2F86" w:rsidP="00AB2F86">
            <w:pPr>
              <w:spacing w:beforeLines="40" w:before="96" w:afterLines="40" w:after="96"/>
              <w:jc w:val="right"/>
              <w:rPr>
                <w:rFonts w:ascii="Arial" w:hAnsi="Arial"/>
                <w:sz w:val="20"/>
                <w:szCs w:val="20"/>
              </w:rPr>
            </w:pPr>
            <w:r w:rsidRPr="00C76062">
              <w:rPr>
                <w:rFonts w:ascii="Arial" w:hAnsi="Arial"/>
                <w:sz w:val="20"/>
                <w:szCs w:val="20"/>
              </w:rPr>
              <w:t>19 265</w:t>
            </w:r>
          </w:p>
        </w:tc>
      </w:tr>
      <w:tr w:rsidR="00AB2F86" w:rsidRPr="00C76062" w14:paraId="37E1CC34" w14:textId="77777777" w:rsidTr="00C76062">
        <w:trPr>
          <w:trHeight w:val="454"/>
        </w:trPr>
        <w:tc>
          <w:tcPr>
            <w:tcW w:w="2830" w:type="dxa"/>
          </w:tcPr>
          <w:p w14:paraId="4D4E4B4D"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Autres créances</w:t>
            </w:r>
          </w:p>
        </w:tc>
        <w:tc>
          <w:tcPr>
            <w:tcW w:w="1701" w:type="dxa"/>
          </w:tcPr>
          <w:p w14:paraId="4FAB9D1E" w14:textId="6A01124A"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11 381</w:t>
            </w:r>
          </w:p>
        </w:tc>
        <w:tc>
          <w:tcPr>
            <w:tcW w:w="1276" w:type="dxa"/>
          </w:tcPr>
          <w:p w14:paraId="05B76111" w14:textId="77777777" w:rsidR="002571DD" w:rsidRPr="00C76062" w:rsidRDefault="002571DD" w:rsidP="002571DD">
            <w:pPr>
              <w:spacing w:beforeLines="40" w:before="96" w:afterLines="40" w:after="96"/>
              <w:jc w:val="right"/>
              <w:rPr>
                <w:rFonts w:ascii="Arial" w:hAnsi="Arial"/>
                <w:sz w:val="20"/>
                <w:szCs w:val="20"/>
              </w:rPr>
            </w:pPr>
          </w:p>
        </w:tc>
        <w:tc>
          <w:tcPr>
            <w:tcW w:w="1297" w:type="dxa"/>
          </w:tcPr>
          <w:p w14:paraId="6713827E" w14:textId="1BF10608"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11 381</w:t>
            </w:r>
          </w:p>
        </w:tc>
        <w:tc>
          <w:tcPr>
            <w:tcW w:w="1134" w:type="dxa"/>
          </w:tcPr>
          <w:p w14:paraId="72821A40" w14:textId="3B8321C6"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5 518</w:t>
            </w:r>
          </w:p>
        </w:tc>
        <w:tc>
          <w:tcPr>
            <w:tcW w:w="2814" w:type="dxa"/>
          </w:tcPr>
          <w:p w14:paraId="0435FA78" w14:textId="5330CA3C" w:rsidR="002571DD" w:rsidRPr="00C76062" w:rsidRDefault="002571DD" w:rsidP="00DA4A69">
            <w:pPr>
              <w:spacing w:beforeLines="40" w:before="96" w:afterLines="40" w:after="96"/>
              <w:rPr>
                <w:rFonts w:ascii="Arial" w:hAnsi="Arial"/>
                <w:sz w:val="20"/>
                <w:szCs w:val="20"/>
              </w:rPr>
            </w:pPr>
            <w:r w:rsidRPr="00C76062">
              <w:rPr>
                <w:rFonts w:ascii="Arial" w:hAnsi="Arial"/>
                <w:sz w:val="20"/>
                <w:szCs w:val="20"/>
              </w:rPr>
              <w:t xml:space="preserve">Dettes </w:t>
            </w:r>
            <w:r w:rsidR="00DA4A69" w:rsidRPr="00C76062">
              <w:rPr>
                <w:rFonts w:ascii="Arial" w:hAnsi="Arial"/>
                <w:sz w:val="20"/>
                <w:szCs w:val="20"/>
              </w:rPr>
              <w:t xml:space="preserve">fiscales </w:t>
            </w:r>
            <w:r w:rsidR="00AB2F86" w:rsidRPr="00C76062">
              <w:rPr>
                <w:rFonts w:ascii="Arial" w:hAnsi="Arial"/>
                <w:sz w:val="20"/>
                <w:szCs w:val="20"/>
              </w:rPr>
              <w:t>&amp; sociales</w:t>
            </w:r>
          </w:p>
        </w:tc>
        <w:tc>
          <w:tcPr>
            <w:tcW w:w="1311" w:type="dxa"/>
          </w:tcPr>
          <w:p w14:paraId="25D692C1" w14:textId="619F0A8B"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55 791</w:t>
            </w:r>
          </w:p>
        </w:tc>
        <w:tc>
          <w:tcPr>
            <w:tcW w:w="1261" w:type="dxa"/>
          </w:tcPr>
          <w:p w14:paraId="33C8C2B1" w14:textId="0C5F2E86" w:rsidR="002571DD" w:rsidRPr="00C76062" w:rsidRDefault="00AB2F86" w:rsidP="00AB2F86">
            <w:pPr>
              <w:spacing w:beforeLines="40" w:before="96" w:afterLines="40" w:after="96"/>
              <w:jc w:val="right"/>
              <w:rPr>
                <w:rFonts w:ascii="Arial" w:hAnsi="Arial"/>
                <w:sz w:val="20"/>
                <w:szCs w:val="20"/>
              </w:rPr>
            </w:pPr>
            <w:r w:rsidRPr="00C76062">
              <w:rPr>
                <w:rFonts w:ascii="Arial" w:hAnsi="Arial"/>
                <w:sz w:val="20"/>
                <w:szCs w:val="20"/>
              </w:rPr>
              <w:t>48 339</w:t>
            </w:r>
          </w:p>
        </w:tc>
      </w:tr>
      <w:tr w:rsidR="00AB2F86" w:rsidRPr="00C76062" w14:paraId="0A1B16B9" w14:textId="77777777" w:rsidTr="00C76062">
        <w:trPr>
          <w:trHeight w:val="454"/>
        </w:trPr>
        <w:tc>
          <w:tcPr>
            <w:tcW w:w="2830" w:type="dxa"/>
          </w:tcPr>
          <w:p w14:paraId="6C63C0CD"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VMP</w:t>
            </w:r>
          </w:p>
        </w:tc>
        <w:tc>
          <w:tcPr>
            <w:tcW w:w="1701" w:type="dxa"/>
          </w:tcPr>
          <w:p w14:paraId="49E8777A" w14:textId="0F956E53"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408 585</w:t>
            </w:r>
          </w:p>
        </w:tc>
        <w:tc>
          <w:tcPr>
            <w:tcW w:w="1276" w:type="dxa"/>
          </w:tcPr>
          <w:p w14:paraId="763C58A9" w14:textId="77777777" w:rsidR="002571DD" w:rsidRPr="00C76062" w:rsidRDefault="002571DD" w:rsidP="002571DD">
            <w:pPr>
              <w:spacing w:beforeLines="40" w:before="96" w:afterLines="40" w:after="96"/>
              <w:jc w:val="right"/>
              <w:rPr>
                <w:rFonts w:ascii="Arial" w:hAnsi="Arial"/>
                <w:sz w:val="20"/>
                <w:szCs w:val="20"/>
              </w:rPr>
            </w:pPr>
          </w:p>
        </w:tc>
        <w:tc>
          <w:tcPr>
            <w:tcW w:w="1297" w:type="dxa"/>
          </w:tcPr>
          <w:p w14:paraId="04224754" w14:textId="7C4A1123"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408 585</w:t>
            </w:r>
          </w:p>
        </w:tc>
        <w:tc>
          <w:tcPr>
            <w:tcW w:w="1134" w:type="dxa"/>
          </w:tcPr>
          <w:p w14:paraId="321725C7" w14:textId="63ED32C5"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408 585</w:t>
            </w:r>
          </w:p>
        </w:tc>
        <w:tc>
          <w:tcPr>
            <w:tcW w:w="2814" w:type="dxa"/>
          </w:tcPr>
          <w:p w14:paraId="3D1108FA"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Autres dettes</w:t>
            </w:r>
          </w:p>
        </w:tc>
        <w:tc>
          <w:tcPr>
            <w:tcW w:w="1311" w:type="dxa"/>
          </w:tcPr>
          <w:p w14:paraId="519235D0" w14:textId="70C25A1C"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3 582</w:t>
            </w:r>
          </w:p>
        </w:tc>
        <w:tc>
          <w:tcPr>
            <w:tcW w:w="1261" w:type="dxa"/>
          </w:tcPr>
          <w:p w14:paraId="712741FA" w14:textId="41AA0F22" w:rsidR="002571DD" w:rsidRPr="00C76062" w:rsidRDefault="00AB2F86" w:rsidP="00AB2F86">
            <w:pPr>
              <w:spacing w:beforeLines="40" w:before="96" w:afterLines="40" w:after="96"/>
              <w:jc w:val="right"/>
              <w:rPr>
                <w:rFonts w:ascii="Arial" w:hAnsi="Arial"/>
                <w:sz w:val="20"/>
                <w:szCs w:val="20"/>
              </w:rPr>
            </w:pPr>
            <w:r w:rsidRPr="00C76062">
              <w:rPr>
                <w:rFonts w:ascii="Arial" w:hAnsi="Arial"/>
                <w:sz w:val="20"/>
                <w:szCs w:val="20"/>
              </w:rPr>
              <w:t>43 582</w:t>
            </w:r>
          </w:p>
        </w:tc>
      </w:tr>
      <w:tr w:rsidR="00AB2F86" w:rsidRPr="00C76062" w14:paraId="67D2062B" w14:textId="77777777" w:rsidTr="00C76062">
        <w:trPr>
          <w:trHeight w:val="454"/>
        </w:trPr>
        <w:tc>
          <w:tcPr>
            <w:tcW w:w="2830" w:type="dxa"/>
          </w:tcPr>
          <w:p w14:paraId="4C437745" w14:textId="77777777" w:rsidR="002571DD" w:rsidRPr="00C76062" w:rsidRDefault="002571DD" w:rsidP="002571DD">
            <w:pPr>
              <w:spacing w:beforeLines="40" w:before="96" w:afterLines="40" w:after="96"/>
              <w:rPr>
                <w:rFonts w:ascii="Arial" w:hAnsi="Arial"/>
                <w:sz w:val="20"/>
                <w:szCs w:val="20"/>
              </w:rPr>
            </w:pPr>
            <w:r w:rsidRPr="00C76062">
              <w:rPr>
                <w:rFonts w:ascii="Arial" w:hAnsi="Arial"/>
                <w:sz w:val="20"/>
                <w:szCs w:val="20"/>
              </w:rPr>
              <w:t>Disponibilités</w:t>
            </w:r>
          </w:p>
        </w:tc>
        <w:tc>
          <w:tcPr>
            <w:tcW w:w="1701" w:type="dxa"/>
          </w:tcPr>
          <w:p w14:paraId="53437785" w14:textId="15FBCB36"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383 946</w:t>
            </w:r>
          </w:p>
        </w:tc>
        <w:tc>
          <w:tcPr>
            <w:tcW w:w="1276" w:type="dxa"/>
          </w:tcPr>
          <w:p w14:paraId="5E4D00E8" w14:textId="77777777" w:rsidR="002571DD" w:rsidRPr="00C76062" w:rsidRDefault="002571DD" w:rsidP="002571DD">
            <w:pPr>
              <w:spacing w:beforeLines="40" w:before="96" w:afterLines="40" w:after="96"/>
              <w:jc w:val="right"/>
              <w:rPr>
                <w:rFonts w:ascii="Arial" w:hAnsi="Arial"/>
                <w:sz w:val="20"/>
                <w:szCs w:val="20"/>
              </w:rPr>
            </w:pPr>
          </w:p>
        </w:tc>
        <w:tc>
          <w:tcPr>
            <w:tcW w:w="1297" w:type="dxa"/>
          </w:tcPr>
          <w:p w14:paraId="4B28AB15" w14:textId="73AA8465"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383 946</w:t>
            </w:r>
          </w:p>
        </w:tc>
        <w:tc>
          <w:tcPr>
            <w:tcW w:w="1134" w:type="dxa"/>
          </w:tcPr>
          <w:p w14:paraId="7238268F" w14:textId="37D0FEF2" w:rsidR="002571DD" w:rsidRPr="00C76062" w:rsidRDefault="002571DD" w:rsidP="00AB2F86">
            <w:pPr>
              <w:spacing w:beforeLines="40" w:before="96" w:afterLines="40" w:after="96"/>
              <w:jc w:val="right"/>
              <w:rPr>
                <w:rFonts w:ascii="Arial" w:hAnsi="Arial"/>
                <w:sz w:val="20"/>
                <w:szCs w:val="20"/>
              </w:rPr>
            </w:pPr>
            <w:r w:rsidRPr="00C76062">
              <w:rPr>
                <w:rFonts w:ascii="Arial" w:hAnsi="Arial"/>
                <w:sz w:val="20"/>
                <w:szCs w:val="20"/>
              </w:rPr>
              <w:t>93 635</w:t>
            </w:r>
          </w:p>
        </w:tc>
        <w:tc>
          <w:tcPr>
            <w:tcW w:w="2814" w:type="dxa"/>
          </w:tcPr>
          <w:p w14:paraId="6F2C254C" w14:textId="69BFF229" w:rsidR="002571DD" w:rsidRPr="00C76062" w:rsidRDefault="002571DD" w:rsidP="002571DD">
            <w:pPr>
              <w:spacing w:beforeLines="40" w:before="96" w:afterLines="40" w:after="96"/>
              <w:rPr>
                <w:rFonts w:ascii="Arial" w:hAnsi="Arial"/>
                <w:sz w:val="20"/>
                <w:szCs w:val="20"/>
              </w:rPr>
            </w:pPr>
          </w:p>
        </w:tc>
        <w:tc>
          <w:tcPr>
            <w:tcW w:w="1311" w:type="dxa"/>
          </w:tcPr>
          <w:p w14:paraId="0B9FBD70" w14:textId="57FB9640" w:rsidR="002571DD" w:rsidRPr="00C76062" w:rsidRDefault="002571DD" w:rsidP="00AB2F86">
            <w:pPr>
              <w:spacing w:beforeLines="40" w:before="96" w:afterLines="40" w:after="96"/>
              <w:jc w:val="right"/>
              <w:rPr>
                <w:rFonts w:ascii="Arial" w:hAnsi="Arial"/>
                <w:sz w:val="20"/>
                <w:szCs w:val="20"/>
              </w:rPr>
            </w:pPr>
          </w:p>
        </w:tc>
        <w:tc>
          <w:tcPr>
            <w:tcW w:w="1261" w:type="dxa"/>
          </w:tcPr>
          <w:p w14:paraId="0A3329AA" w14:textId="26FD2184" w:rsidR="002571DD" w:rsidRPr="00C76062" w:rsidRDefault="002571DD" w:rsidP="00AB2F86">
            <w:pPr>
              <w:spacing w:beforeLines="40" w:before="96" w:afterLines="40" w:after="96"/>
              <w:jc w:val="right"/>
              <w:rPr>
                <w:rFonts w:ascii="Arial" w:hAnsi="Arial"/>
                <w:sz w:val="20"/>
                <w:szCs w:val="20"/>
              </w:rPr>
            </w:pPr>
          </w:p>
        </w:tc>
      </w:tr>
      <w:tr w:rsidR="00AB2F86" w:rsidRPr="00C76062" w14:paraId="5EDD436E" w14:textId="77777777" w:rsidTr="00C76062">
        <w:trPr>
          <w:trHeight w:val="454"/>
        </w:trPr>
        <w:tc>
          <w:tcPr>
            <w:tcW w:w="2830" w:type="dxa"/>
          </w:tcPr>
          <w:p w14:paraId="7F438E49" w14:textId="77777777" w:rsidR="002571DD" w:rsidRPr="00C76062" w:rsidRDefault="002571DD" w:rsidP="00AB2F86">
            <w:pPr>
              <w:spacing w:beforeLines="40" w:before="96" w:afterLines="40" w:after="96"/>
              <w:jc w:val="right"/>
              <w:rPr>
                <w:rFonts w:ascii="Arial" w:hAnsi="Arial"/>
                <w:b/>
                <w:sz w:val="20"/>
                <w:szCs w:val="20"/>
              </w:rPr>
            </w:pPr>
            <w:r w:rsidRPr="00C76062">
              <w:rPr>
                <w:rFonts w:ascii="Arial" w:hAnsi="Arial"/>
                <w:b/>
                <w:sz w:val="20"/>
                <w:szCs w:val="20"/>
              </w:rPr>
              <w:t>Sous total 2</w:t>
            </w:r>
          </w:p>
        </w:tc>
        <w:tc>
          <w:tcPr>
            <w:tcW w:w="1701" w:type="dxa"/>
          </w:tcPr>
          <w:p w14:paraId="5DB69196" w14:textId="6C8ED5A3" w:rsidR="002571DD" w:rsidRPr="00C76062" w:rsidRDefault="002571DD" w:rsidP="00AB2F86">
            <w:pPr>
              <w:spacing w:beforeLines="40" w:before="96" w:afterLines="40" w:after="96"/>
              <w:jc w:val="right"/>
              <w:rPr>
                <w:rFonts w:ascii="Arial" w:hAnsi="Arial"/>
                <w:b/>
                <w:sz w:val="20"/>
                <w:szCs w:val="20"/>
              </w:rPr>
            </w:pPr>
            <w:r w:rsidRPr="00C76062">
              <w:rPr>
                <w:rFonts w:ascii="Arial" w:hAnsi="Arial"/>
                <w:b/>
                <w:sz w:val="20"/>
                <w:szCs w:val="20"/>
              </w:rPr>
              <w:t>904 698</w:t>
            </w:r>
          </w:p>
        </w:tc>
        <w:tc>
          <w:tcPr>
            <w:tcW w:w="1276" w:type="dxa"/>
          </w:tcPr>
          <w:p w14:paraId="3FFC0620" w14:textId="77777777" w:rsidR="002571DD" w:rsidRPr="00C76062" w:rsidRDefault="002571DD" w:rsidP="002571DD">
            <w:pPr>
              <w:spacing w:beforeLines="40" w:before="96" w:afterLines="40" w:after="96"/>
              <w:jc w:val="right"/>
              <w:rPr>
                <w:rFonts w:ascii="Arial" w:hAnsi="Arial"/>
                <w:b/>
                <w:sz w:val="20"/>
                <w:szCs w:val="20"/>
              </w:rPr>
            </w:pPr>
          </w:p>
        </w:tc>
        <w:tc>
          <w:tcPr>
            <w:tcW w:w="1297" w:type="dxa"/>
          </w:tcPr>
          <w:p w14:paraId="4283E346" w14:textId="1A33123E" w:rsidR="002571DD" w:rsidRPr="00C76062" w:rsidRDefault="002571DD" w:rsidP="00AB2F86">
            <w:pPr>
              <w:spacing w:beforeLines="40" w:before="96" w:afterLines="40" w:after="96"/>
              <w:jc w:val="right"/>
              <w:rPr>
                <w:rFonts w:ascii="Arial" w:hAnsi="Arial"/>
                <w:b/>
                <w:sz w:val="20"/>
                <w:szCs w:val="20"/>
              </w:rPr>
            </w:pPr>
            <w:r w:rsidRPr="00C76062">
              <w:rPr>
                <w:rFonts w:ascii="Arial" w:hAnsi="Arial"/>
                <w:b/>
                <w:sz w:val="20"/>
                <w:szCs w:val="20"/>
              </w:rPr>
              <w:t>904 698</w:t>
            </w:r>
          </w:p>
        </w:tc>
        <w:tc>
          <w:tcPr>
            <w:tcW w:w="1134" w:type="dxa"/>
          </w:tcPr>
          <w:p w14:paraId="58B2D29D" w14:textId="3796681D" w:rsidR="002571DD" w:rsidRPr="00C76062" w:rsidRDefault="002571DD" w:rsidP="00AC55E8">
            <w:pPr>
              <w:spacing w:beforeLines="40" w:before="96" w:afterLines="40" w:after="96"/>
              <w:jc w:val="right"/>
              <w:rPr>
                <w:rFonts w:ascii="Arial" w:hAnsi="Arial"/>
                <w:b/>
                <w:sz w:val="20"/>
                <w:szCs w:val="20"/>
              </w:rPr>
            </w:pPr>
            <w:r w:rsidRPr="00C76062">
              <w:rPr>
                <w:rFonts w:ascii="Arial" w:hAnsi="Arial"/>
                <w:b/>
                <w:sz w:val="20"/>
                <w:szCs w:val="20"/>
              </w:rPr>
              <w:t>628 695</w:t>
            </w:r>
          </w:p>
        </w:tc>
        <w:tc>
          <w:tcPr>
            <w:tcW w:w="2814" w:type="dxa"/>
          </w:tcPr>
          <w:p w14:paraId="5F46B73C" w14:textId="77777777" w:rsidR="002571DD" w:rsidRPr="00C76062" w:rsidRDefault="002571DD" w:rsidP="00AB2F86">
            <w:pPr>
              <w:spacing w:beforeLines="40" w:before="96" w:afterLines="40" w:after="96"/>
              <w:jc w:val="right"/>
              <w:rPr>
                <w:rFonts w:ascii="Arial" w:hAnsi="Arial"/>
                <w:b/>
                <w:sz w:val="20"/>
                <w:szCs w:val="20"/>
              </w:rPr>
            </w:pPr>
            <w:r w:rsidRPr="00C76062">
              <w:rPr>
                <w:rFonts w:ascii="Arial" w:hAnsi="Arial"/>
                <w:b/>
                <w:sz w:val="20"/>
                <w:szCs w:val="20"/>
              </w:rPr>
              <w:t>Sous total 2</w:t>
            </w:r>
          </w:p>
        </w:tc>
        <w:tc>
          <w:tcPr>
            <w:tcW w:w="1311" w:type="dxa"/>
          </w:tcPr>
          <w:p w14:paraId="36F06FB5" w14:textId="707C5E05" w:rsidR="002571DD" w:rsidRPr="00C76062" w:rsidRDefault="002571DD" w:rsidP="00AB2F86">
            <w:pPr>
              <w:spacing w:beforeLines="40" w:before="96" w:afterLines="40" w:after="96"/>
              <w:jc w:val="right"/>
              <w:rPr>
                <w:rFonts w:ascii="Arial" w:hAnsi="Arial"/>
                <w:b/>
                <w:sz w:val="20"/>
                <w:szCs w:val="20"/>
              </w:rPr>
            </w:pPr>
            <w:r w:rsidRPr="00C76062">
              <w:rPr>
                <w:rFonts w:ascii="Arial" w:hAnsi="Arial"/>
                <w:b/>
                <w:sz w:val="20"/>
                <w:szCs w:val="20"/>
              </w:rPr>
              <w:t>225 898</w:t>
            </w:r>
          </w:p>
        </w:tc>
        <w:tc>
          <w:tcPr>
            <w:tcW w:w="1261" w:type="dxa"/>
          </w:tcPr>
          <w:p w14:paraId="40FA56B5" w14:textId="6C83BC7E" w:rsidR="002571DD" w:rsidRPr="00C76062" w:rsidRDefault="00AB2F86" w:rsidP="00AB2F86">
            <w:pPr>
              <w:spacing w:beforeLines="40" w:before="96" w:afterLines="40" w:after="96"/>
              <w:jc w:val="right"/>
              <w:rPr>
                <w:rFonts w:ascii="Arial" w:hAnsi="Arial"/>
                <w:b/>
                <w:sz w:val="20"/>
                <w:szCs w:val="20"/>
              </w:rPr>
            </w:pPr>
            <w:r w:rsidRPr="00C76062">
              <w:rPr>
                <w:rFonts w:ascii="Arial" w:hAnsi="Arial"/>
                <w:b/>
                <w:sz w:val="20"/>
                <w:szCs w:val="20"/>
              </w:rPr>
              <w:t>130 103</w:t>
            </w:r>
          </w:p>
        </w:tc>
      </w:tr>
      <w:tr w:rsidR="00AB2F86" w:rsidRPr="00C76062" w14:paraId="11B20201" w14:textId="77777777" w:rsidTr="00C76062">
        <w:trPr>
          <w:trHeight w:val="454"/>
        </w:trPr>
        <w:tc>
          <w:tcPr>
            <w:tcW w:w="2830" w:type="dxa"/>
          </w:tcPr>
          <w:p w14:paraId="657B920E" w14:textId="77777777" w:rsidR="002571DD" w:rsidRPr="00C76062" w:rsidRDefault="002571DD" w:rsidP="002571DD">
            <w:pPr>
              <w:spacing w:before="120" w:after="120"/>
              <w:rPr>
                <w:rFonts w:ascii="Arial" w:hAnsi="Arial"/>
                <w:b/>
                <w:sz w:val="20"/>
                <w:szCs w:val="20"/>
              </w:rPr>
            </w:pPr>
            <w:r w:rsidRPr="00C76062">
              <w:rPr>
                <w:rFonts w:ascii="Arial" w:hAnsi="Arial"/>
                <w:b/>
                <w:sz w:val="20"/>
                <w:szCs w:val="20"/>
              </w:rPr>
              <w:t>Total général</w:t>
            </w:r>
          </w:p>
        </w:tc>
        <w:tc>
          <w:tcPr>
            <w:tcW w:w="1701" w:type="dxa"/>
          </w:tcPr>
          <w:p w14:paraId="509F149A" w14:textId="77777777" w:rsidR="002571DD" w:rsidRPr="00C76062" w:rsidRDefault="002571DD" w:rsidP="00AB2F86">
            <w:pPr>
              <w:spacing w:before="120" w:after="120"/>
              <w:jc w:val="right"/>
              <w:rPr>
                <w:rFonts w:ascii="Arial" w:hAnsi="Arial"/>
                <w:b/>
                <w:sz w:val="20"/>
                <w:szCs w:val="20"/>
              </w:rPr>
            </w:pPr>
            <w:r w:rsidRPr="00C76062">
              <w:rPr>
                <w:rFonts w:ascii="Arial" w:hAnsi="Arial"/>
                <w:b/>
                <w:sz w:val="20"/>
                <w:szCs w:val="20"/>
              </w:rPr>
              <w:t>1 884 047</w:t>
            </w:r>
          </w:p>
        </w:tc>
        <w:tc>
          <w:tcPr>
            <w:tcW w:w="1276" w:type="dxa"/>
          </w:tcPr>
          <w:p w14:paraId="01E638E8" w14:textId="4A5BA5B9" w:rsidR="002571DD" w:rsidRPr="00C76062" w:rsidRDefault="00DC4934" w:rsidP="00AB2F86">
            <w:pPr>
              <w:spacing w:before="120" w:after="120"/>
              <w:jc w:val="right"/>
              <w:rPr>
                <w:rFonts w:ascii="Arial" w:hAnsi="Arial"/>
                <w:b/>
                <w:sz w:val="20"/>
                <w:szCs w:val="20"/>
              </w:rPr>
            </w:pPr>
            <w:r w:rsidRPr="00C76062">
              <w:rPr>
                <w:rFonts w:ascii="Arial" w:hAnsi="Arial"/>
                <w:b/>
                <w:sz w:val="20"/>
                <w:szCs w:val="20"/>
              </w:rPr>
              <w:t>731 119</w:t>
            </w:r>
          </w:p>
        </w:tc>
        <w:tc>
          <w:tcPr>
            <w:tcW w:w="1297" w:type="dxa"/>
          </w:tcPr>
          <w:p w14:paraId="7821D167" w14:textId="77777777" w:rsidR="002571DD" w:rsidRPr="00C76062" w:rsidRDefault="002571DD" w:rsidP="00AB2F86">
            <w:pPr>
              <w:spacing w:before="120" w:after="120"/>
              <w:jc w:val="right"/>
              <w:rPr>
                <w:rFonts w:ascii="Arial" w:hAnsi="Arial"/>
                <w:b/>
                <w:sz w:val="20"/>
                <w:szCs w:val="20"/>
              </w:rPr>
            </w:pPr>
            <w:r w:rsidRPr="00C76062">
              <w:rPr>
                <w:rFonts w:ascii="Arial" w:hAnsi="Arial"/>
                <w:b/>
                <w:sz w:val="20"/>
                <w:szCs w:val="20"/>
              </w:rPr>
              <w:t>1 152 928</w:t>
            </w:r>
          </w:p>
        </w:tc>
        <w:tc>
          <w:tcPr>
            <w:tcW w:w="1134" w:type="dxa"/>
          </w:tcPr>
          <w:p w14:paraId="446B544E" w14:textId="73789A05" w:rsidR="002571DD" w:rsidRPr="00C76062" w:rsidRDefault="00AB2F86" w:rsidP="00AB2F86">
            <w:pPr>
              <w:spacing w:before="120" w:after="120"/>
              <w:jc w:val="right"/>
              <w:rPr>
                <w:rFonts w:ascii="Arial" w:hAnsi="Arial"/>
                <w:b/>
                <w:sz w:val="20"/>
                <w:szCs w:val="20"/>
              </w:rPr>
            </w:pPr>
            <w:r w:rsidRPr="00C76062">
              <w:rPr>
                <w:rFonts w:ascii="Arial" w:hAnsi="Arial"/>
                <w:b/>
                <w:sz w:val="20"/>
                <w:szCs w:val="20"/>
              </w:rPr>
              <w:t>790 304</w:t>
            </w:r>
          </w:p>
        </w:tc>
        <w:tc>
          <w:tcPr>
            <w:tcW w:w="2814" w:type="dxa"/>
          </w:tcPr>
          <w:p w14:paraId="648E16DD" w14:textId="77777777" w:rsidR="002571DD" w:rsidRPr="00C76062" w:rsidRDefault="002571DD" w:rsidP="00AB2F86">
            <w:pPr>
              <w:spacing w:before="120" w:after="120"/>
              <w:rPr>
                <w:rFonts w:ascii="Arial" w:hAnsi="Arial"/>
                <w:b/>
                <w:sz w:val="20"/>
                <w:szCs w:val="20"/>
              </w:rPr>
            </w:pPr>
            <w:r w:rsidRPr="00C76062">
              <w:rPr>
                <w:rFonts w:ascii="Arial" w:hAnsi="Arial"/>
                <w:b/>
                <w:sz w:val="20"/>
                <w:szCs w:val="20"/>
              </w:rPr>
              <w:t>Total général</w:t>
            </w:r>
          </w:p>
        </w:tc>
        <w:tc>
          <w:tcPr>
            <w:tcW w:w="1311" w:type="dxa"/>
          </w:tcPr>
          <w:p w14:paraId="3A101705" w14:textId="5706AA15" w:rsidR="002571DD" w:rsidRPr="00C76062" w:rsidRDefault="002571DD" w:rsidP="00AB2F86">
            <w:pPr>
              <w:spacing w:before="120" w:after="120"/>
              <w:jc w:val="right"/>
              <w:rPr>
                <w:rFonts w:ascii="Arial" w:hAnsi="Arial"/>
                <w:b/>
                <w:sz w:val="20"/>
                <w:szCs w:val="20"/>
              </w:rPr>
            </w:pPr>
            <w:r w:rsidRPr="00C76062">
              <w:rPr>
                <w:rFonts w:ascii="Arial" w:hAnsi="Arial"/>
                <w:b/>
                <w:sz w:val="20"/>
                <w:szCs w:val="20"/>
              </w:rPr>
              <w:t>1 152 927</w:t>
            </w:r>
          </w:p>
        </w:tc>
        <w:tc>
          <w:tcPr>
            <w:tcW w:w="1261" w:type="dxa"/>
          </w:tcPr>
          <w:p w14:paraId="164FE287" w14:textId="75B53D7D" w:rsidR="002571DD" w:rsidRPr="00C76062" w:rsidRDefault="00AB2F86" w:rsidP="00AB2F86">
            <w:pPr>
              <w:spacing w:before="120" w:after="120"/>
              <w:jc w:val="right"/>
              <w:rPr>
                <w:rFonts w:ascii="Arial" w:hAnsi="Arial"/>
                <w:b/>
                <w:sz w:val="20"/>
                <w:szCs w:val="20"/>
              </w:rPr>
            </w:pPr>
            <w:r w:rsidRPr="00C76062">
              <w:rPr>
                <w:rFonts w:ascii="Arial" w:hAnsi="Arial"/>
                <w:b/>
                <w:sz w:val="20"/>
                <w:szCs w:val="20"/>
              </w:rPr>
              <w:t>790 304</w:t>
            </w:r>
          </w:p>
        </w:tc>
      </w:tr>
    </w:tbl>
    <w:p w14:paraId="014F3306" w14:textId="2A608619" w:rsidR="00881795" w:rsidRPr="002C2F55" w:rsidRDefault="00C76062" w:rsidP="00C76062">
      <w:pPr>
        <w:pStyle w:val="Paragraphedeliste"/>
        <w:numPr>
          <w:ilvl w:val="0"/>
          <w:numId w:val="47"/>
        </w:numPr>
        <w:rPr>
          <w:rFonts w:ascii="Arial" w:hAnsi="Arial"/>
          <w:b/>
        </w:rPr>
      </w:pPr>
      <w:r w:rsidRPr="002C2F55">
        <w:rPr>
          <w:rFonts w:ascii="Arial" w:hAnsi="Arial"/>
          <w:b/>
        </w:rPr>
        <w:t>Dont concours bancaires courants 2020 : 20 237 € et 2019 : 18 917 €</w:t>
      </w:r>
    </w:p>
    <w:p w14:paraId="350D2731" w14:textId="77777777" w:rsidR="00C76062" w:rsidRDefault="00C76062" w:rsidP="002571DD">
      <w:pPr>
        <w:rPr>
          <w:rFonts w:ascii="Arial" w:hAnsi="Arial"/>
        </w:rPr>
      </w:pPr>
    </w:p>
    <w:p w14:paraId="0A1E0BC1" w14:textId="7EE512BF" w:rsidR="00C76062" w:rsidRPr="00CC7335" w:rsidRDefault="00C76062" w:rsidP="002571DD">
      <w:pPr>
        <w:rPr>
          <w:rFonts w:ascii="Arial" w:hAnsi="Arial"/>
        </w:rPr>
        <w:sectPr w:rsidR="00C76062" w:rsidRPr="00CC7335" w:rsidSect="00AB2F86">
          <w:pgSz w:w="16838" w:h="11906" w:orient="landscape"/>
          <w:pgMar w:top="1134" w:right="851" w:bottom="849" w:left="1276" w:header="708" w:footer="510" w:gutter="0"/>
          <w:cols w:space="708"/>
          <w:docGrid w:linePitch="360"/>
        </w:sectPr>
      </w:pPr>
    </w:p>
    <w:p w14:paraId="7503933D" w14:textId="610A281C" w:rsidR="002571DD" w:rsidRPr="00CD59DA" w:rsidRDefault="002C2F55" w:rsidP="00FB2EE2">
      <w:pPr>
        <w:spacing w:after="120"/>
        <w:rPr>
          <w:rFonts w:ascii="Arial" w:hAnsi="Arial"/>
          <w:b/>
          <w:sz w:val="24"/>
          <w:szCs w:val="24"/>
        </w:rPr>
      </w:pPr>
      <w:r w:rsidRPr="00CD59DA">
        <w:rPr>
          <w:rFonts w:ascii="Arial" w:hAnsi="Arial"/>
          <w:b/>
          <w:sz w:val="24"/>
          <w:szCs w:val="24"/>
        </w:rPr>
        <w:lastRenderedPageBreak/>
        <w:t>ANNEXE 12 BILAN FONCTIONNEL AU 31 DÉCEMBRE 2020</w:t>
      </w:r>
    </w:p>
    <w:tbl>
      <w:tblPr>
        <w:tblStyle w:val="Grilledutableau2"/>
        <w:tblW w:w="0" w:type="auto"/>
        <w:jc w:val="center"/>
        <w:tblLook w:val="04A0" w:firstRow="1" w:lastRow="0" w:firstColumn="1" w:lastColumn="0" w:noHBand="0" w:noVBand="1"/>
      </w:tblPr>
      <w:tblGrid>
        <w:gridCol w:w="4106"/>
        <w:gridCol w:w="1559"/>
        <w:gridCol w:w="1418"/>
        <w:gridCol w:w="3832"/>
        <w:gridCol w:w="1379"/>
        <w:gridCol w:w="1456"/>
      </w:tblGrid>
      <w:tr w:rsidR="00881795" w:rsidRPr="009B17A7" w14:paraId="2EAF9FB8" w14:textId="77777777" w:rsidTr="009B17A7">
        <w:trPr>
          <w:jc w:val="center"/>
        </w:trPr>
        <w:tc>
          <w:tcPr>
            <w:tcW w:w="4106" w:type="dxa"/>
            <w:tcBorders>
              <w:top w:val="single" w:sz="4" w:space="0" w:color="auto"/>
              <w:left w:val="single" w:sz="4" w:space="0" w:color="auto"/>
              <w:bottom w:val="single" w:sz="4" w:space="0" w:color="auto"/>
              <w:right w:val="single" w:sz="4" w:space="0" w:color="auto"/>
            </w:tcBorders>
          </w:tcPr>
          <w:p w14:paraId="57452C98" w14:textId="77777777" w:rsidR="00881795" w:rsidRPr="009B17A7" w:rsidRDefault="00881795" w:rsidP="00881795">
            <w:pPr>
              <w:spacing w:before="120" w:after="120" w:line="240" w:lineRule="auto"/>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Emplois (Actif)</w:t>
            </w:r>
          </w:p>
        </w:tc>
        <w:tc>
          <w:tcPr>
            <w:tcW w:w="1559" w:type="dxa"/>
            <w:tcBorders>
              <w:top w:val="single" w:sz="4" w:space="0" w:color="auto"/>
              <w:left w:val="single" w:sz="4" w:space="0" w:color="auto"/>
              <w:bottom w:val="single" w:sz="4" w:space="0" w:color="auto"/>
              <w:right w:val="single" w:sz="4" w:space="0" w:color="auto"/>
            </w:tcBorders>
          </w:tcPr>
          <w:p w14:paraId="13CCA202" w14:textId="77777777" w:rsidR="00881795" w:rsidRPr="009B17A7" w:rsidRDefault="00881795" w:rsidP="00881795">
            <w:pPr>
              <w:spacing w:before="120" w:after="120" w:line="240" w:lineRule="auto"/>
              <w:jc w:val="center"/>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2020</w:t>
            </w:r>
          </w:p>
        </w:tc>
        <w:tc>
          <w:tcPr>
            <w:tcW w:w="1418" w:type="dxa"/>
            <w:tcBorders>
              <w:top w:val="single" w:sz="4" w:space="0" w:color="auto"/>
              <w:left w:val="single" w:sz="4" w:space="0" w:color="auto"/>
              <w:bottom w:val="single" w:sz="4" w:space="0" w:color="auto"/>
              <w:right w:val="single" w:sz="4" w:space="0" w:color="auto"/>
            </w:tcBorders>
          </w:tcPr>
          <w:p w14:paraId="2C6FD196" w14:textId="77777777" w:rsidR="00881795" w:rsidRPr="009B17A7" w:rsidRDefault="00881795" w:rsidP="00881795">
            <w:pPr>
              <w:spacing w:before="120" w:after="120" w:line="240" w:lineRule="auto"/>
              <w:jc w:val="center"/>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2019</w:t>
            </w:r>
          </w:p>
        </w:tc>
        <w:tc>
          <w:tcPr>
            <w:tcW w:w="3832" w:type="dxa"/>
            <w:tcBorders>
              <w:top w:val="single" w:sz="4" w:space="0" w:color="auto"/>
              <w:left w:val="single" w:sz="4" w:space="0" w:color="auto"/>
              <w:bottom w:val="single" w:sz="4" w:space="0" w:color="auto"/>
              <w:right w:val="single" w:sz="4" w:space="0" w:color="auto"/>
            </w:tcBorders>
          </w:tcPr>
          <w:p w14:paraId="58C83D6F" w14:textId="77777777" w:rsidR="00881795" w:rsidRPr="009B17A7" w:rsidRDefault="00881795" w:rsidP="00881795">
            <w:pPr>
              <w:spacing w:before="120" w:after="120" w:line="240" w:lineRule="auto"/>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Ressources (Passif)</w:t>
            </w:r>
          </w:p>
        </w:tc>
        <w:tc>
          <w:tcPr>
            <w:tcW w:w="1379" w:type="dxa"/>
            <w:tcBorders>
              <w:top w:val="single" w:sz="4" w:space="0" w:color="auto"/>
              <w:left w:val="single" w:sz="4" w:space="0" w:color="auto"/>
              <w:bottom w:val="single" w:sz="4" w:space="0" w:color="auto"/>
              <w:right w:val="single" w:sz="4" w:space="0" w:color="auto"/>
            </w:tcBorders>
          </w:tcPr>
          <w:p w14:paraId="14E9B247" w14:textId="77777777" w:rsidR="00881795" w:rsidRPr="009B17A7" w:rsidRDefault="00881795" w:rsidP="00881795">
            <w:pPr>
              <w:spacing w:before="120" w:after="120" w:line="240" w:lineRule="auto"/>
              <w:jc w:val="center"/>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2020</w:t>
            </w:r>
          </w:p>
        </w:tc>
        <w:tc>
          <w:tcPr>
            <w:tcW w:w="1456" w:type="dxa"/>
            <w:tcBorders>
              <w:top w:val="single" w:sz="4" w:space="0" w:color="auto"/>
              <w:left w:val="single" w:sz="4" w:space="0" w:color="auto"/>
              <w:bottom w:val="single" w:sz="4" w:space="0" w:color="auto"/>
              <w:right w:val="single" w:sz="4" w:space="0" w:color="auto"/>
            </w:tcBorders>
          </w:tcPr>
          <w:p w14:paraId="6469174C" w14:textId="77777777" w:rsidR="00881795" w:rsidRPr="009B17A7" w:rsidRDefault="00881795" w:rsidP="00881795">
            <w:pPr>
              <w:spacing w:before="120" w:after="120" w:line="240" w:lineRule="auto"/>
              <w:jc w:val="center"/>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2019</w:t>
            </w:r>
          </w:p>
        </w:tc>
      </w:tr>
      <w:tr w:rsidR="00881795" w:rsidRPr="009B17A7" w14:paraId="73D69140" w14:textId="77777777" w:rsidTr="009B17A7">
        <w:trPr>
          <w:jc w:val="center"/>
        </w:trPr>
        <w:tc>
          <w:tcPr>
            <w:tcW w:w="4106" w:type="dxa"/>
            <w:tcBorders>
              <w:top w:val="single" w:sz="4" w:space="0" w:color="auto"/>
            </w:tcBorders>
          </w:tcPr>
          <w:p w14:paraId="228F18E8" w14:textId="77777777"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Immo. incorporelles</w:t>
            </w:r>
          </w:p>
        </w:tc>
        <w:tc>
          <w:tcPr>
            <w:tcW w:w="1559" w:type="dxa"/>
            <w:tcBorders>
              <w:top w:val="single" w:sz="4" w:space="0" w:color="auto"/>
            </w:tcBorders>
            <w:shd w:val="clear" w:color="auto" w:fill="FFFFFF" w:themeFill="background1"/>
          </w:tcPr>
          <w:p w14:paraId="66BB458F" w14:textId="61B1276D"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1 384</w:t>
            </w:r>
          </w:p>
        </w:tc>
        <w:tc>
          <w:tcPr>
            <w:tcW w:w="1418" w:type="dxa"/>
            <w:tcBorders>
              <w:top w:val="single" w:sz="4" w:space="0" w:color="auto"/>
            </w:tcBorders>
          </w:tcPr>
          <w:p w14:paraId="39687184" w14:textId="3F195132"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1 384</w:t>
            </w:r>
          </w:p>
        </w:tc>
        <w:tc>
          <w:tcPr>
            <w:tcW w:w="3832" w:type="dxa"/>
            <w:tcBorders>
              <w:top w:val="single" w:sz="4" w:space="0" w:color="auto"/>
            </w:tcBorders>
          </w:tcPr>
          <w:p w14:paraId="76D7A460" w14:textId="77777777"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Capitaux propres</w:t>
            </w:r>
          </w:p>
        </w:tc>
        <w:tc>
          <w:tcPr>
            <w:tcW w:w="1379" w:type="dxa"/>
            <w:tcBorders>
              <w:top w:val="single" w:sz="4" w:space="0" w:color="auto"/>
            </w:tcBorders>
            <w:shd w:val="clear" w:color="auto" w:fill="FFFFFF" w:themeFill="background1"/>
          </w:tcPr>
          <w:p w14:paraId="49C9E565" w14:textId="23338F2A" w:rsidR="00881795" w:rsidRPr="009B17A7" w:rsidRDefault="00881795" w:rsidP="009B17A7">
            <w:pPr>
              <w:spacing w:before="120" w:after="120"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927 030</w:t>
            </w:r>
          </w:p>
        </w:tc>
        <w:tc>
          <w:tcPr>
            <w:tcW w:w="1456" w:type="dxa"/>
            <w:tcBorders>
              <w:top w:val="single" w:sz="4" w:space="0" w:color="auto"/>
            </w:tcBorders>
          </w:tcPr>
          <w:p w14:paraId="61722A88" w14:textId="79CEF66C" w:rsidR="00881795" w:rsidRPr="009B17A7" w:rsidRDefault="009B17A7" w:rsidP="009B17A7">
            <w:pPr>
              <w:spacing w:before="120" w:after="120" w:line="240" w:lineRule="auto"/>
              <w:jc w:val="right"/>
              <w:rPr>
                <w:rFonts w:ascii="Arial" w:eastAsia="Calibri" w:hAnsi="Arial"/>
                <w:noProof/>
                <w:sz w:val="24"/>
                <w:szCs w:val="24"/>
                <w:lang w:val="es-ES" w:eastAsia="en-US" w:bidi="ar-SA"/>
              </w:rPr>
            </w:pPr>
            <w:r>
              <w:rPr>
                <w:rFonts w:ascii="Arial" w:eastAsia="Calibri" w:hAnsi="Arial"/>
                <w:noProof/>
                <w:sz w:val="24"/>
                <w:szCs w:val="24"/>
                <w:lang w:val="es-ES" w:eastAsia="en-US" w:bidi="ar-SA"/>
              </w:rPr>
              <w:t>660 201</w:t>
            </w:r>
          </w:p>
        </w:tc>
      </w:tr>
      <w:tr w:rsidR="00881795" w:rsidRPr="009B17A7" w14:paraId="536E81F3" w14:textId="77777777" w:rsidTr="009B17A7">
        <w:trPr>
          <w:jc w:val="center"/>
        </w:trPr>
        <w:tc>
          <w:tcPr>
            <w:tcW w:w="4106" w:type="dxa"/>
          </w:tcPr>
          <w:p w14:paraId="098F2908" w14:textId="77777777"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Immo. corporelles</w:t>
            </w:r>
          </w:p>
        </w:tc>
        <w:tc>
          <w:tcPr>
            <w:tcW w:w="1559" w:type="dxa"/>
            <w:shd w:val="clear" w:color="auto" w:fill="FFFFFF" w:themeFill="background1"/>
          </w:tcPr>
          <w:p w14:paraId="5425D738" w14:textId="66D20357"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904 537</w:t>
            </w:r>
          </w:p>
        </w:tc>
        <w:tc>
          <w:tcPr>
            <w:tcW w:w="1418" w:type="dxa"/>
          </w:tcPr>
          <w:p w14:paraId="4ABE6BD7" w14:textId="765D8025"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804 336</w:t>
            </w:r>
          </w:p>
        </w:tc>
        <w:tc>
          <w:tcPr>
            <w:tcW w:w="3832" w:type="dxa"/>
          </w:tcPr>
          <w:p w14:paraId="063BF18C" w14:textId="7C1012E4" w:rsidR="00881795" w:rsidRPr="009B17A7" w:rsidRDefault="009B17A7" w:rsidP="009B17A7">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Dotations aux amort.</w:t>
            </w:r>
            <w:r>
              <w:rPr>
                <w:rFonts w:ascii="Arial" w:eastAsia="Calibri" w:hAnsi="Arial"/>
                <w:noProof/>
                <w:sz w:val="24"/>
                <w:szCs w:val="24"/>
                <w:lang w:val="es-ES" w:eastAsia="en-US" w:bidi="ar-SA"/>
              </w:rPr>
              <w:t xml:space="preserve"> &amp; dép.</w:t>
            </w:r>
          </w:p>
        </w:tc>
        <w:tc>
          <w:tcPr>
            <w:tcW w:w="1379" w:type="dxa"/>
            <w:shd w:val="clear" w:color="auto" w:fill="FFFFFF" w:themeFill="background1"/>
          </w:tcPr>
          <w:p w14:paraId="44AE448D" w14:textId="615DBCA5" w:rsidR="00881795" w:rsidRPr="009B17A7" w:rsidRDefault="00881795" w:rsidP="009B17A7">
            <w:pPr>
              <w:spacing w:before="120" w:after="120"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731 119</w:t>
            </w:r>
          </w:p>
        </w:tc>
        <w:tc>
          <w:tcPr>
            <w:tcW w:w="1456" w:type="dxa"/>
          </w:tcPr>
          <w:p w14:paraId="6C88B401" w14:textId="55932D4C" w:rsidR="00881795" w:rsidRPr="009B17A7" w:rsidRDefault="00881795" w:rsidP="009B17A7">
            <w:pPr>
              <w:spacing w:before="120" w:after="120"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692 587</w:t>
            </w:r>
          </w:p>
        </w:tc>
      </w:tr>
      <w:tr w:rsidR="00881795" w:rsidRPr="009B17A7" w14:paraId="183C7C04" w14:textId="77777777" w:rsidTr="009B17A7">
        <w:trPr>
          <w:jc w:val="center"/>
        </w:trPr>
        <w:tc>
          <w:tcPr>
            <w:tcW w:w="4106" w:type="dxa"/>
            <w:tcBorders>
              <w:bottom w:val="single" w:sz="4" w:space="0" w:color="auto"/>
            </w:tcBorders>
          </w:tcPr>
          <w:p w14:paraId="517C1D38" w14:textId="77777777"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Immo. financières</w:t>
            </w:r>
          </w:p>
        </w:tc>
        <w:tc>
          <w:tcPr>
            <w:tcW w:w="1559" w:type="dxa"/>
            <w:tcBorders>
              <w:bottom w:val="single" w:sz="4" w:space="0" w:color="auto"/>
            </w:tcBorders>
            <w:shd w:val="clear" w:color="auto" w:fill="FFFFFF" w:themeFill="background1"/>
          </w:tcPr>
          <w:p w14:paraId="2179D44C" w14:textId="49251231"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73 428</w:t>
            </w:r>
          </w:p>
        </w:tc>
        <w:tc>
          <w:tcPr>
            <w:tcW w:w="1418" w:type="dxa"/>
            <w:tcBorders>
              <w:bottom w:val="single" w:sz="4" w:space="0" w:color="auto"/>
            </w:tcBorders>
          </w:tcPr>
          <w:p w14:paraId="59D2311D" w14:textId="430A9E7C"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48 476</w:t>
            </w:r>
          </w:p>
        </w:tc>
        <w:tc>
          <w:tcPr>
            <w:tcW w:w="3832" w:type="dxa"/>
            <w:tcBorders>
              <w:bottom w:val="single" w:sz="4" w:space="0" w:color="auto"/>
            </w:tcBorders>
          </w:tcPr>
          <w:p w14:paraId="6FB306A4" w14:textId="77777777"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Dettes financières</w:t>
            </w:r>
          </w:p>
        </w:tc>
        <w:tc>
          <w:tcPr>
            <w:tcW w:w="1379" w:type="dxa"/>
            <w:tcBorders>
              <w:bottom w:val="single" w:sz="4" w:space="0" w:color="auto"/>
            </w:tcBorders>
            <w:shd w:val="clear" w:color="auto" w:fill="FFFFFF" w:themeFill="background1"/>
          </w:tcPr>
          <w:p w14:paraId="4212AB01" w14:textId="2F9E3F39" w:rsidR="00881795" w:rsidRPr="009B17A7" w:rsidRDefault="00881795" w:rsidP="009B17A7">
            <w:pPr>
              <w:spacing w:before="120" w:after="120"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120 721</w:t>
            </w:r>
          </w:p>
        </w:tc>
        <w:tc>
          <w:tcPr>
            <w:tcW w:w="1456" w:type="dxa"/>
            <w:tcBorders>
              <w:bottom w:val="single" w:sz="4" w:space="0" w:color="auto"/>
            </w:tcBorders>
          </w:tcPr>
          <w:p w14:paraId="61370EB7" w14:textId="77777777" w:rsidR="00881795" w:rsidRPr="009B17A7" w:rsidRDefault="00881795" w:rsidP="00881795">
            <w:pPr>
              <w:spacing w:before="120" w:after="120" w:line="240" w:lineRule="auto"/>
              <w:jc w:val="center"/>
              <w:rPr>
                <w:rFonts w:ascii="Arial" w:eastAsia="Calibri" w:hAnsi="Arial"/>
                <w:noProof/>
                <w:sz w:val="24"/>
                <w:szCs w:val="24"/>
                <w:lang w:val="es-ES" w:eastAsia="en-US" w:bidi="ar-SA"/>
              </w:rPr>
            </w:pPr>
          </w:p>
        </w:tc>
      </w:tr>
      <w:tr w:rsidR="00881795" w:rsidRPr="009B17A7" w14:paraId="4947C89B" w14:textId="77777777" w:rsidTr="009B17A7">
        <w:trPr>
          <w:jc w:val="center"/>
        </w:trPr>
        <w:tc>
          <w:tcPr>
            <w:tcW w:w="4106" w:type="dxa"/>
            <w:tcBorders>
              <w:bottom w:val="nil"/>
            </w:tcBorders>
          </w:tcPr>
          <w:p w14:paraId="636E70C1" w14:textId="77777777" w:rsidR="00881795" w:rsidRPr="009B17A7" w:rsidRDefault="00881795" w:rsidP="00881795">
            <w:pPr>
              <w:spacing w:beforeLines="40" w:before="96" w:afterLines="40" w:after="96" w:line="240" w:lineRule="auto"/>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Emplois stables</w:t>
            </w:r>
          </w:p>
        </w:tc>
        <w:tc>
          <w:tcPr>
            <w:tcW w:w="1559" w:type="dxa"/>
            <w:tcBorders>
              <w:bottom w:val="nil"/>
            </w:tcBorders>
            <w:shd w:val="clear" w:color="auto" w:fill="FFFFFF" w:themeFill="background1"/>
          </w:tcPr>
          <w:p w14:paraId="1EE88B02" w14:textId="4FF7DF73" w:rsidR="00881795" w:rsidRPr="009B17A7" w:rsidRDefault="00881795" w:rsidP="009B17A7">
            <w:pPr>
              <w:spacing w:beforeLines="40" w:before="96" w:afterLines="40" w:after="96"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979 349</w:t>
            </w:r>
          </w:p>
        </w:tc>
        <w:tc>
          <w:tcPr>
            <w:tcW w:w="1418" w:type="dxa"/>
            <w:tcBorders>
              <w:bottom w:val="nil"/>
            </w:tcBorders>
          </w:tcPr>
          <w:p w14:paraId="5A299EF8" w14:textId="421FC5B1" w:rsidR="00881795" w:rsidRPr="009B17A7" w:rsidRDefault="00881795" w:rsidP="009B17A7">
            <w:pPr>
              <w:spacing w:beforeLines="40" w:before="96" w:afterLines="40" w:after="96"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854 196</w:t>
            </w:r>
          </w:p>
        </w:tc>
        <w:tc>
          <w:tcPr>
            <w:tcW w:w="3832" w:type="dxa"/>
            <w:tcBorders>
              <w:bottom w:val="nil"/>
            </w:tcBorders>
          </w:tcPr>
          <w:p w14:paraId="09C488BB" w14:textId="77777777" w:rsidR="00881795" w:rsidRPr="009B17A7" w:rsidRDefault="00881795" w:rsidP="00881795">
            <w:pPr>
              <w:spacing w:beforeLines="40" w:before="96" w:afterLines="40" w:after="96" w:line="240" w:lineRule="auto"/>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Ressources stables</w:t>
            </w:r>
          </w:p>
        </w:tc>
        <w:tc>
          <w:tcPr>
            <w:tcW w:w="1379" w:type="dxa"/>
            <w:tcBorders>
              <w:bottom w:val="nil"/>
            </w:tcBorders>
            <w:shd w:val="clear" w:color="auto" w:fill="FFFFFF" w:themeFill="background1"/>
          </w:tcPr>
          <w:p w14:paraId="53BE3258" w14:textId="5CF5176F" w:rsidR="00881795" w:rsidRPr="009B17A7" w:rsidRDefault="00881795" w:rsidP="009B17A7">
            <w:pPr>
              <w:spacing w:before="120" w:after="120"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1 778 870</w:t>
            </w:r>
          </w:p>
        </w:tc>
        <w:tc>
          <w:tcPr>
            <w:tcW w:w="1456" w:type="dxa"/>
            <w:tcBorders>
              <w:bottom w:val="nil"/>
            </w:tcBorders>
          </w:tcPr>
          <w:p w14:paraId="429E2D97" w14:textId="54BEC216" w:rsidR="00881795" w:rsidRPr="009B17A7" w:rsidRDefault="00881795" w:rsidP="009B17A7">
            <w:pPr>
              <w:spacing w:before="120" w:after="120"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1 352 788</w:t>
            </w:r>
          </w:p>
        </w:tc>
      </w:tr>
      <w:tr w:rsidR="00881795" w:rsidRPr="009B17A7" w14:paraId="73E47212" w14:textId="77777777" w:rsidTr="009B17A7">
        <w:trPr>
          <w:jc w:val="center"/>
        </w:trPr>
        <w:tc>
          <w:tcPr>
            <w:tcW w:w="4106" w:type="dxa"/>
          </w:tcPr>
          <w:p w14:paraId="30023D4B" w14:textId="77777777"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Créances sur fournisseurs (expl.)</w:t>
            </w:r>
          </w:p>
        </w:tc>
        <w:tc>
          <w:tcPr>
            <w:tcW w:w="1559" w:type="dxa"/>
            <w:tcBorders>
              <w:bottom w:val="single" w:sz="4" w:space="0" w:color="auto"/>
            </w:tcBorders>
          </w:tcPr>
          <w:p w14:paraId="60F62C4D" w14:textId="77777777" w:rsidR="00881795" w:rsidRPr="009B17A7" w:rsidRDefault="00881795" w:rsidP="00881795">
            <w:pPr>
              <w:spacing w:beforeLines="40" w:before="96" w:afterLines="40" w:after="96" w:line="240" w:lineRule="auto"/>
              <w:jc w:val="right"/>
              <w:rPr>
                <w:rFonts w:ascii="Arial" w:eastAsia="Calibri" w:hAnsi="Arial"/>
                <w:noProof/>
                <w:color w:val="4472C4"/>
                <w:sz w:val="24"/>
                <w:szCs w:val="24"/>
                <w:lang w:val="es-ES" w:eastAsia="en-US" w:bidi="ar-SA"/>
              </w:rPr>
            </w:pPr>
          </w:p>
        </w:tc>
        <w:tc>
          <w:tcPr>
            <w:tcW w:w="1418" w:type="dxa"/>
          </w:tcPr>
          <w:p w14:paraId="5F0E7FCE" w14:textId="77777777" w:rsidR="00881795" w:rsidRPr="009B17A7" w:rsidRDefault="00881795" w:rsidP="00881795">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7 300</w:t>
            </w:r>
          </w:p>
        </w:tc>
        <w:tc>
          <w:tcPr>
            <w:tcW w:w="3832" w:type="dxa"/>
          </w:tcPr>
          <w:p w14:paraId="4A49E903" w14:textId="21DDF721" w:rsidR="00881795" w:rsidRPr="009B17A7" w:rsidRDefault="00881795" w:rsidP="009B17A7">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 xml:space="preserve">Dettes fournisseurs </w:t>
            </w:r>
            <w:r w:rsidR="009B17A7">
              <w:rPr>
                <w:rFonts w:ascii="Arial" w:eastAsia="Calibri" w:hAnsi="Arial"/>
                <w:noProof/>
                <w:sz w:val="24"/>
                <w:szCs w:val="24"/>
                <w:lang w:val="es-ES" w:eastAsia="en-US" w:bidi="ar-SA"/>
              </w:rPr>
              <w:t>(exploitation)</w:t>
            </w:r>
          </w:p>
        </w:tc>
        <w:tc>
          <w:tcPr>
            <w:tcW w:w="1379" w:type="dxa"/>
            <w:shd w:val="clear" w:color="auto" w:fill="auto"/>
          </w:tcPr>
          <w:p w14:paraId="107CF681" w14:textId="691A35FF"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25 567</w:t>
            </w:r>
          </w:p>
        </w:tc>
        <w:tc>
          <w:tcPr>
            <w:tcW w:w="1456" w:type="dxa"/>
          </w:tcPr>
          <w:p w14:paraId="2509613F" w14:textId="5FFAD3FB"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19 265</w:t>
            </w:r>
          </w:p>
        </w:tc>
      </w:tr>
      <w:tr w:rsidR="00881795" w:rsidRPr="009B17A7" w14:paraId="15FD8E02" w14:textId="77777777" w:rsidTr="009B17A7">
        <w:trPr>
          <w:jc w:val="center"/>
        </w:trPr>
        <w:tc>
          <w:tcPr>
            <w:tcW w:w="4106" w:type="dxa"/>
            <w:tcBorders>
              <w:bottom w:val="single" w:sz="4" w:space="0" w:color="auto"/>
            </w:tcBorders>
          </w:tcPr>
          <w:p w14:paraId="1DF9019F" w14:textId="77777777"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Créances clients (exploitation)</w:t>
            </w:r>
          </w:p>
        </w:tc>
        <w:tc>
          <w:tcPr>
            <w:tcW w:w="1559" w:type="dxa"/>
            <w:tcBorders>
              <w:bottom w:val="single" w:sz="4" w:space="0" w:color="auto"/>
            </w:tcBorders>
            <w:shd w:val="clear" w:color="auto" w:fill="auto"/>
          </w:tcPr>
          <w:p w14:paraId="74BFE595" w14:textId="7E01071B"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100 786</w:t>
            </w:r>
          </w:p>
        </w:tc>
        <w:tc>
          <w:tcPr>
            <w:tcW w:w="1418" w:type="dxa"/>
            <w:tcBorders>
              <w:bottom w:val="single" w:sz="4" w:space="0" w:color="auto"/>
            </w:tcBorders>
          </w:tcPr>
          <w:p w14:paraId="00D78782" w14:textId="1FBB2D67"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113 657</w:t>
            </w:r>
          </w:p>
        </w:tc>
        <w:tc>
          <w:tcPr>
            <w:tcW w:w="3832" w:type="dxa"/>
            <w:tcBorders>
              <w:bottom w:val="single" w:sz="4" w:space="0" w:color="auto"/>
            </w:tcBorders>
          </w:tcPr>
          <w:p w14:paraId="67763BCC" w14:textId="77777777"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Dettes fiscales et sociales</w:t>
            </w:r>
          </w:p>
        </w:tc>
        <w:tc>
          <w:tcPr>
            <w:tcW w:w="1379" w:type="dxa"/>
            <w:tcBorders>
              <w:bottom w:val="single" w:sz="4" w:space="0" w:color="auto"/>
            </w:tcBorders>
            <w:shd w:val="clear" w:color="auto" w:fill="auto"/>
          </w:tcPr>
          <w:p w14:paraId="3DE0FC71" w14:textId="042766CC"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55 791</w:t>
            </w:r>
          </w:p>
        </w:tc>
        <w:tc>
          <w:tcPr>
            <w:tcW w:w="1456" w:type="dxa"/>
            <w:tcBorders>
              <w:bottom w:val="single" w:sz="4" w:space="0" w:color="auto"/>
            </w:tcBorders>
          </w:tcPr>
          <w:p w14:paraId="7B415F9A" w14:textId="17E0A8BE"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48 339</w:t>
            </w:r>
          </w:p>
        </w:tc>
      </w:tr>
      <w:tr w:rsidR="00881795" w:rsidRPr="009B17A7" w14:paraId="480184EE" w14:textId="77777777" w:rsidTr="009B17A7">
        <w:trPr>
          <w:jc w:val="center"/>
        </w:trPr>
        <w:tc>
          <w:tcPr>
            <w:tcW w:w="4106" w:type="dxa"/>
            <w:tcBorders>
              <w:bottom w:val="single" w:sz="4" w:space="0" w:color="auto"/>
            </w:tcBorders>
          </w:tcPr>
          <w:p w14:paraId="3B3DAE54" w14:textId="77777777"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Autres créances (hors exploitation)</w:t>
            </w:r>
          </w:p>
        </w:tc>
        <w:tc>
          <w:tcPr>
            <w:tcW w:w="1559" w:type="dxa"/>
            <w:tcBorders>
              <w:bottom w:val="single" w:sz="4" w:space="0" w:color="auto"/>
            </w:tcBorders>
            <w:shd w:val="clear" w:color="auto" w:fill="auto"/>
          </w:tcPr>
          <w:p w14:paraId="4855B0EB" w14:textId="53781D36"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11 381</w:t>
            </w:r>
          </w:p>
        </w:tc>
        <w:tc>
          <w:tcPr>
            <w:tcW w:w="1418" w:type="dxa"/>
            <w:tcBorders>
              <w:bottom w:val="single" w:sz="4" w:space="0" w:color="auto"/>
            </w:tcBorders>
          </w:tcPr>
          <w:p w14:paraId="1A711080" w14:textId="7B1FED86"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5 518</w:t>
            </w:r>
          </w:p>
        </w:tc>
        <w:tc>
          <w:tcPr>
            <w:tcW w:w="3832" w:type="dxa"/>
            <w:tcBorders>
              <w:bottom w:val="single" w:sz="4" w:space="0" w:color="auto"/>
            </w:tcBorders>
          </w:tcPr>
          <w:p w14:paraId="7E92ABE7" w14:textId="5210CC3F"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Autres dettes (hors exploitation)</w:t>
            </w:r>
          </w:p>
        </w:tc>
        <w:tc>
          <w:tcPr>
            <w:tcW w:w="1379" w:type="dxa"/>
            <w:tcBorders>
              <w:bottom w:val="single" w:sz="4" w:space="0" w:color="auto"/>
            </w:tcBorders>
            <w:shd w:val="clear" w:color="auto" w:fill="auto"/>
          </w:tcPr>
          <w:p w14:paraId="5BD9BFF7" w14:textId="5E482E29"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3 582</w:t>
            </w:r>
          </w:p>
        </w:tc>
        <w:tc>
          <w:tcPr>
            <w:tcW w:w="1456" w:type="dxa"/>
            <w:tcBorders>
              <w:bottom w:val="single" w:sz="4" w:space="0" w:color="auto"/>
            </w:tcBorders>
          </w:tcPr>
          <w:p w14:paraId="4BA65B18" w14:textId="48AA636D"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43 582</w:t>
            </w:r>
          </w:p>
        </w:tc>
      </w:tr>
      <w:tr w:rsidR="00881795" w:rsidRPr="009B17A7" w14:paraId="031AD733" w14:textId="77777777" w:rsidTr="009B17A7">
        <w:trPr>
          <w:jc w:val="center"/>
        </w:trPr>
        <w:tc>
          <w:tcPr>
            <w:tcW w:w="4106" w:type="dxa"/>
            <w:tcBorders>
              <w:bottom w:val="single" w:sz="4" w:space="0" w:color="auto"/>
            </w:tcBorders>
          </w:tcPr>
          <w:p w14:paraId="7D5576CC" w14:textId="77777777"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VMP (hors exploitation)</w:t>
            </w:r>
          </w:p>
        </w:tc>
        <w:tc>
          <w:tcPr>
            <w:tcW w:w="1559" w:type="dxa"/>
            <w:tcBorders>
              <w:bottom w:val="single" w:sz="4" w:space="0" w:color="auto"/>
            </w:tcBorders>
            <w:shd w:val="clear" w:color="auto" w:fill="auto"/>
          </w:tcPr>
          <w:p w14:paraId="52BB763B" w14:textId="6658BF7F"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408 585</w:t>
            </w:r>
          </w:p>
        </w:tc>
        <w:tc>
          <w:tcPr>
            <w:tcW w:w="1418" w:type="dxa"/>
            <w:tcBorders>
              <w:bottom w:val="single" w:sz="4" w:space="0" w:color="auto"/>
            </w:tcBorders>
          </w:tcPr>
          <w:p w14:paraId="7CB394AA" w14:textId="541221A6"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408 585</w:t>
            </w:r>
          </w:p>
        </w:tc>
        <w:tc>
          <w:tcPr>
            <w:tcW w:w="3832" w:type="dxa"/>
            <w:tcBorders>
              <w:bottom w:val="single" w:sz="4" w:space="0" w:color="auto"/>
            </w:tcBorders>
          </w:tcPr>
          <w:p w14:paraId="105B38CB" w14:textId="77777777" w:rsidR="00881795" w:rsidRPr="009B17A7" w:rsidRDefault="00881795" w:rsidP="00881795">
            <w:pPr>
              <w:spacing w:beforeLines="40" w:before="96" w:afterLines="40" w:after="96" w:line="240" w:lineRule="auto"/>
              <w:rPr>
                <w:rFonts w:ascii="Arial" w:eastAsia="Calibri" w:hAnsi="Arial"/>
                <w:noProof/>
                <w:sz w:val="24"/>
                <w:szCs w:val="24"/>
                <w:lang w:val="es-ES" w:eastAsia="en-US" w:bidi="ar-SA"/>
              </w:rPr>
            </w:pPr>
          </w:p>
        </w:tc>
        <w:tc>
          <w:tcPr>
            <w:tcW w:w="1379" w:type="dxa"/>
            <w:tcBorders>
              <w:bottom w:val="single" w:sz="4" w:space="0" w:color="auto"/>
            </w:tcBorders>
            <w:shd w:val="clear" w:color="auto" w:fill="auto"/>
          </w:tcPr>
          <w:p w14:paraId="169E811D" w14:textId="77777777" w:rsidR="00881795" w:rsidRPr="009B17A7" w:rsidRDefault="00881795" w:rsidP="00881795">
            <w:pPr>
              <w:spacing w:beforeLines="40" w:before="96" w:afterLines="40" w:after="96" w:line="240" w:lineRule="auto"/>
              <w:jc w:val="right"/>
              <w:rPr>
                <w:rFonts w:ascii="Arial" w:eastAsia="Calibri" w:hAnsi="Arial"/>
                <w:noProof/>
                <w:sz w:val="24"/>
                <w:szCs w:val="24"/>
                <w:lang w:val="es-ES" w:eastAsia="en-US" w:bidi="ar-SA"/>
              </w:rPr>
            </w:pPr>
          </w:p>
        </w:tc>
        <w:tc>
          <w:tcPr>
            <w:tcW w:w="1456" w:type="dxa"/>
            <w:tcBorders>
              <w:bottom w:val="single" w:sz="4" w:space="0" w:color="auto"/>
            </w:tcBorders>
          </w:tcPr>
          <w:p w14:paraId="59CC064E" w14:textId="4BA32E0B" w:rsidR="00881795" w:rsidRPr="009B17A7" w:rsidRDefault="00881795" w:rsidP="00881795">
            <w:pPr>
              <w:spacing w:beforeLines="40" w:before="96" w:afterLines="40" w:after="96" w:line="240" w:lineRule="auto"/>
              <w:jc w:val="right"/>
              <w:rPr>
                <w:rFonts w:ascii="Arial" w:eastAsia="Calibri" w:hAnsi="Arial"/>
                <w:noProof/>
                <w:sz w:val="24"/>
                <w:szCs w:val="24"/>
                <w:lang w:val="es-ES" w:eastAsia="en-US" w:bidi="ar-SA"/>
              </w:rPr>
            </w:pPr>
          </w:p>
        </w:tc>
      </w:tr>
      <w:tr w:rsidR="00881795" w:rsidRPr="009B17A7" w14:paraId="7BB5F869" w14:textId="77777777" w:rsidTr="009B17A7">
        <w:trPr>
          <w:jc w:val="center"/>
        </w:trPr>
        <w:tc>
          <w:tcPr>
            <w:tcW w:w="4106" w:type="dxa"/>
            <w:tcBorders>
              <w:bottom w:val="nil"/>
            </w:tcBorders>
          </w:tcPr>
          <w:p w14:paraId="37BE727B" w14:textId="77777777" w:rsidR="00881795" w:rsidRPr="009B17A7" w:rsidRDefault="00881795" w:rsidP="00881795">
            <w:pPr>
              <w:spacing w:beforeLines="40" w:before="96" w:afterLines="40" w:after="96" w:line="240" w:lineRule="auto"/>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Emplois circulants</w:t>
            </w:r>
          </w:p>
        </w:tc>
        <w:tc>
          <w:tcPr>
            <w:tcW w:w="1559" w:type="dxa"/>
            <w:tcBorders>
              <w:bottom w:val="nil"/>
            </w:tcBorders>
            <w:shd w:val="clear" w:color="auto" w:fill="auto"/>
          </w:tcPr>
          <w:p w14:paraId="203A9FF2" w14:textId="4843DA53" w:rsidR="00881795" w:rsidRPr="009B17A7" w:rsidRDefault="00881795" w:rsidP="009B17A7">
            <w:pPr>
              <w:spacing w:beforeLines="40" w:before="96" w:afterLines="40" w:after="96"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520 752</w:t>
            </w:r>
          </w:p>
        </w:tc>
        <w:tc>
          <w:tcPr>
            <w:tcW w:w="1418" w:type="dxa"/>
            <w:tcBorders>
              <w:bottom w:val="nil"/>
            </w:tcBorders>
          </w:tcPr>
          <w:p w14:paraId="0416C76E" w14:textId="6C35C3F6" w:rsidR="00881795" w:rsidRPr="009B17A7" w:rsidRDefault="00881795" w:rsidP="009B17A7">
            <w:pPr>
              <w:spacing w:beforeLines="40" w:before="96" w:afterLines="40" w:after="96"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535 060</w:t>
            </w:r>
          </w:p>
        </w:tc>
        <w:tc>
          <w:tcPr>
            <w:tcW w:w="3832" w:type="dxa"/>
            <w:tcBorders>
              <w:bottom w:val="nil"/>
            </w:tcBorders>
          </w:tcPr>
          <w:p w14:paraId="78ED897E" w14:textId="77777777" w:rsidR="00881795" w:rsidRPr="009B17A7" w:rsidRDefault="00881795" w:rsidP="00881795">
            <w:pPr>
              <w:spacing w:beforeLines="40" w:before="96" w:afterLines="40" w:after="96" w:line="240" w:lineRule="auto"/>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Passifs circulants</w:t>
            </w:r>
          </w:p>
        </w:tc>
        <w:tc>
          <w:tcPr>
            <w:tcW w:w="1379" w:type="dxa"/>
            <w:tcBorders>
              <w:bottom w:val="nil"/>
            </w:tcBorders>
            <w:shd w:val="clear" w:color="auto" w:fill="auto"/>
          </w:tcPr>
          <w:p w14:paraId="4BC0B25D" w14:textId="5E556C8A" w:rsidR="00881795" w:rsidRPr="009B17A7" w:rsidRDefault="00881795" w:rsidP="009B17A7">
            <w:pPr>
              <w:spacing w:before="120" w:after="120"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84 940</w:t>
            </w:r>
          </w:p>
        </w:tc>
        <w:tc>
          <w:tcPr>
            <w:tcW w:w="1456" w:type="dxa"/>
            <w:tcBorders>
              <w:bottom w:val="nil"/>
            </w:tcBorders>
          </w:tcPr>
          <w:p w14:paraId="3A8782E9" w14:textId="03AD03A6" w:rsidR="00881795" w:rsidRPr="009B17A7" w:rsidRDefault="00881795" w:rsidP="009B17A7">
            <w:pPr>
              <w:spacing w:before="120" w:after="120"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111 186</w:t>
            </w:r>
          </w:p>
        </w:tc>
      </w:tr>
      <w:tr w:rsidR="00881795" w:rsidRPr="009B17A7" w14:paraId="512149B7" w14:textId="77777777" w:rsidTr="009B17A7">
        <w:trPr>
          <w:jc w:val="center"/>
        </w:trPr>
        <w:tc>
          <w:tcPr>
            <w:tcW w:w="4106" w:type="dxa"/>
            <w:tcBorders>
              <w:bottom w:val="single" w:sz="4" w:space="0" w:color="auto"/>
            </w:tcBorders>
          </w:tcPr>
          <w:p w14:paraId="1050CB25" w14:textId="77777777" w:rsidR="00881795" w:rsidRPr="009B17A7" w:rsidRDefault="00881795" w:rsidP="00881795">
            <w:pPr>
              <w:spacing w:beforeLines="40" w:before="96" w:afterLines="40" w:after="96" w:line="240" w:lineRule="auto"/>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Trésorerie active</w:t>
            </w:r>
          </w:p>
        </w:tc>
        <w:tc>
          <w:tcPr>
            <w:tcW w:w="1559" w:type="dxa"/>
            <w:tcBorders>
              <w:bottom w:val="single" w:sz="4" w:space="0" w:color="auto"/>
            </w:tcBorders>
            <w:shd w:val="clear" w:color="auto" w:fill="auto"/>
          </w:tcPr>
          <w:p w14:paraId="068E0903" w14:textId="648E0168" w:rsidR="00881795" w:rsidRPr="009B17A7" w:rsidRDefault="009B17A7" w:rsidP="009B17A7">
            <w:pPr>
              <w:spacing w:beforeLines="40" w:before="96" w:afterLines="40" w:after="96"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383 946</w:t>
            </w:r>
          </w:p>
        </w:tc>
        <w:tc>
          <w:tcPr>
            <w:tcW w:w="1418" w:type="dxa"/>
            <w:tcBorders>
              <w:bottom w:val="single" w:sz="4" w:space="0" w:color="auto"/>
            </w:tcBorders>
          </w:tcPr>
          <w:p w14:paraId="11FC5EE8" w14:textId="7F875DD6" w:rsidR="00881795" w:rsidRPr="009B17A7" w:rsidRDefault="00881795" w:rsidP="009B17A7">
            <w:pPr>
              <w:spacing w:beforeLines="40" w:before="96" w:afterLines="40" w:after="96"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93 635</w:t>
            </w:r>
          </w:p>
        </w:tc>
        <w:tc>
          <w:tcPr>
            <w:tcW w:w="3832" w:type="dxa"/>
            <w:tcBorders>
              <w:bottom w:val="single" w:sz="4" w:space="0" w:color="auto"/>
            </w:tcBorders>
          </w:tcPr>
          <w:p w14:paraId="19D1A135" w14:textId="77777777" w:rsidR="00881795" w:rsidRPr="009B17A7" w:rsidRDefault="00881795" w:rsidP="00881795">
            <w:pPr>
              <w:spacing w:beforeLines="40" w:before="96" w:afterLines="40" w:after="96" w:line="240" w:lineRule="auto"/>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Trésorerie passive</w:t>
            </w:r>
          </w:p>
        </w:tc>
        <w:tc>
          <w:tcPr>
            <w:tcW w:w="1379" w:type="dxa"/>
            <w:tcBorders>
              <w:bottom w:val="single" w:sz="4" w:space="0" w:color="auto"/>
            </w:tcBorders>
            <w:shd w:val="clear" w:color="auto" w:fill="auto"/>
          </w:tcPr>
          <w:p w14:paraId="1A222734" w14:textId="7A35C2AF"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20 237</w:t>
            </w:r>
          </w:p>
        </w:tc>
        <w:tc>
          <w:tcPr>
            <w:tcW w:w="1456" w:type="dxa"/>
            <w:tcBorders>
              <w:bottom w:val="single" w:sz="4" w:space="0" w:color="auto"/>
            </w:tcBorders>
          </w:tcPr>
          <w:p w14:paraId="2B46AB2B" w14:textId="7337AE28" w:rsidR="00881795" w:rsidRPr="009B17A7" w:rsidRDefault="00881795" w:rsidP="009B17A7">
            <w:pPr>
              <w:spacing w:beforeLines="40" w:before="96" w:afterLines="40" w:after="96" w:line="240" w:lineRule="auto"/>
              <w:jc w:val="right"/>
              <w:rPr>
                <w:rFonts w:ascii="Arial" w:eastAsia="Calibri" w:hAnsi="Arial"/>
                <w:noProof/>
                <w:sz w:val="24"/>
                <w:szCs w:val="24"/>
                <w:lang w:val="es-ES" w:eastAsia="en-US" w:bidi="ar-SA"/>
              </w:rPr>
            </w:pPr>
            <w:r w:rsidRPr="009B17A7">
              <w:rPr>
                <w:rFonts w:ascii="Arial" w:eastAsia="Calibri" w:hAnsi="Arial"/>
                <w:noProof/>
                <w:sz w:val="24"/>
                <w:szCs w:val="24"/>
                <w:lang w:val="es-ES" w:eastAsia="en-US" w:bidi="ar-SA"/>
              </w:rPr>
              <w:t>18 917</w:t>
            </w:r>
          </w:p>
        </w:tc>
      </w:tr>
      <w:tr w:rsidR="00881795" w:rsidRPr="009B17A7" w14:paraId="5ED1615D" w14:textId="77777777" w:rsidTr="009B17A7">
        <w:trPr>
          <w:jc w:val="center"/>
        </w:trPr>
        <w:tc>
          <w:tcPr>
            <w:tcW w:w="4106" w:type="dxa"/>
            <w:tcBorders>
              <w:bottom w:val="single" w:sz="4" w:space="0" w:color="auto"/>
            </w:tcBorders>
          </w:tcPr>
          <w:p w14:paraId="5C54030F" w14:textId="77777777" w:rsidR="00881795" w:rsidRPr="009B17A7" w:rsidRDefault="00881795" w:rsidP="00881795">
            <w:pPr>
              <w:spacing w:beforeLines="40" w:before="96" w:afterLines="40" w:after="96" w:line="240" w:lineRule="auto"/>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Total des emplois</w:t>
            </w:r>
          </w:p>
        </w:tc>
        <w:tc>
          <w:tcPr>
            <w:tcW w:w="1559" w:type="dxa"/>
            <w:tcBorders>
              <w:bottom w:val="single" w:sz="4" w:space="0" w:color="auto"/>
            </w:tcBorders>
            <w:shd w:val="clear" w:color="auto" w:fill="auto"/>
          </w:tcPr>
          <w:p w14:paraId="1E063469" w14:textId="5053F6DA" w:rsidR="00881795" w:rsidRPr="009B17A7" w:rsidRDefault="00881795" w:rsidP="009B17A7">
            <w:pPr>
              <w:spacing w:beforeLines="40" w:before="96" w:afterLines="40" w:after="96"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1 884 047</w:t>
            </w:r>
          </w:p>
        </w:tc>
        <w:tc>
          <w:tcPr>
            <w:tcW w:w="1418" w:type="dxa"/>
            <w:tcBorders>
              <w:bottom w:val="single" w:sz="4" w:space="0" w:color="auto"/>
            </w:tcBorders>
          </w:tcPr>
          <w:p w14:paraId="6F157170" w14:textId="730F3B6B" w:rsidR="00881795" w:rsidRPr="009B17A7" w:rsidRDefault="00881795" w:rsidP="009B17A7">
            <w:pPr>
              <w:spacing w:beforeLines="40" w:before="96" w:afterLines="40" w:after="96" w:line="240" w:lineRule="auto"/>
              <w:jc w:val="right"/>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1 482 891</w:t>
            </w:r>
          </w:p>
        </w:tc>
        <w:tc>
          <w:tcPr>
            <w:tcW w:w="3832" w:type="dxa"/>
            <w:tcBorders>
              <w:bottom w:val="single" w:sz="4" w:space="0" w:color="auto"/>
            </w:tcBorders>
          </w:tcPr>
          <w:p w14:paraId="24ADD8F7" w14:textId="77777777" w:rsidR="00881795" w:rsidRPr="009B17A7" w:rsidRDefault="00881795" w:rsidP="00881795">
            <w:pPr>
              <w:spacing w:beforeLines="40" w:before="96" w:afterLines="40" w:after="96" w:line="240" w:lineRule="auto"/>
              <w:rPr>
                <w:rFonts w:ascii="Arial" w:eastAsia="Calibri" w:hAnsi="Arial"/>
                <w:b/>
                <w:noProof/>
                <w:sz w:val="24"/>
                <w:szCs w:val="24"/>
                <w:lang w:val="es-ES" w:eastAsia="en-US" w:bidi="ar-SA"/>
              </w:rPr>
            </w:pPr>
            <w:r w:rsidRPr="009B17A7">
              <w:rPr>
                <w:rFonts w:ascii="Arial" w:eastAsia="Calibri" w:hAnsi="Arial"/>
                <w:b/>
                <w:noProof/>
                <w:sz w:val="24"/>
                <w:szCs w:val="24"/>
                <w:lang w:val="es-ES" w:eastAsia="en-US" w:bidi="ar-SA"/>
              </w:rPr>
              <w:t>Total des ressources</w:t>
            </w:r>
          </w:p>
        </w:tc>
        <w:tc>
          <w:tcPr>
            <w:tcW w:w="1379" w:type="dxa"/>
            <w:tcBorders>
              <w:bottom w:val="single" w:sz="4" w:space="0" w:color="auto"/>
            </w:tcBorders>
            <w:shd w:val="clear" w:color="auto" w:fill="auto"/>
          </w:tcPr>
          <w:p w14:paraId="3C693833" w14:textId="7A5292E2" w:rsidR="00881795" w:rsidRPr="009B17A7" w:rsidRDefault="00881795" w:rsidP="009B17A7">
            <w:pPr>
              <w:spacing w:before="120" w:after="120" w:line="240" w:lineRule="auto"/>
              <w:jc w:val="right"/>
              <w:rPr>
                <w:rFonts w:ascii="Arial" w:eastAsia="Calibri" w:hAnsi="Arial"/>
                <w:noProof/>
                <w:sz w:val="24"/>
                <w:szCs w:val="24"/>
                <w:lang w:val="es-ES" w:eastAsia="en-US" w:bidi="ar-SA"/>
              </w:rPr>
            </w:pPr>
            <w:r w:rsidRPr="009B17A7">
              <w:rPr>
                <w:rFonts w:ascii="Arial" w:eastAsia="Calibri" w:hAnsi="Arial"/>
                <w:b/>
                <w:noProof/>
                <w:sz w:val="24"/>
                <w:szCs w:val="24"/>
                <w:lang w:val="es-ES" w:eastAsia="en-US" w:bidi="ar-SA"/>
              </w:rPr>
              <w:t>1 884 047</w:t>
            </w:r>
          </w:p>
        </w:tc>
        <w:tc>
          <w:tcPr>
            <w:tcW w:w="1456" w:type="dxa"/>
            <w:tcBorders>
              <w:bottom w:val="single" w:sz="4" w:space="0" w:color="auto"/>
            </w:tcBorders>
          </w:tcPr>
          <w:p w14:paraId="2B9DC669" w14:textId="4933B861" w:rsidR="00881795" w:rsidRPr="009B17A7" w:rsidRDefault="00881795" w:rsidP="009B17A7">
            <w:pPr>
              <w:spacing w:before="120" w:after="120" w:line="240" w:lineRule="auto"/>
              <w:jc w:val="right"/>
              <w:rPr>
                <w:rFonts w:ascii="Arial" w:eastAsia="Calibri" w:hAnsi="Arial"/>
                <w:noProof/>
                <w:sz w:val="24"/>
                <w:szCs w:val="24"/>
                <w:lang w:val="es-ES" w:eastAsia="en-US" w:bidi="ar-SA"/>
              </w:rPr>
            </w:pPr>
            <w:r w:rsidRPr="009B17A7">
              <w:rPr>
                <w:rFonts w:ascii="Arial" w:eastAsia="Calibri" w:hAnsi="Arial"/>
                <w:b/>
                <w:noProof/>
                <w:sz w:val="24"/>
                <w:szCs w:val="24"/>
                <w:lang w:val="es-ES" w:eastAsia="en-US" w:bidi="ar-SA"/>
              </w:rPr>
              <w:t>1 482 891</w:t>
            </w:r>
          </w:p>
        </w:tc>
      </w:tr>
    </w:tbl>
    <w:p w14:paraId="7E816713" w14:textId="5E09DA06" w:rsidR="00881795" w:rsidRPr="009B7874" w:rsidRDefault="00881795" w:rsidP="00B86824">
      <w:pPr>
        <w:spacing w:after="0" w:line="240" w:lineRule="auto"/>
        <w:rPr>
          <w:rFonts w:ascii="Arial" w:hAnsi="Arial"/>
          <w:sz w:val="24"/>
          <w:szCs w:val="24"/>
        </w:rPr>
      </w:pPr>
    </w:p>
    <w:p w14:paraId="5A573977" w14:textId="77777777" w:rsidR="00FB5EB0" w:rsidRPr="009B7874" w:rsidRDefault="00FB5EB0" w:rsidP="00AB2F86">
      <w:pPr>
        <w:spacing w:after="0"/>
        <w:rPr>
          <w:rFonts w:ascii="Arial" w:hAnsi="Arial"/>
          <w:sz w:val="24"/>
          <w:szCs w:val="24"/>
        </w:rPr>
      </w:pPr>
    </w:p>
    <w:p w14:paraId="73AF43A4" w14:textId="4C1A48E5" w:rsidR="00AB2F86" w:rsidRPr="00CD59DA" w:rsidRDefault="002C2F55" w:rsidP="00AB2F86">
      <w:pPr>
        <w:spacing w:after="0"/>
        <w:rPr>
          <w:rFonts w:ascii="Arial" w:hAnsi="Arial"/>
          <w:b/>
          <w:sz w:val="24"/>
          <w:szCs w:val="24"/>
        </w:rPr>
      </w:pPr>
      <w:r w:rsidRPr="00CD59DA">
        <w:rPr>
          <w:rFonts w:ascii="Arial" w:hAnsi="Arial"/>
          <w:b/>
          <w:sz w:val="24"/>
          <w:szCs w:val="24"/>
        </w:rPr>
        <w:t>ANNEXE 13 – ARTICLE R 3211-32 CODE DES TRANSPORTS</w:t>
      </w:r>
    </w:p>
    <w:p w14:paraId="3CD9EECD" w14:textId="6DA2CFF6" w:rsidR="009B17A7" w:rsidRPr="009B17A7" w:rsidRDefault="00442BCA" w:rsidP="00AB2F86">
      <w:pPr>
        <w:spacing w:after="0"/>
        <w:jc w:val="both"/>
        <w:rPr>
          <w:rFonts w:ascii="Arial" w:hAnsi="Arial"/>
          <w:sz w:val="20"/>
          <w:szCs w:val="20"/>
        </w:rPr>
      </w:pPr>
      <w:r w:rsidRPr="00442BCA">
        <w:rPr>
          <w:rFonts w:ascii="Arial" w:hAnsi="Arial"/>
          <w:sz w:val="24"/>
          <w:szCs w:val="24"/>
        </w:rPr>
        <w:t xml:space="preserve">Il est satisfait à l'exigence de capacité financière mentionnée à l'article </w:t>
      </w:r>
      <w:hyperlink r:id="rId12" w:tooltip="Code des transports - art. R3211-7 (VD)" w:history="1">
        <w:r w:rsidRPr="00442BCA">
          <w:rPr>
            <w:rStyle w:val="Lienhypertexte"/>
            <w:rFonts w:ascii="Arial" w:hAnsi="Arial"/>
            <w:sz w:val="24"/>
            <w:szCs w:val="24"/>
          </w:rPr>
          <w:t>R.</w:t>
        </w:r>
        <w:r w:rsidR="00BE1A40">
          <w:rPr>
            <w:rStyle w:val="Lienhypertexte"/>
            <w:rFonts w:ascii="Arial" w:hAnsi="Arial"/>
            <w:sz w:val="24"/>
            <w:szCs w:val="24"/>
          </w:rPr>
          <w:t> </w:t>
        </w:r>
        <w:r w:rsidRPr="00442BCA">
          <w:rPr>
            <w:rStyle w:val="Lienhypertexte"/>
            <w:rFonts w:ascii="Arial" w:hAnsi="Arial"/>
            <w:sz w:val="24"/>
            <w:szCs w:val="24"/>
          </w:rPr>
          <w:t xml:space="preserve">3211-7 </w:t>
        </w:r>
      </w:hyperlink>
      <w:r w:rsidRPr="00442BCA">
        <w:rPr>
          <w:rFonts w:ascii="Arial" w:hAnsi="Arial"/>
          <w:sz w:val="24"/>
          <w:szCs w:val="24"/>
        </w:rPr>
        <w:t xml:space="preserve">lorsque l'entreprise démontre, conformément à l'article </w:t>
      </w:r>
      <w:hyperlink r:id="rId13" w:tooltip="Code des transports - art. R3211-35 (V)" w:history="1">
        <w:r w:rsidRPr="00442BCA">
          <w:rPr>
            <w:rStyle w:val="Lienhypertexte"/>
            <w:rFonts w:ascii="Arial" w:hAnsi="Arial"/>
            <w:sz w:val="24"/>
            <w:szCs w:val="24"/>
          </w:rPr>
          <w:t>R.</w:t>
        </w:r>
        <w:r>
          <w:rPr>
            <w:rStyle w:val="Lienhypertexte"/>
            <w:rFonts w:ascii="Arial" w:hAnsi="Arial"/>
            <w:sz w:val="24"/>
            <w:szCs w:val="24"/>
          </w:rPr>
          <w:t> </w:t>
        </w:r>
        <w:r w:rsidRPr="00442BCA">
          <w:rPr>
            <w:rStyle w:val="Lienhypertexte"/>
            <w:rFonts w:ascii="Arial" w:hAnsi="Arial"/>
            <w:sz w:val="24"/>
            <w:szCs w:val="24"/>
          </w:rPr>
          <w:t>3211-35</w:t>
        </w:r>
      </w:hyperlink>
      <w:r w:rsidRPr="00442BCA">
        <w:rPr>
          <w:rFonts w:ascii="Arial" w:hAnsi="Arial"/>
          <w:sz w:val="24"/>
          <w:szCs w:val="24"/>
        </w:rPr>
        <w:t>, qu'elle dispose chaque année de capitaux et de réserves d'un montant au moins égal à, pour les véhicules n'excédant pas un poids maximum autorisé de 3,5 tonnes, 1</w:t>
      </w:r>
      <w:r w:rsidR="00BE1A40">
        <w:rPr>
          <w:rFonts w:ascii="Arial" w:hAnsi="Arial"/>
          <w:sz w:val="24"/>
          <w:szCs w:val="24"/>
        </w:rPr>
        <w:t> </w:t>
      </w:r>
      <w:r w:rsidRPr="00442BCA">
        <w:rPr>
          <w:rFonts w:ascii="Arial" w:hAnsi="Arial"/>
          <w:sz w:val="24"/>
          <w:szCs w:val="24"/>
        </w:rPr>
        <w:t xml:space="preserve">800 € pour le premier véhicule et 900 € pour chacun des véhicules suivants et, pour les véhicules excédant cette limite, </w:t>
      </w:r>
      <w:r w:rsidR="00BE1A40">
        <w:rPr>
          <w:rFonts w:ascii="Arial" w:hAnsi="Arial"/>
          <w:sz w:val="24"/>
          <w:szCs w:val="24"/>
        </w:rPr>
        <w:t>9 0</w:t>
      </w:r>
      <w:r w:rsidRPr="00442BCA">
        <w:rPr>
          <w:rFonts w:ascii="Arial" w:hAnsi="Arial"/>
          <w:sz w:val="24"/>
          <w:szCs w:val="24"/>
        </w:rPr>
        <w:t>00 € pour le premier véhicule et 5</w:t>
      </w:r>
      <w:r w:rsidR="00BE1A40">
        <w:rPr>
          <w:rFonts w:ascii="Arial" w:hAnsi="Arial"/>
          <w:sz w:val="24"/>
          <w:szCs w:val="24"/>
        </w:rPr>
        <w:t> </w:t>
      </w:r>
      <w:r w:rsidRPr="00442BCA">
        <w:rPr>
          <w:rFonts w:ascii="Arial" w:hAnsi="Arial"/>
          <w:sz w:val="24"/>
          <w:szCs w:val="24"/>
        </w:rPr>
        <w:t>000 € pour chacun des véhicules suivants</w:t>
      </w:r>
      <w:r>
        <w:rPr>
          <w:rFonts w:ascii="Arial" w:hAnsi="Arial"/>
          <w:sz w:val="24"/>
          <w:szCs w:val="24"/>
        </w:rPr>
        <w:t>.</w:t>
      </w:r>
    </w:p>
    <w:sectPr w:rsidR="009B17A7" w:rsidRPr="009B17A7" w:rsidSect="009B17A7">
      <w:pgSz w:w="16838" w:h="11906" w:orient="landscape"/>
      <w:pgMar w:top="1134" w:right="851" w:bottom="849" w:left="1276"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E027B" w14:textId="77777777" w:rsidR="00CD5EF6" w:rsidRDefault="00CD5EF6">
      <w:pPr>
        <w:spacing w:after="0" w:line="240" w:lineRule="auto"/>
      </w:pPr>
      <w:r>
        <w:separator/>
      </w:r>
    </w:p>
  </w:endnote>
  <w:endnote w:type="continuationSeparator" w:id="0">
    <w:p w14:paraId="12C6041C" w14:textId="77777777" w:rsidR="00CD5EF6" w:rsidRDefault="00CD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E0A5" w14:textId="6364BDB6" w:rsidR="002244E1" w:rsidRPr="00CF1DEC" w:rsidRDefault="002244E1" w:rsidP="008F0D23">
    <w:pPr>
      <w:pStyle w:val="Pieddepage"/>
      <w:tabs>
        <w:tab w:val="clear" w:pos="9072"/>
        <w:tab w:val="right" w:pos="10204"/>
      </w:tabs>
      <w:spacing w:after="0"/>
      <w:rPr>
        <w:rStyle w:val="Numrodepage"/>
        <w:rFonts w:ascii="Arial" w:hAnsi="Arial"/>
        <w:bCs/>
        <w:sz w:val="20"/>
        <w:szCs w:val="20"/>
      </w:rPr>
    </w:pPr>
    <w:r>
      <w:rPr>
        <w:rFonts w:ascii="Arial" w:hAnsi="Arial"/>
        <w:bCs/>
        <w:sz w:val="20"/>
        <w:szCs w:val="20"/>
      </w:rPr>
      <w:t>21 GTLA5B</w:t>
    </w:r>
    <w:r w:rsidRPr="00CF1DEC">
      <w:rPr>
        <w:rFonts w:ascii="Arial" w:hAnsi="Arial"/>
        <w:bCs/>
        <w:sz w:val="20"/>
        <w:szCs w:val="20"/>
      </w:rPr>
      <w:tab/>
    </w:r>
    <w:r>
      <w:rPr>
        <w:rFonts w:ascii="Arial" w:hAnsi="Arial"/>
        <w:bCs/>
        <w:sz w:val="20"/>
        <w:szCs w:val="20"/>
      </w:rPr>
      <w:t xml:space="preserve">                 </w:t>
    </w:r>
    <w:r w:rsidRPr="00CF1DEC">
      <w:rPr>
        <w:rFonts w:ascii="Arial" w:hAnsi="Arial"/>
        <w:bCs/>
        <w:sz w:val="20"/>
        <w:szCs w:val="20"/>
      </w:rPr>
      <w:t xml:space="preserve">BTS </w:t>
    </w:r>
    <w:r>
      <w:rPr>
        <w:rFonts w:ascii="Arial" w:hAnsi="Arial"/>
        <w:bCs/>
        <w:sz w:val="20"/>
        <w:szCs w:val="20"/>
      </w:rPr>
      <w:t xml:space="preserve">GESTION DES </w:t>
    </w:r>
    <w:r w:rsidRPr="00CF1DEC">
      <w:rPr>
        <w:rFonts w:ascii="Arial" w:hAnsi="Arial"/>
        <w:bCs/>
        <w:sz w:val="20"/>
        <w:szCs w:val="20"/>
      </w:rPr>
      <w:t>TRANSPORT</w:t>
    </w:r>
    <w:r>
      <w:rPr>
        <w:rFonts w:ascii="Arial" w:hAnsi="Arial"/>
        <w:bCs/>
        <w:sz w:val="20"/>
        <w:szCs w:val="20"/>
      </w:rPr>
      <w:t>S</w:t>
    </w:r>
    <w:r w:rsidRPr="00CF1DEC">
      <w:rPr>
        <w:rFonts w:ascii="Arial" w:hAnsi="Arial"/>
        <w:bCs/>
        <w:sz w:val="20"/>
        <w:szCs w:val="20"/>
      </w:rPr>
      <w:t xml:space="preserve"> ET </w:t>
    </w:r>
    <w:r>
      <w:rPr>
        <w:rFonts w:ascii="Arial" w:hAnsi="Arial"/>
        <w:bCs/>
        <w:sz w:val="20"/>
        <w:szCs w:val="20"/>
      </w:rPr>
      <w:t>LOGISTIQUE ASSOCIÉE</w:t>
    </w:r>
    <w:r w:rsidRPr="00CF1DEC">
      <w:rPr>
        <w:rFonts w:ascii="Arial" w:hAnsi="Arial"/>
        <w:bCs/>
        <w:sz w:val="20"/>
        <w:szCs w:val="20"/>
      </w:rPr>
      <w:tab/>
      <w:t xml:space="preserve">page </w:t>
    </w:r>
    <w:r w:rsidRPr="00CF1DEC">
      <w:rPr>
        <w:rStyle w:val="Numrodepage"/>
        <w:rFonts w:ascii="Arial" w:hAnsi="Arial"/>
        <w:bCs/>
        <w:sz w:val="20"/>
        <w:szCs w:val="20"/>
      </w:rPr>
      <w:fldChar w:fldCharType="begin"/>
    </w:r>
    <w:r w:rsidRPr="00CF1DEC">
      <w:rPr>
        <w:rStyle w:val="Numrodepage"/>
        <w:rFonts w:ascii="Arial" w:hAnsi="Arial"/>
        <w:bCs/>
        <w:sz w:val="20"/>
        <w:szCs w:val="20"/>
      </w:rPr>
      <w:instrText xml:space="preserve"> PAGE </w:instrText>
    </w:r>
    <w:r w:rsidRPr="00CF1DEC">
      <w:rPr>
        <w:rStyle w:val="Numrodepage"/>
        <w:rFonts w:ascii="Arial" w:hAnsi="Arial"/>
        <w:bCs/>
        <w:sz w:val="20"/>
        <w:szCs w:val="20"/>
      </w:rPr>
      <w:fldChar w:fldCharType="separate"/>
    </w:r>
    <w:r w:rsidR="002B1B38">
      <w:rPr>
        <w:rStyle w:val="Numrodepage"/>
        <w:rFonts w:ascii="Arial" w:hAnsi="Arial"/>
        <w:bCs/>
        <w:noProof/>
        <w:sz w:val="20"/>
        <w:szCs w:val="20"/>
      </w:rPr>
      <w:t>14</w:t>
    </w:r>
    <w:r w:rsidRPr="00CF1DEC">
      <w:rPr>
        <w:rStyle w:val="Numrodepage"/>
        <w:rFonts w:ascii="Arial" w:hAnsi="Arial"/>
        <w:bCs/>
        <w:sz w:val="20"/>
        <w:szCs w:val="20"/>
      </w:rPr>
      <w:fldChar w:fldCharType="end"/>
    </w:r>
    <w:r w:rsidRPr="00CF1DEC">
      <w:rPr>
        <w:rStyle w:val="Numrodepage"/>
        <w:rFonts w:ascii="Arial" w:hAnsi="Arial"/>
        <w:bCs/>
        <w:sz w:val="20"/>
        <w:szCs w:val="20"/>
      </w:rPr>
      <w:t>/</w:t>
    </w:r>
    <w:r w:rsidRPr="00CF1DEC">
      <w:rPr>
        <w:rStyle w:val="Numrodepage"/>
        <w:rFonts w:ascii="Arial" w:hAnsi="Arial"/>
        <w:bCs/>
        <w:sz w:val="20"/>
        <w:szCs w:val="20"/>
      </w:rPr>
      <w:fldChar w:fldCharType="begin"/>
    </w:r>
    <w:r w:rsidRPr="00CF1DEC">
      <w:rPr>
        <w:rStyle w:val="Numrodepage"/>
        <w:rFonts w:ascii="Arial" w:hAnsi="Arial"/>
        <w:bCs/>
        <w:sz w:val="20"/>
        <w:szCs w:val="20"/>
      </w:rPr>
      <w:instrText xml:space="preserve"> NUMPAGES </w:instrText>
    </w:r>
    <w:r w:rsidRPr="00CF1DEC">
      <w:rPr>
        <w:rStyle w:val="Numrodepage"/>
        <w:rFonts w:ascii="Arial" w:hAnsi="Arial"/>
        <w:bCs/>
        <w:sz w:val="20"/>
        <w:szCs w:val="20"/>
      </w:rPr>
      <w:fldChar w:fldCharType="separate"/>
    </w:r>
    <w:r w:rsidR="002B1B38">
      <w:rPr>
        <w:rStyle w:val="Numrodepage"/>
        <w:rFonts w:ascii="Arial" w:hAnsi="Arial"/>
        <w:bCs/>
        <w:noProof/>
        <w:sz w:val="20"/>
        <w:szCs w:val="20"/>
      </w:rPr>
      <w:t>14</w:t>
    </w:r>
    <w:r w:rsidRPr="00CF1DEC">
      <w:rPr>
        <w:rStyle w:val="Numrodepage"/>
        <w:rFonts w:ascii="Arial" w:hAnsi="Arial"/>
        <w:bCs/>
        <w:sz w:val="20"/>
        <w:szCs w:val="20"/>
      </w:rPr>
      <w:fldChar w:fldCharType="end"/>
    </w:r>
  </w:p>
  <w:p w14:paraId="0CF00479" w14:textId="07BE8A5E" w:rsidR="002244E1" w:rsidRPr="008F0D23" w:rsidRDefault="002244E1" w:rsidP="008F0D23">
    <w:pPr>
      <w:pStyle w:val="Pieddepage"/>
      <w:spacing w:after="0"/>
      <w:jc w:val="center"/>
      <w:rPr>
        <w:rFonts w:ascii="Arial" w:hAnsi="Arial" w:cs="Times New Roman"/>
        <w:bCs/>
        <w:sz w:val="20"/>
        <w:szCs w:val="20"/>
      </w:rPr>
    </w:pPr>
    <w:r>
      <w:rPr>
        <w:rStyle w:val="Numrodepage"/>
        <w:rFonts w:ascii="Arial" w:hAnsi="Arial"/>
        <w:bCs/>
        <w:sz w:val="20"/>
        <w:szCs w:val="20"/>
      </w:rPr>
      <w:t>Analyse de la performance d’une activité</w:t>
    </w:r>
    <w:r w:rsidRPr="00CF1DEC">
      <w:rPr>
        <w:rStyle w:val="Numrodepage"/>
        <w:rFonts w:ascii="Arial" w:hAnsi="Arial"/>
        <w:bCs/>
        <w:sz w:val="20"/>
        <w:szCs w:val="20"/>
      </w:rPr>
      <w:t xml:space="preserve"> de transport et de prestations logistiques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1C9CA" w14:textId="77777777" w:rsidR="00CD5EF6" w:rsidRDefault="00CD5EF6">
      <w:pPr>
        <w:spacing w:after="0" w:line="240" w:lineRule="auto"/>
      </w:pPr>
      <w:r>
        <w:separator/>
      </w:r>
    </w:p>
  </w:footnote>
  <w:footnote w:type="continuationSeparator" w:id="0">
    <w:p w14:paraId="77E93E9A" w14:textId="77777777" w:rsidR="00CD5EF6" w:rsidRDefault="00CD5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Wingdings"/>
        <w:szCs w:val="24"/>
      </w:rPr>
    </w:lvl>
  </w:abstractNum>
  <w:abstractNum w:abstractNumId="1"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066682E"/>
    <w:multiLevelType w:val="hybridMultilevel"/>
    <w:tmpl w:val="E1B8D68A"/>
    <w:lvl w:ilvl="0" w:tplc="DEE81F1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987839"/>
    <w:multiLevelType w:val="hybridMultilevel"/>
    <w:tmpl w:val="C19AD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470370"/>
    <w:multiLevelType w:val="hybridMultilevel"/>
    <w:tmpl w:val="1542C3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801135"/>
    <w:multiLevelType w:val="hybridMultilevel"/>
    <w:tmpl w:val="C7C2D5E4"/>
    <w:lvl w:ilvl="0" w:tplc="AC3E68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4F5DC9"/>
    <w:multiLevelType w:val="hybridMultilevel"/>
    <w:tmpl w:val="67E2D132"/>
    <w:lvl w:ilvl="0" w:tplc="D32E2A18">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2D3236"/>
    <w:multiLevelType w:val="hybridMultilevel"/>
    <w:tmpl w:val="B33EF112"/>
    <w:lvl w:ilvl="0" w:tplc="DF10F3DE">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AD1012"/>
    <w:multiLevelType w:val="hybridMultilevel"/>
    <w:tmpl w:val="6974F1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78B71FA"/>
    <w:multiLevelType w:val="hybridMultilevel"/>
    <w:tmpl w:val="27CC4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CD3BDA"/>
    <w:multiLevelType w:val="multilevel"/>
    <w:tmpl w:val="C1C2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F3AF3"/>
    <w:multiLevelType w:val="hybridMultilevel"/>
    <w:tmpl w:val="D4684564"/>
    <w:lvl w:ilvl="0" w:tplc="6F42BC6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8C7707"/>
    <w:multiLevelType w:val="hybridMultilevel"/>
    <w:tmpl w:val="DFB01C74"/>
    <w:lvl w:ilvl="0" w:tplc="838E54C4">
      <w:start w:val="1"/>
      <w:numFmt w:val="decimal"/>
      <w:lvlText w:val="%1-"/>
      <w:lvlJc w:val="center"/>
      <w:pPr>
        <w:ind w:left="5100" w:hanging="705"/>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89A7AC8"/>
    <w:multiLevelType w:val="hybridMultilevel"/>
    <w:tmpl w:val="23549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372107"/>
    <w:multiLevelType w:val="hybridMultilevel"/>
    <w:tmpl w:val="D98ED992"/>
    <w:lvl w:ilvl="0" w:tplc="6E38DD64">
      <w:start w:val="1"/>
      <w:numFmt w:val="lowerLetter"/>
      <w:lvlText w:val="%1)"/>
      <w:lvlJc w:val="left"/>
      <w:pPr>
        <w:ind w:left="108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CC91449"/>
    <w:multiLevelType w:val="hybridMultilevel"/>
    <w:tmpl w:val="BF92F0D2"/>
    <w:lvl w:ilvl="0" w:tplc="BAE44104">
      <w:start w:val="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5DA646A"/>
    <w:multiLevelType w:val="hybridMultilevel"/>
    <w:tmpl w:val="08AE7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4C6FE5"/>
    <w:multiLevelType w:val="hybridMultilevel"/>
    <w:tmpl w:val="07E8A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9E2DB7"/>
    <w:multiLevelType w:val="hybridMultilevel"/>
    <w:tmpl w:val="E18A1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986DFD"/>
    <w:multiLevelType w:val="hybridMultilevel"/>
    <w:tmpl w:val="83E43954"/>
    <w:lvl w:ilvl="0" w:tplc="ED708B54">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337101F"/>
    <w:multiLevelType w:val="hybridMultilevel"/>
    <w:tmpl w:val="E25A30F4"/>
    <w:lvl w:ilvl="0" w:tplc="2144AACC">
      <w:start w:val="9"/>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4FC5B87"/>
    <w:multiLevelType w:val="hybridMultilevel"/>
    <w:tmpl w:val="FA60DA90"/>
    <w:lvl w:ilvl="0" w:tplc="32ECDDC8">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2" w15:restartNumberingAfterBreak="0">
    <w:nsid w:val="3A063F7E"/>
    <w:multiLevelType w:val="hybridMultilevel"/>
    <w:tmpl w:val="AAC27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C717D1D"/>
    <w:multiLevelType w:val="hybridMultilevel"/>
    <w:tmpl w:val="A40287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7B0A2B"/>
    <w:multiLevelType w:val="hybridMultilevel"/>
    <w:tmpl w:val="E51C02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89335A"/>
    <w:multiLevelType w:val="hybridMultilevel"/>
    <w:tmpl w:val="110413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75B2815"/>
    <w:multiLevelType w:val="hybridMultilevel"/>
    <w:tmpl w:val="B0C28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32699B"/>
    <w:multiLevelType w:val="hybridMultilevel"/>
    <w:tmpl w:val="000E8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172AE4"/>
    <w:multiLevelType w:val="multilevel"/>
    <w:tmpl w:val="CC162228"/>
    <w:lvl w:ilvl="0">
      <w:start w:val="1"/>
      <w:numFmt w:val="decimal"/>
      <w:lvlText w:val="%1."/>
      <w:lvlJc w:val="center"/>
      <w:pPr>
        <w:ind w:left="5100" w:hanging="705"/>
      </w:pPr>
      <w:rPr>
        <w:rFonts w:ascii="Arial" w:eastAsia="PMingLiU" w:hAnsi="Arial" w:cs="Arial" w:hint="default"/>
      </w:rPr>
    </w:lvl>
    <w:lvl w:ilvl="1">
      <w:start w:val="1"/>
      <w:numFmt w:val="decimal"/>
      <w:isLgl/>
      <w:lvlText w:val="%1.%2"/>
      <w:lvlJc w:val="left"/>
      <w:pPr>
        <w:ind w:left="4755" w:hanging="36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195" w:hanging="1800"/>
      </w:pPr>
      <w:rPr>
        <w:rFonts w:hint="default"/>
      </w:rPr>
    </w:lvl>
  </w:abstractNum>
  <w:abstractNum w:abstractNumId="29" w15:restartNumberingAfterBreak="0">
    <w:nsid w:val="4A5C6FE8"/>
    <w:multiLevelType w:val="hybridMultilevel"/>
    <w:tmpl w:val="DFB01C74"/>
    <w:lvl w:ilvl="0" w:tplc="838E54C4">
      <w:start w:val="1"/>
      <w:numFmt w:val="decimal"/>
      <w:lvlText w:val="%1-"/>
      <w:lvlJc w:val="center"/>
      <w:pPr>
        <w:ind w:left="5100" w:hanging="705"/>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CB63C7"/>
    <w:multiLevelType w:val="hybridMultilevel"/>
    <w:tmpl w:val="926EF9BE"/>
    <w:lvl w:ilvl="0" w:tplc="8B604C4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3360DDE"/>
    <w:multiLevelType w:val="hybridMultilevel"/>
    <w:tmpl w:val="AEF2202A"/>
    <w:lvl w:ilvl="0" w:tplc="DDA6CF42">
      <w:start w:val="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A07CAC"/>
    <w:multiLevelType w:val="hybridMultilevel"/>
    <w:tmpl w:val="6EFC1A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F2648D"/>
    <w:multiLevelType w:val="hybridMultilevel"/>
    <w:tmpl w:val="D0E471A8"/>
    <w:lvl w:ilvl="0" w:tplc="F41682D0">
      <w:start w:val="3"/>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092EE9"/>
    <w:multiLevelType w:val="hybridMultilevel"/>
    <w:tmpl w:val="96386776"/>
    <w:lvl w:ilvl="0" w:tplc="008C66CA">
      <w:start w:val="1"/>
      <w:numFmt w:val="bullet"/>
      <w:lvlText w:val=""/>
      <w:lvlJc w:val="left"/>
      <w:pPr>
        <w:ind w:left="1077"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08C66CA">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9C2D1D"/>
    <w:multiLevelType w:val="hybridMultilevel"/>
    <w:tmpl w:val="0DD85D60"/>
    <w:lvl w:ilvl="0" w:tplc="CEB4626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70022B"/>
    <w:multiLevelType w:val="hybridMultilevel"/>
    <w:tmpl w:val="8BFCCEF0"/>
    <w:lvl w:ilvl="0" w:tplc="80E69A8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3D168C"/>
    <w:multiLevelType w:val="hybridMultilevel"/>
    <w:tmpl w:val="57A239D0"/>
    <w:lvl w:ilvl="0" w:tplc="85D025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D1D519E"/>
    <w:multiLevelType w:val="hybridMultilevel"/>
    <w:tmpl w:val="27FEAEE6"/>
    <w:lvl w:ilvl="0" w:tplc="B35EBC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15:restartNumberingAfterBreak="0">
    <w:nsid w:val="70EB4201"/>
    <w:multiLevelType w:val="hybridMultilevel"/>
    <w:tmpl w:val="520E42FE"/>
    <w:lvl w:ilvl="0" w:tplc="883A91B8">
      <w:start w:val="1"/>
      <w:numFmt w:val="decimal"/>
      <w:lvlText w:val="%1."/>
      <w:lvlJc w:val="left"/>
      <w:pPr>
        <w:ind w:left="7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3EB51ED"/>
    <w:multiLevelType w:val="hybridMultilevel"/>
    <w:tmpl w:val="B94AC920"/>
    <w:lvl w:ilvl="0" w:tplc="DCB0D70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0B53E0"/>
    <w:multiLevelType w:val="hybridMultilevel"/>
    <w:tmpl w:val="99FAA23E"/>
    <w:lvl w:ilvl="0" w:tplc="DEFE5508">
      <w:start w:val="9"/>
      <w:numFmt w:val="bullet"/>
      <w:lvlText w:val="-"/>
      <w:lvlJc w:val="left"/>
      <w:pPr>
        <w:ind w:left="1080" w:hanging="360"/>
      </w:pPr>
      <w:rPr>
        <w:rFonts w:ascii="Arial" w:eastAsia="Calibri" w:hAnsi="Arial" w:cs="Arial" w:hint="default"/>
        <w:i w:val="0"/>
        <w:color w:val="0000FF"/>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61D0D54"/>
    <w:multiLevelType w:val="hybridMultilevel"/>
    <w:tmpl w:val="DFB01C74"/>
    <w:lvl w:ilvl="0" w:tplc="838E54C4">
      <w:start w:val="1"/>
      <w:numFmt w:val="decimal"/>
      <w:lvlText w:val="%1-"/>
      <w:lvlJc w:val="center"/>
      <w:pPr>
        <w:ind w:left="5100" w:hanging="705"/>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6550B8"/>
    <w:multiLevelType w:val="hybridMultilevel"/>
    <w:tmpl w:val="1848DC30"/>
    <w:lvl w:ilvl="0" w:tplc="31284F8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157C52"/>
    <w:multiLevelType w:val="hybridMultilevel"/>
    <w:tmpl w:val="72CA2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9B725C"/>
    <w:multiLevelType w:val="hybridMultilevel"/>
    <w:tmpl w:val="67D247C8"/>
    <w:lvl w:ilvl="0" w:tplc="1CCE66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6A5FED"/>
    <w:multiLevelType w:val="hybridMultilevel"/>
    <w:tmpl w:val="C79641AC"/>
    <w:lvl w:ilvl="0" w:tplc="A0EE4DC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19"/>
  </w:num>
  <w:num w:numId="3">
    <w:abstractNumId w:val="15"/>
  </w:num>
  <w:num w:numId="4">
    <w:abstractNumId w:val="20"/>
  </w:num>
  <w:num w:numId="5">
    <w:abstractNumId w:val="24"/>
  </w:num>
  <w:num w:numId="6">
    <w:abstractNumId w:val="41"/>
  </w:num>
  <w:num w:numId="7">
    <w:abstractNumId w:val="21"/>
  </w:num>
  <w:num w:numId="8">
    <w:abstractNumId w:val="3"/>
  </w:num>
  <w:num w:numId="9">
    <w:abstractNumId w:val="9"/>
  </w:num>
  <w:num w:numId="10">
    <w:abstractNumId w:val="39"/>
  </w:num>
  <w:num w:numId="11">
    <w:abstractNumId w:val="34"/>
  </w:num>
  <w:num w:numId="12">
    <w:abstractNumId w:val="6"/>
  </w:num>
  <w:num w:numId="13">
    <w:abstractNumId w:val="35"/>
  </w:num>
  <w:num w:numId="14">
    <w:abstractNumId w:val="17"/>
  </w:num>
  <w:num w:numId="15">
    <w:abstractNumId w:val="32"/>
  </w:num>
  <w:num w:numId="16">
    <w:abstractNumId w:val="40"/>
  </w:num>
  <w:num w:numId="17">
    <w:abstractNumId w:val="29"/>
  </w:num>
  <w:num w:numId="18">
    <w:abstractNumId w:val="0"/>
  </w:num>
  <w:num w:numId="19">
    <w:abstractNumId w:val="1"/>
  </w:num>
  <w:num w:numId="20">
    <w:abstractNumId w:val="16"/>
  </w:num>
  <w:num w:numId="21">
    <w:abstractNumId w:val="44"/>
  </w:num>
  <w:num w:numId="22">
    <w:abstractNumId w:val="12"/>
  </w:num>
  <w:num w:numId="23">
    <w:abstractNumId w:val="11"/>
  </w:num>
  <w:num w:numId="24">
    <w:abstractNumId w:val="8"/>
  </w:num>
  <w:num w:numId="25">
    <w:abstractNumId w:val="18"/>
  </w:num>
  <w:num w:numId="26">
    <w:abstractNumId w:val="13"/>
  </w:num>
  <w:num w:numId="27">
    <w:abstractNumId w:val="5"/>
  </w:num>
  <w:num w:numId="28">
    <w:abstractNumId w:val="42"/>
  </w:num>
  <w:num w:numId="29">
    <w:abstractNumId w:val="43"/>
  </w:num>
  <w:num w:numId="30">
    <w:abstractNumId w:val="27"/>
  </w:num>
  <w:num w:numId="31">
    <w:abstractNumId w:val="10"/>
  </w:num>
  <w:num w:numId="32">
    <w:abstractNumId w:val="22"/>
  </w:num>
  <w:num w:numId="33">
    <w:abstractNumId w:val="30"/>
  </w:num>
  <w:num w:numId="34">
    <w:abstractNumId w:val="26"/>
  </w:num>
  <w:num w:numId="35">
    <w:abstractNumId w:val="2"/>
  </w:num>
  <w:num w:numId="36">
    <w:abstractNumId w:val="28"/>
  </w:num>
  <w:num w:numId="37">
    <w:abstractNumId w:val="4"/>
  </w:num>
  <w:num w:numId="38">
    <w:abstractNumId w:val="31"/>
  </w:num>
  <w:num w:numId="39">
    <w:abstractNumId w:val="25"/>
  </w:num>
  <w:num w:numId="40">
    <w:abstractNumId w:val="14"/>
  </w:num>
  <w:num w:numId="41">
    <w:abstractNumId w:val="46"/>
  </w:num>
  <w:num w:numId="42">
    <w:abstractNumId w:val="36"/>
  </w:num>
  <w:num w:numId="43">
    <w:abstractNumId w:val="7"/>
  </w:num>
  <w:num w:numId="44">
    <w:abstractNumId w:val="33"/>
  </w:num>
  <w:num w:numId="45">
    <w:abstractNumId w:val="23"/>
  </w:num>
  <w:num w:numId="46">
    <w:abstractNumId w:val="3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75"/>
    <w:rsid w:val="000032DD"/>
    <w:rsid w:val="00003799"/>
    <w:rsid w:val="00015BC9"/>
    <w:rsid w:val="000177D7"/>
    <w:rsid w:val="00026139"/>
    <w:rsid w:val="00027B73"/>
    <w:rsid w:val="0003290C"/>
    <w:rsid w:val="0003659F"/>
    <w:rsid w:val="00042AC6"/>
    <w:rsid w:val="00045580"/>
    <w:rsid w:val="00051BAC"/>
    <w:rsid w:val="0005228D"/>
    <w:rsid w:val="00060A3E"/>
    <w:rsid w:val="0007244C"/>
    <w:rsid w:val="00076E91"/>
    <w:rsid w:val="00082254"/>
    <w:rsid w:val="00087C9B"/>
    <w:rsid w:val="00090AA0"/>
    <w:rsid w:val="00091F18"/>
    <w:rsid w:val="0009615E"/>
    <w:rsid w:val="000975B6"/>
    <w:rsid w:val="000A1F90"/>
    <w:rsid w:val="000A791E"/>
    <w:rsid w:val="000B12D2"/>
    <w:rsid w:val="000C37AA"/>
    <w:rsid w:val="000D432F"/>
    <w:rsid w:val="000D4B3B"/>
    <w:rsid w:val="000D580C"/>
    <w:rsid w:val="000F3F94"/>
    <w:rsid w:val="00100852"/>
    <w:rsid w:val="00100AF2"/>
    <w:rsid w:val="00101BFC"/>
    <w:rsid w:val="001027F7"/>
    <w:rsid w:val="001032D3"/>
    <w:rsid w:val="00111AD5"/>
    <w:rsid w:val="00117077"/>
    <w:rsid w:val="00124674"/>
    <w:rsid w:val="00124F02"/>
    <w:rsid w:val="00153527"/>
    <w:rsid w:val="0016326E"/>
    <w:rsid w:val="00163B2F"/>
    <w:rsid w:val="00164860"/>
    <w:rsid w:val="001711BF"/>
    <w:rsid w:val="0017317A"/>
    <w:rsid w:val="00176BD2"/>
    <w:rsid w:val="00176C2B"/>
    <w:rsid w:val="0018050D"/>
    <w:rsid w:val="00182E16"/>
    <w:rsid w:val="001A00C4"/>
    <w:rsid w:val="001A17FF"/>
    <w:rsid w:val="001C13DA"/>
    <w:rsid w:val="001C6432"/>
    <w:rsid w:val="001D0034"/>
    <w:rsid w:val="001E7AD0"/>
    <w:rsid w:val="001F0A4C"/>
    <w:rsid w:val="001F5E6B"/>
    <w:rsid w:val="00206845"/>
    <w:rsid w:val="00215D00"/>
    <w:rsid w:val="0021657E"/>
    <w:rsid w:val="00216600"/>
    <w:rsid w:val="00217142"/>
    <w:rsid w:val="002244E1"/>
    <w:rsid w:val="00224D0C"/>
    <w:rsid w:val="00227604"/>
    <w:rsid w:val="002313EC"/>
    <w:rsid w:val="00231F9C"/>
    <w:rsid w:val="00232000"/>
    <w:rsid w:val="002400A9"/>
    <w:rsid w:val="00242149"/>
    <w:rsid w:val="00256EBC"/>
    <w:rsid w:val="002571DD"/>
    <w:rsid w:val="002610A3"/>
    <w:rsid w:val="0026346E"/>
    <w:rsid w:val="00267CA1"/>
    <w:rsid w:val="00270CAE"/>
    <w:rsid w:val="0027503F"/>
    <w:rsid w:val="00277346"/>
    <w:rsid w:val="002774B3"/>
    <w:rsid w:val="00277AB5"/>
    <w:rsid w:val="00284BD9"/>
    <w:rsid w:val="00287E8D"/>
    <w:rsid w:val="0029628B"/>
    <w:rsid w:val="00296BDD"/>
    <w:rsid w:val="002A513B"/>
    <w:rsid w:val="002B1B38"/>
    <w:rsid w:val="002B53E9"/>
    <w:rsid w:val="002B5755"/>
    <w:rsid w:val="002C2F55"/>
    <w:rsid w:val="002C7C03"/>
    <w:rsid w:val="002C7F4D"/>
    <w:rsid w:val="002D1787"/>
    <w:rsid w:val="002E170B"/>
    <w:rsid w:val="002E19EA"/>
    <w:rsid w:val="002E406F"/>
    <w:rsid w:val="002F3282"/>
    <w:rsid w:val="00304654"/>
    <w:rsid w:val="003104F3"/>
    <w:rsid w:val="003177B8"/>
    <w:rsid w:val="00330139"/>
    <w:rsid w:val="00336299"/>
    <w:rsid w:val="00337EA9"/>
    <w:rsid w:val="003401B6"/>
    <w:rsid w:val="00345264"/>
    <w:rsid w:val="003503E4"/>
    <w:rsid w:val="003504AC"/>
    <w:rsid w:val="00350890"/>
    <w:rsid w:val="00351A70"/>
    <w:rsid w:val="00355EC2"/>
    <w:rsid w:val="0035756B"/>
    <w:rsid w:val="00372484"/>
    <w:rsid w:val="0037438B"/>
    <w:rsid w:val="00375E29"/>
    <w:rsid w:val="00377B0A"/>
    <w:rsid w:val="0038220A"/>
    <w:rsid w:val="00382BE0"/>
    <w:rsid w:val="00386F1A"/>
    <w:rsid w:val="003873C3"/>
    <w:rsid w:val="0039421D"/>
    <w:rsid w:val="003B300D"/>
    <w:rsid w:val="003B4861"/>
    <w:rsid w:val="003B4E73"/>
    <w:rsid w:val="003C2CFC"/>
    <w:rsid w:val="003C3F9B"/>
    <w:rsid w:val="003C54BB"/>
    <w:rsid w:val="003D257A"/>
    <w:rsid w:val="003D2ABF"/>
    <w:rsid w:val="003D2D36"/>
    <w:rsid w:val="003D5A37"/>
    <w:rsid w:val="003E0DD7"/>
    <w:rsid w:val="003E1A18"/>
    <w:rsid w:val="003F05A8"/>
    <w:rsid w:val="003F2A93"/>
    <w:rsid w:val="003F597E"/>
    <w:rsid w:val="00410614"/>
    <w:rsid w:val="004106D6"/>
    <w:rsid w:val="0041227D"/>
    <w:rsid w:val="00416ABF"/>
    <w:rsid w:val="00420099"/>
    <w:rsid w:val="00422E74"/>
    <w:rsid w:val="004249AC"/>
    <w:rsid w:val="00433FA8"/>
    <w:rsid w:val="00442BCA"/>
    <w:rsid w:val="00442ED4"/>
    <w:rsid w:val="004459FB"/>
    <w:rsid w:val="00445C56"/>
    <w:rsid w:val="00450383"/>
    <w:rsid w:val="00463B6D"/>
    <w:rsid w:val="004666BD"/>
    <w:rsid w:val="00467196"/>
    <w:rsid w:val="0047087E"/>
    <w:rsid w:val="00472173"/>
    <w:rsid w:val="00473696"/>
    <w:rsid w:val="00475E81"/>
    <w:rsid w:val="0048003A"/>
    <w:rsid w:val="00482772"/>
    <w:rsid w:val="00485D6A"/>
    <w:rsid w:val="004863F2"/>
    <w:rsid w:val="00487B59"/>
    <w:rsid w:val="00495559"/>
    <w:rsid w:val="00495E59"/>
    <w:rsid w:val="004B2702"/>
    <w:rsid w:val="004B5233"/>
    <w:rsid w:val="004B546F"/>
    <w:rsid w:val="004B78A0"/>
    <w:rsid w:val="004C04B0"/>
    <w:rsid w:val="004C28EA"/>
    <w:rsid w:val="004C3AB0"/>
    <w:rsid w:val="004C68BF"/>
    <w:rsid w:val="004C6AEC"/>
    <w:rsid w:val="004E2798"/>
    <w:rsid w:val="004F255A"/>
    <w:rsid w:val="00501684"/>
    <w:rsid w:val="00502B23"/>
    <w:rsid w:val="0050634D"/>
    <w:rsid w:val="00511EAB"/>
    <w:rsid w:val="00512247"/>
    <w:rsid w:val="0051482B"/>
    <w:rsid w:val="00517206"/>
    <w:rsid w:val="005276B9"/>
    <w:rsid w:val="00542809"/>
    <w:rsid w:val="00546AFD"/>
    <w:rsid w:val="00553905"/>
    <w:rsid w:val="00553F54"/>
    <w:rsid w:val="00560750"/>
    <w:rsid w:val="00575679"/>
    <w:rsid w:val="00583310"/>
    <w:rsid w:val="00591136"/>
    <w:rsid w:val="005A1DE0"/>
    <w:rsid w:val="005A26D1"/>
    <w:rsid w:val="005B0203"/>
    <w:rsid w:val="005B5648"/>
    <w:rsid w:val="005B6859"/>
    <w:rsid w:val="005B6D31"/>
    <w:rsid w:val="005D3936"/>
    <w:rsid w:val="005E4406"/>
    <w:rsid w:val="005F2FA7"/>
    <w:rsid w:val="005F7BC1"/>
    <w:rsid w:val="0060128C"/>
    <w:rsid w:val="00601645"/>
    <w:rsid w:val="006068A5"/>
    <w:rsid w:val="006079E4"/>
    <w:rsid w:val="006144F8"/>
    <w:rsid w:val="0062234B"/>
    <w:rsid w:val="006256B4"/>
    <w:rsid w:val="00630D07"/>
    <w:rsid w:val="0063529F"/>
    <w:rsid w:val="006558ED"/>
    <w:rsid w:val="00674BC4"/>
    <w:rsid w:val="00680460"/>
    <w:rsid w:val="00690511"/>
    <w:rsid w:val="00692832"/>
    <w:rsid w:val="00694262"/>
    <w:rsid w:val="0069531B"/>
    <w:rsid w:val="00695B7D"/>
    <w:rsid w:val="006B15C3"/>
    <w:rsid w:val="006B3081"/>
    <w:rsid w:val="006B557A"/>
    <w:rsid w:val="006B75A2"/>
    <w:rsid w:val="006D01FE"/>
    <w:rsid w:val="006D350A"/>
    <w:rsid w:val="006E6C3E"/>
    <w:rsid w:val="006F14AC"/>
    <w:rsid w:val="006F2FBB"/>
    <w:rsid w:val="006F4F20"/>
    <w:rsid w:val="006F761A"/>
    <w:rsid w:val="0071254C"/>
    <w:rsid w:val="00712B2E"/>
    <w:rsid w:val="00717A94"/>
    <w:rsid w:val="00717D0C"/>
    <w:rsid w:val="00720BA2"/>
    <w:rsid w:val="00724629"/>
    <w:rsid w:val="00725CEA"/>
    <w:rsid w:val="00726300"/>
    <w:rsid w:val="007342F3"/>
    <w:rsid w:val="007375D1"/>
    <w:rsid w:val="007419DF"/>
    <w:rsid w:val="00746DEA"/>
    <w:rsid w:val="00747208"/>
    <w:rsid w:val="00751D96"/>
    <w:rsid w:val="00776943"/>
    <w:rsid w:val="00782215"/>
    <w:rsid w:val="00784A29"/>
    <w:rsid w:val="007915AF"/>
    <w:rsid w:val="00794B15"/>
    <w:rsid w:val="00794D63"/>
    <w:rsid w:val="00796124"/>
    <w:rsid w:val="007A304F"/>
    <w:rsid w:val="007B1C75"/>
    <w:rsid w:val="007B2BFC"/>
    <w:rsid w:val="007B3031"/>
    <w:rsid w:val="007C0AD7"/>
    <w:rsid w:val="007C38E7"/>
    <w:rsid w:val="007C3997"/>
    <w:rsid w:val="007F6495"/>
    <w:rsid w:val="00800A71"/>
    <w:rsid w:val="0081345E"/>
    <w:rsid w:val="00815715"/>
    <w:rsid w:val="00815AC8"/>
    <w:rsid w:val="008161FE"/>
    <w:rsid w:val="00820CF3"/>
    <w:rsid w:val="008250B5"/>
    <w:rsid w:val="0082585A"/>
    <w:rsid w:val="00836364"/>
    <w:rsid w:val="008412A6"/>
    <w:rsid w:val="00841A78"/>
    <w:rsid w:val="00843FD2"/>
    <w:rsid w:val="008474FE"/>
    <w:rsid w:val="008509F1"/>
    <w:rsid w:val="00850F5E"/>
    <w:rsid w:val="00856205"/>
    <w:rsid w:val="008567B1"/>
    <w:rsid w:val="00860B1A"/>
    <w:rsid w:val="00867557"/>
    <w:rsid w:val="00871960"/>
    <w:rsid w:val="00873BD6"/>
    <w:rsid w:val="008763FD"/>
    <w:rsid w:val="00881795"/>
    <w:rsid w:val="00886218"/>
    <w:rsid w:val="008879C3"/>
    <w:rsid w:val="00892B40"/>
    <w:rsid w:val="008935E9"/>
    <w:rsid w:val="00894BDE"/>
    <w:rsid w:val="008B156D"/>
    <w:rsid w:val="008B3472"/>
    <w:rsid w:val="008B638E"/>
    <w:rsid w:val="008C4E63"/>
    <w:rsid w:val="008C595C"/>
    <w:rsid w:val="008D02C4"/>
    <w:rsid w:val="008E7EEA"/>
    <w:rsid w:val="008F0D23"/>
    <w:rsid w:val="008F7926"/>
    <w:rsid w:val="008F7FDD"/>
    <w:rsid w:val="009013EF"/>
    <w:rsid w:val="009028A4"/>
    <w:rsid w:val="00903FF3"/>
    <w:rsid w:val="009079BC"/>
    <w:rsid w:val="0091007B"/>
    <w:rsid w:val="00911204"/>
    <w:rsid w:val="00913BF2"/>
    <w:rsid w:val="009160E8"/>
    <w:rsid w:val="009210AA"/>
    <w:rsid w:val="00933B7A"/>
    <w:rsid w:val="00943412"/>
    <w:rsid w:val="00943577"/>
    <w:rsid w:val="00947BCB"/>
    <w:rsid w:val="00950DC0"/>
    <w:rsid w:val="00953B68"/>
    <w:rsid w:val="00960935"/>
    <w:rsid w:val="00961E1B"/>
    <w:rsid w:val="00964300"/>
    <w:rsid w:val="0097233D"/>
    <w:rsid w:val="00976F08"/>
    <w:rsid w:val="009811AF"/>
    <w:rsid w:val="009845CB"/>
    <w:rsid w:val="0099268F"/>
    <w:rsid w:val="00994ECF"/>
    <w:rsid w:val="009A0E85"/>
    <w:rsid w:val="009A51DD"/>
    <w:rsid w:val="009B17A7"/>
    <w:rsid w:val="009B24D6"/>
    <w:rsid w:val="009B6867"/>
    <w:rsid w:val="009B7874"/>
    <w:rsid w:val="009C0D1D"/>
    <w:rsid w:val="009C3D06"/>
    <w:rsid w:val="009C6B80"/>
    <w:rsid w:val="009C7455"/>
    <w:rsid w:val="009C7D07"/>
    <w:rsid w:val="009D1981"/>
    <w:rsid w:val="009D41DD"/>
    <w:rsid w:val="009E1A2A"/>
    <w:rsid w:val="009E38AE"/>
    <w:rsid w:val="009E4A16"/>
    <w:rsid w:val="009E6371"/>
    <w:rsid w:val="009E7C49"/>
    <w:rsid w:val="009F12A1"/>
    <w:rsid w:val="009F3CF0"/>
    <w:rsid w:val="009F5B91"/>
    <w:rsid w:val="00A1168E"/>
    <w:rsid w:val="00A165B0"/>
    <w:rsid w:val="00A27ECA"/>
    <w:rsid w:val="00A34708"/>
    <w:rsid w:val="00A465BC"/>
    <w:rsid w:val="00A47324"/>
    <w:rsid w:val="00A50610"/>
    <w:rsid w:val="00A609D3"/>
    <w:rsid w:val="00A61303"/>
    <w:rsid w:val="00A61F24"/>
    <w:rsid w:val="00A6302D"/>
    <w:rsid w:val="00A70ED5"/>
    <w:rsid w:val="00A71163"/>
    <w:rsid w:val="00A73DCA"/>
    <w:rsid w:val="00A75046"/>
    <w:rsid w:val="00A75E43"/>
    <w:rsid w:val="00A85041"/>
    <w:rsid w:val="00A870EC"/>
    <w:rsid w:val="00AA244F"/>
    <w:rsid w:val="00AA5C4B"/>
    <w:rsid w:val="00AB1E6E"/>
    <w:rsid w:val="00AB2F86"/>
    <w:rsid w:val="00AB3114"/>
    <w:rsid w:val="00AC270C"/>
    <w:rsid w:val="00AC3DB1"/>
    <w:rsid w:val="00AC3EF9"/>
    <w:rsid w:val="00AC48EA"/>
    <w:rsid w:val="00AC55E8"/>
    <w:rsid w:val="00AC74B3"/>
    <w:rsid w:val="00AD534E"/>
    <w:rsid w:val="00AE1724"/>
    <w:rsid w:val="00AE2882"/>
    <w:rsid w:val="00AF019B"/>
    <w:rsid w:val="00AF1B8F"/>
    <w:rsid w:val="00AF26DE"/>
    <w:rsid w:val="00B01F29"/>
    <w:rsid w:val="00B0287D"/>
    <w:rsid w:val="00B05893"/>
    <w:rsid w:val="00B06850"/>
    <w:rsid w:val="00B13B06"/>
    <w:rsid w:val="00B144B0"/>
    <w:rsid w:val="00B1793E"/>
    <w:rsid w:val="00B2104B"/>
    <w:rsid w:val="00B21645"/>
    <w:rsid w:val="00B23401"/>
    <w:rsid w:val="00B24969"/>
    <w:rsid w:val="00B265C0"/>
    <w:rsid w:val="00B31FF4"/>
    <w:rsid w:val="00B42168"/>
    <w:rsid w:val="00B42BB4"/>
    <w:rsid w:val="00B66744"/>
    <w:rsid w:val="00B73E16"/>
    <w:rsid w:val="00B762AC"/>
    <w:rsid w:val="00B7702E"/>
    <w:rsid w:val="00B82C59"/>
    <w:rsid w:val="00B83DAF"/>
    <w:rsid w:val="00B855CA"/>
    <w:rsid w:val="00B86824"/>
    <w:rsid w:val="00B90E61"/>
    <w:rsid w:val="00B914B6"/>
    <w:rsid w:val="00BA0388"/>
    <w:rsid w:val="00BA309E"/>
    <w:rsid w:val="00BA64C1"/>
    <w:rsid w:val="00BB10CF"/>
    <w:rsid w:val="00BC2709"/>
    <w:rsid w:val="00BC3053"/>
    <w:rsid w:val="00BC49DE"/>
    <w:rsid w:val="00BC755E"/>
    <w:rsid w:val="00BD7F52"/>
    <w:rsid w:val="00BE031B"/>
    <w:rsid w:val="00BE1A40"/>
    <w:rsid w:val="00BF001E"/>
    <w:rsid w:val="00BF20A0"/>
    <w:rsid w:val="00BF592A"/>
    <w:rsid w:val="00BF6F75"/>
    <w:rsid w:val="00C01997"/>
    <w:rsid w:val="00C067CC"/>
    <w:rsid w:val="00C1536D"/>
    <w:rsid w:val="00C21F5A"/>
    <w:rsid w:val="00C270C8"/>
    <w:rsid w:val="00C4023B"/>
    <w:rsid w:val="00C404C7"/>
    <w:rsid w:val="00C46B68"/>
    <w:rsid w:val="00C61195"/>
    <w:rsid w:val="00C62547"/>
    <w:rsid w:val="00C631A0"/>
    <w:rsid w:val="00C70EAD"/>
    <w:rsid w:val="00C70F08"/>
    <w:rsid w:val="00C7102D"/>
    <w:rsid w:val="00C736F9"/>
    <w:rsid w:val="00C76062"/>
    <w:rsid w:val="00C820C5"/>
    <w:rsid w:val="00C850BC"/>
    <w:rsid w:val="00C8633A"/>
    <w:rsid w:val="00C9469F"/>
    <w:rsid w:val="00CB2CE9"/>
    <w:rsid w:val="00CB43DE"/>
    <w:rsid w:val="00CB6466"/>
    <w:rsid w:val="00CC5F7D"/>
    <w:rsid w:val="00CC7335"/>
    <w:rsid w:val="00CD14EA"/>
    <w:rsid w:val="00CD59DA"/>
    <w:rsid w:val="00CD5C5F"/>
    <w:rsid w:val="00CD5EF6"/>
    <w:rsid w:val="00CE014F"/>
    <w:rsid w:val="00CE02AA"/>
    <w:rsid w:val="00CE0755"/>
    <w:rsid w:val="00CF3161"/>
    <w:rsid w:val="00CF65CC"/>
    <w:rsid w:val="00D02F5B"/>
    <w:rsid w:val="00D054E2"/>
    <w:rsid w:val="00D05ACA"/>
    <w:rsid w:val="00D11228"/>
    <w:rsid w:val="00D112B4"/>
    <w:rsid w:val="00D136CF"/>
    <w:rsid w:val="00D17BCF"/>
    <w:rsid w:val="00D21F1E"/>
    <w:rsid w:val="00D22A58"/>
    <w:rsid w:val="00D3052D"/>
    <w:rsid w:val="00D42B6B"/>
    <w:rsid w:val="00D47288"/>
    <w:rsid w:val="00D541AA"/>
    <w:rsid w:val="00D54894"/>
    <w:rsid w:val="00D5709E"/>
    <w:rsid w:val="00D603E9"/>
    <w:rsid w:val="00D66696"/>
    <w:rsid w:val="00D75802"/>
    <w:rsid w:val="00D862C8"/>
    <w:rsid w:val="00DA1839"/>
    <w:rsid w:val="00DA3791"/>
    <w:rsid w:val="00DA4A69"/>
    <w:rsid w:val="00DA534B"/>
    <w:rsid w:val="00DB5391"/>
    <w:rsid w:val="00DB7282"/>
    <w:rsid w:val="00DB75E9"/>
    <w:rsid w:val="00DC3AAB"/>
    <w:rsid w:val="00DC4934"/>
    <w:rsid w:val="00DC6D93"/>
    <w:rsid w:val="00DD30C5"/>
    <w:rsid w:val="00DD5127"/>
    <w:rsid w:val="00DD5BCD"/>
    <w:rsid w:val="00DE2A85"/>
    <w:rsid w:val="00DE683F"/>
    <w:rsid w:val="00E05BB0"/>
    <w:rsid w:val="00E12044"/>
    <w:rsid w:val="00E20D73"/>
    <w:rsid w:val="00E22C40"/>
    <w:rsid w:val="00E34EF3"/>
    <w:rsid w:val="00E36CCC"/>
    <w:rsid w:val="00E4634E"/>
    <w:rsid w:val="00E4677D"/>
    <w:rsid w:val="00E85B67"/>
    <w:rsid w:val="00E86131"/>
    <w:rsid w:val="00E867C9"/>
    <w:rsid w:val="00E8687F"/>
    <w:rsid w:val="00E90114"/>
    <w:rsid w:val="00E91EB9"/>
    <w:rsid w:val="00E94EE0"/>
    <w:rsid w:val="00E96EE7"/>
    <w:rsid w:val="00EA1054"/>
    <w:rsid w:val="00EA29D4"/>
    <w:rsid w:val="00EA7656"/>
    <w:rsid w:val="00EB0060"/>
    <w:rsid w:val="00EB792D"/>
    <w:rsid w:val="00EC19BC"/>
    <w:rsid w:val="00EC2234"/>
    <w:rsid w:val="00EC516F"/>
    <w:rsid w:val="00EC5707"/>
    <w:rsid w:val="00EC6DED"/>
    <w:rsid w:val="00ED0C8C"/>
    <w:rsid w:val="00ED117E"/>
    <w:rsid w:val="00ED25E1"/>
    <w:rsid w:val="00ED4084"/>
    <w:rsid w:val="00ED7759"/>
    <w:rsid w:val="00EE2F9D"/>
    <w:rsid w:val="00EE557D"/>
    <w:rsid w:val="00EF5FE0"/>
    <w:rsid w:val="00F04158"/>
    <w:rsid w:val="00F05BAA"/>
    <w:rsid w:val="00F10E20"/>
    <w:rsid w:val="00F20D0B"/>
    <w:rsid w:val="00F24282"/>
    <w:rsid w:val="00F245D2"/>
    <w:rsid w:val="00F2626F"/>
    <w:rsid w:val="00F314E7"/>
    <w:rsid w:val="00F351AD"/>
    <w:rsid w:val="00F4187C"/>
    <w:rsid w:val="00F422C2"/>
    <w:rsid w:val="00F42A79"/>
    <w:rsid w:val="00F42CD4"/>
    <w:rsid w:val="00F479B1"/>
    <w:rsid w:val="00F5079F"/>
    <w:rsid w:val="00F51E12"/>
    <w:rsid w:val="00F5437E"/>
    <w:rsid w:val="00F62F73"/>
    <w:rsid w:val="00F63696"/>
    <w:rsid w:val="00F67E85"/>
    <w:rsid w:val="00F8313F"/>
    <w:rsid w:val="00F83ECE"/>
    <w:rsid w:val="00F85B9F"/>
    <w:rsid w:val="00F93BCE"/>
    <w:rsid w:val="00FB2EE2"/>
    <w:rsid w:val="00FB5EB0"/>
    <w:rsid w:val="00FC77BB"/>
    <w:rsid w:val="00FD0527"/>
    <w:rsid w:val="00FE13E0"/>
    <w:rsid w:val="00FE4B55"/>
    <w:rsid w:val="00FE637E"/>
    <w:rsid w:val="00FF45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D8E6"/>
  <w15:docId w15:val="{7CBE8D1F-84EA-4A54-9185-4EAA071A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75"/>
    <w:pPr>
      <w:spacing w:after="200" w:line="276" w:lineRule="auto"/>
    </w:pPr>
    <w:rPr>
      <w:rFonts w:eastAsia="PMingLiU" w:cs="Arial"/>
      <w:sz w:val="22"/>
      <w:szCs w:val="22"/>
      <w:lang w:eastAsia="zh-TW" w:bidi="he-IL"/>
    </w:rPr>
  </w:style>
  <w:style w:type="paragraph" w:styleId="Titre2">
    <w:name w:val="heading 2"/>
    <w:basedOn w:val="Normal"/>
    <w:next w:val="Normal"/>
    <w:link w:val="Titre2Car"/>
    <w:uiPriority w:val="9"/>
    <w:semiHidden/>
    <w:unhideWhenUsed/>
    <w:qFormat/>
    <w:rsid w:val="00442B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link w:val="Titre4Car"/>
    <w:uiPriority w:val="9"/>
    <w:qFormat/>
    <w:rsid w:val="009F5B91"/>
    <w:pPr>
      <w:spacing w:before="100" w:beforeAutospacing="1" w:after="100" w:afterAutospacing="1" w:line="240" w:lineRule="auto"/>
      <w:outlineLvl w:val="3"/>
    </w:pPr>
    <w:rPr>
      <w:rFonts w:ascii="Times New Roman" w:eastAsia="Times New Roman" w:hAnsi="Times New Roman" w:cs="Times New Roman"/>
      <w:b/>
      <w:bCs/>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F6F75"/>
    <w:pPr>
      <w:tabs>
        <w:tab w:val="center" w:pos="4536"/>
        <w:tab w:val="right" w:pos="9072"/>
      </w:tabs>
    </w:pPr>
  </w:style>
  <w:style w:type="character" w:customStyle="1" w:styleId="PieddepageCar">
    <w:name w:val="Pied de page Car"/>
    <w:basedOn w:val="Policepardfaut"/>
    <w:link w:val="Pieddepage"/>
    <w:uiPriority w:val="99"/>
    <w:rsid w:val="00BF6F75"/>
    <w:rPr>
      <w:rFonts w:ascii="Calibri" w:eastAsia="PMingLiU" w:hAnsi="Calibri" w:cs="Arial"/>
      <w:lang w:eastAsia="zh-TW" w:bidi="he-IL"/>
    </w:rPr>
  </w:style>
  <w:style w:type="paragraph" w:styleId="NormalWeb">
    <w:name w:val="Normal (Web)"/>
    <w:basedOn w:val="Normal"/>
    <w:uiPriority w:val="99"/>
    <w:unhideWhenUsed/>
    <w:rsid w:val="007915AF"/>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customStyle="1" w:styleId="textenormal">
    <w:name w:val="texte_normal"/>
    <w:basedOn w:val="Normal"/>
    <w:rsid w:val="00894BD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Paragraphedeliste">
    <w:name w:val="List Paragraph"/>
    <w:basedOn w:val="Normal"/>
    <w:uiPriority w:val="34"/>
    <w:qFormat/>
    <w:rsid w:val="00894BDE"/>
    <w:pPr>
      <w:spacing w:after="0"/>
      <w:ind w:left="720"/>
      <w:contextualSpacing/>
      <w:jc w:val="both"/>
    </w:pPr>
    <w:rPr>
      <w:rFonts w:eastAsia="Calibri" w:cs="Times New Roman"/>
      <w:lang w:eastAsia="en-US" w:bidi="ar-SA"/>
    </w:rPr>
  </w:style>
  <w:style w:type="paragraph" w:styleId="Textedebulles">
    <w:name w:val="Balloon Text"/>
    <w:basedOn w:val="Normal"/>
    <w:link w:val="TextedebullesCar"/>
    <w:uiPriority w:val="99"/>
    <w:semiHidden/>
    <w:unhideWhenUsed/>
    <w:rsid w:val="000961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15E"/>
    <w:rPr>
      <w:rFonts w:ascii="Segoe UI" w:eastAsia="PMingLiU" w:hAnsi="Segoe UI" w:cs="Segoe UI"/>
      <w:sz w:val="18"/>
      <w:szCs w:val="18"/>
      <w:lang w:eastAsia="zh-TW" w:bidi="he-IL"/>
    </w:rPr>
  </w:style>
  <w:style w:type="character" w:customStyle="1" w:styleId="Titre4Car">
    <w:name w:val="Titre 4 Car"/>
    <w:basedOn w:val="Policepardfaut"/>
    <w:link w:val="Titre4"/>
    <w:uiPriority w:val="9"/>
    <w:rsid w:val="009F5B91"/>
    <w:rPr>
      <w:rFonts w:ascii="Times New Roman" w:eastAsia="Times New Roman" w:hAnsi="Times New Roman" w:cs="Times New Roman"/>
      <w:b/>
      <w:bCs/>
      <w:sz w:val="24"/>
      <w:szCs w:val="24"/>
      <w:lang w:eastAsia="fr-FR"/>
    </w:rPr>
  </w:style>
  <w:style w:type="character" w:styleId="Accentuation">
    <w:name w:val="Emphasis"/>
    <w:basedOn w:val="Policepardfaut"/>
    <w:uiPriority w:val="20"/>
    <w:qFormat/>
    <w:rsid w:val="009F5B91"/>
    <w:rPr>
      <w:i/>
      <w:iCs/>
    </w:rPr>
  </w:style>
  <w:style w:type="character" w:customStyle="1" w:styleId="mw-headline">
    <w:name w:val="mw-headline"/>
    <w:basedOn w:val="Policepardfaut"/>
    <w:rsid w:val="009F5B91"/>
  </w:style>
  <w:style w:type="character" w:customStyle="1" w:styleId="nowrap">
    <w:name w:val="nowrap"/>
    <w:basedOn w:val="Policepardfaut"/>
    <w:rsid w:val="009F5B91"/>
  </w:style>
  <w:style w:type="character" w:customStyle="1" w:styleId="titrereferentiel">
    <w:name w:val="titre_referentiel"/>
    <w:basedOn w:val="Policepardfaut"/>
    <w:rsid w:val="00D17BCF"/>
  </w:style>
  <w:style w:type="paragraph" w:styleId="En-tte">
    <w:name w:val="header"/>
    <w:basedOn w:val="Normal"/>
    <w:link w:val="En-tteCar"/>
    <w:uiPriority w:val="99"/>
    <w:unhideWhenUsed/>
    <w:rsid w:val="00F62F73"/>
    <w:pPr>
      <w:tabs>
        <w:tab w:val="center" w:pos="4536"/>
        <w:tab w:val="right" w:pos="9072"/>
      </w:tabs>
      <w:spacing w:after="0" w:line="240" w:lineRule="auto"/>
    </w:pPr>
  </w:style>
  <w:style w:type="character" w:customStyle="1" w:styleId="En-tteCar">
    <w:name w:val="En-tête Car"/>
    <w:basedOn w:val="Policepardfaut"/>
    <w:link w:val="En-tte"/>
    <w:uiPriority w:val="99"/>
    <w:rsid w:val="00F62F73"/>
    <w:rPr>
      <w:rFonts w:eastAsia="PMingLiU" w:cs="Arial"/>
      <w:sz w:val="22"/>
      <w:szCs w:val="22"/>
      <w:lang w:eastAsia="zh-TW" w:bidi="he-IL"/>
    </w:rPr>
  </w:style>
  <w:style w:type="table" w:styleId="Grilledutableau">
    <w:name w:val="Table Grid"/>
    <w:basedOn w:val="TableauNormal"/>
    <w:uiPriority w:val="59"/>
    <w:rsid w:val="00463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558ED"/>
    <w:pPr>
      <w:autoSpaceDE w:val="0"/>
      <w:autoSpaceDN w:val="0"/>
      <w:adjustRightInd w:val="0"/>
    </w:pPr>
    <w:rPr>
      <w:rFonts w:eastAsia="Times New Roman" w:cs="Calibri"/>
      <w:color w:val="000000"/>
      <w:sz w:val="24"/>
      <w:szCs w:val="24"/>
    </w:rPr>
  </w:style>
  <w:style w:type="character" w:styleId="Numrodepage">
    <w:name w:val="page number"/>
    <w:uiPriority w:val="99"/>
    <w:rsid w:val="0035756B"/>
    <w:rPr>
      <w:rFonts w:cs="Times New Roman"/>
    </w:rPr>
  </w:style>
  <w:style w:type="character" w:styleId="Lienhypertexte">
    <w:name w:val="Hyperlink"/>
    <w:basedOn w:val="Policepardfaut"/>
    <w:uiPriority w:val="99"/>
    <w:unhideWhenUsed/>
    <w:rsid w:val="00B86824"/>
    <w:rPr>
      <w:color w:val="0000FF" w:themeColor="hyperlink"/>
      <w:u w:val="single"/>
    </w:rPr>
  </w:style>
  <w:style w:type="paragraph" w:styleId="Sansinterligne">
    <w:name w:val="No Spacing"/>
    <w:uiPriority w:val="1"/>
    <w:qFormat/>
    <w:rsid w:val="00726300"/>
    <w:pPr>
      <w:jc w:val="both"/>
    </w:pPr>
    <w:rPr>
      <w:rFonts w:asciiTheme="majorHAnsi" w:eastAsiaTheme="minorHAnsi" w:hAnsiTheme="majorHAnsi" w:cstheme="minorBidi"/>
      <w:sz w:val="24"/>
      <w:szCs w:val="24"/>
      <w:lang w:eastAsia="en-US"/>
    </w:rPr>
  </w:style>
  <w:style w:type="table" w:customStyle="1" w:styleId="Grilledutableau1">
    <w:name w:val="Grille du tableau1"/>
    <w:basedOn w:val="TableauNormal"/>
    <w:next w:val="Grilledutableau"/>
    <w:uiPriority w:val="39"/>
    <w:rsid w:val="00257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8179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774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774B3"/>
    <w:rPr>
      <w:rFonts w:asciiTheme="majorHAnsi" w:eastAsiaTheme="majorEastAsia" w:hAnsiTheme="majorHAnsi" w:cstheme="majorBidi"/>
      <w:spacing w:val="-10"/>
      <w:kern w:val="28"/>
      <w:sz w:val="56"/>
      <w:szCs w:val="56"/>
      <w:lang w:eastAsia="zh-TW" w:bidi="he-IL"/>
    </w:rPr>
  </w:style>
  <w:style w:type="character" w:customStyle="1" w:styleId="Titre2Car">
    <w:name w:val="Titre 2 Car"/>
    <w:basedOn w:val="Policepardfaut"/>
    <w:link w:val="Titre2"/>
    <w:uiPriority w:val="9"/>
    <w:semiHidden/>
    <w:rsid w:val="00442BCA"/>
    <w:rPr>
      <w:rFonts w:asciiTheme="majorHAnsi" w:eastAsiaTheme="majorEastAsia" w:hAnsiTheme="majorHAnsi" w:cstheme="majorBidi"/>
      <w:color w:val="365F91" w:themeColor="accent1" w:themeShade="BF"/>
      <w:sz w:val="26"/>
      <w:szCs w:val="26"/>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28333">
      <w:bodyDiv w:val="1"/>
      <w:marLeft w:val="0"/>
      <w:marRight w:val="0"/>
      <w:marTop w:val="0"/>
      <w:marBottom w:val="0"/>
      <w:divBdr>
        <w:top w:val="none" w:sz="0" w:space="0" w:color="auto"/>
        <w:left w:val="none" w:sz="0" w:space="0" w:color="auto"/>
        <w:bottom w:val="none" w:sz="0" w:space="0" w:color="auto"/>
        <w:right w:val="none" w:sz="0" w:space="0" w:color="auto"/>
      </w:divBdr>
    </w:div>
    <w:div w:id="1232929667">
      <w:bodyDiv w:val="1"/>
      <w:marLeft w:val="0"/>
      <w:marRight w:val="0"/>
      <w:marTop w:val="0"/>
      <w:marBottom w:val="0"/>
      <w:divBdr>
        <w:top w:val="none" w:sz="0" w:space="0" w:color="auto"/>
        <w:left w:val="none" w:sz="0" w:space="0" w:color="auto"/>
        <w:bottom w:val="none" w:sz="0" w:space="0" w:color="auto"/>
        <w:right w:val="none" w:sz="0" w:space="0" w:color="auto"/>
      </w:divBdr>
      <w:divsChild>
        <w:div w:id="1810124594">
          <w:marLeft w:val="0"/>
          <w:marRight w:val="0"/>
          <w:marTop w:val="0"/>
          <w:marBottom w:val="0"/>
          <w:divBdr>
            <w:top w:val="none" w:sz="0" w:space="0" w:color="auto"/>
            <w:left w:val="none" w:sz="0" w:space="0" w:color="auto"/>
            <w:bottom w:val="none" w:sz="0" w:space="0" w:color="auto"/>
            <w:right w:val="none" w:sz="0" w:space="0" w:color="auto"/>
          </w:divBdr>
        </w:div>
        <w:div w:id="1637297023">
          <w:marLeft w:val="0"/>
          <w:marRight w:val="0"/>
          <w:marTop w:val="0"/>
          <w:marBottom w:val="0"/>
          <w:divBdr>
            <w:top w:val="none" w:sz="0" w:space="0" w:color="auto"/>
            <w:left w:val="none" w:sz="0" w:space="0" w:color="auto"/>
            <w:bottom w:val="none" w:sz="0" w:space="0" w:color="auto"/>
            <w:right w:val="none" w:sz="0" w:space="0" w:color="auto"/>
          </w:divBdr>
        </w:div>
      </w:divsChild>
    </w:div>
    <w:div w:id="1359770266">
      <w:bodyDiv w:val="1"/>
      <w:marLeft w:val="0"/>
      <w:marRight w:val="0"/>
      <w:marTop w:val="0"/>
      <w:marBottom w:val="0"/>
      <w:divBdr>
        <w:top w:val="none" w:sz="0" w:space="0" w:color="auto"/>
        <w:left w:val="none" w:sz="0" w:space="0" w:color="auto"/>
        <w:bottom w:val="none" w:sz="0" w:space="0" w:color="auto"/>
        <w:right w:val="none" w:sz="0" w:space="0" w:color="auto"/>
      </w:divBdr>
      <w:divsChild>
        <w:div w:id="886912652">
          <w:marLeft w:val="0"/>
          <w:marRight w:val="0"/>
          <w:marTop w:val="0"/>
          <w:marBottom w:val="0"/>
          <w:divBdr>
            <w:top w:val="none" w:sz="0" w:space="0" w:color="auto"/>
            <w:left w:val="none" w:sz="0" w:space="0" w:color="auto"/>
            <w:bottom w:val="none" w:sz="0" w:space="0" w:color="auto"/>
            <w:right w:val="none" w:sz="0" w:space="0" w:color="auto"/>
          </w:divBdr>
          <w:divsChild>
            <w:div w:id="813107218">
              <w:marLeft w:val="0"/>
              <w:marRight w:val="0"/>
              <w:marTop w:val="0"/>
              <w:marBottom w:val="0"/>
              <w:divBdr>
                <w:top w:val="none" w:sz="0" w:space="0" w:color="auto"/>
                <w:left w:val="none" w:sz="0" w:space="0" w:color="auto"/>
                <w:bottom w:val="none" w:sz="0" w:space="0" w:color="auto"/>
                <w:right w:val="none" w:sz="0" w:space="0" w:color="auto"/>
              </w:divBdr>
            </w:div>
          </w:divsChild>
        </w:div>
        <w:div w:id="960183442">
          <w:marLeft w:val="0"/>
          <w:marRight w:val="0"/>
          <w:marTop w:val="0"/>
          <w:marBottom w:val="0"/>
          <w:divBdr>
            <w:top w:val="none" w:sz="0" w:space="0" w:color="auto"/>
            <w:left w:val="none" w:sz="0" w:space="0" w:color="auto"/>
            <w:bottom w:val="none" w:sz="0" w:space="0" w:color="auto"/>
            <w:right w:val="none" w:sz="0" w:space="0" w:color="auto"/>
          </w:divBdr>
        </w:div>
      </w:divsChild>
    </w:div>
    <w:div w:id="1571959408">
      <w:bodyDiv w:val="1"/>
      <w:marLeft w:val="0"/>
      <w:marRight w:val="0"/>
      <w:marTop w:val="0"/>
      <w:marBottom w:val="0"/>
      <w:divBdr>
        <w:top w:val="none" w:sz="0" w:space="0" w:color="auto"/>
        <w:left w:val="none" w:sz="0" w:space="0" w:color="auto"/>
        <w:bottom w:val="none" w:sz="0" w:space="0" w:color="auto"/>
        <w:right w:val="none" w:sz="0" w:space="0" w:color="auto"/>
      </w:divBdr>
    </w:div>
    <w:div w:id="19993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do?cidTexte=LEGITEXT000023086525&amp;dateTexte=&amp;categorieLien=cid" TargetMode="External"/><Relationship Id="rId13" Type="http://schemas.openxmlformats.org/officeDocument/2006/relationships/hyperlink" Target="https://www.legifrance.gouv.fr/affichCodeArticle.do?cidTexte=LEGITEXT000023086525&amp;idArticle=LEGIARTI000033450031&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23086525&amp;idArticle=LEGIARTI000033449963&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jsessionid=716E38403A21DB3EFD61209F3DBFE8D8.tplgfr21s_3?cidTexte=JORFTEXT000033419103&amp;dateTexte=201612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CodeArticle.do?cidTexte=LEGITEXT000023086525&amp;idArticle=LEGIARTI000023069598&amp;dateTexte=&amp;categorieLien=c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436A-31F9-4CFB-9E0C-36CF958F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D4073BEE</Template>
  <TotalTime>29</TotalTime>
  <Pages>1</Pages>
  <Words>4733</Words>
  <Characters>26036</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30708</CharactersWithSpaces>
  <SharedDoc>false</SharedDoc>
  <HLinks>
    <vt:vector size="6" baseType="variant">
      <vt:variant>
        <vt:i4>983053</vt:i4>
      </vt:variant>
      <vt:variant>
        <vt:i4>0</vt:i4>
      </vt:variant>
      <vt:variant>
        <vt:i4>0</vt:i4>
      </vt:variant>
      <vt:variant>
        <vt:i4>5</vt:i4>
      </vt:variant>
      <vt:variant>
        <vt:lpwstr>http://www.ameli.fr/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Delphine Lelong</cp:lastModifiedBy>
  <cp:revision>12</cp:revision>
  <cp:lastPrinted>2021-01-19T14:15:00Z</cp:lastPrinted>
  <dcterms:created xsi:type="dcterms:W3CDTF">2020-12-16T10:23:00Z</dcterms:created>
  <dcterms:modified xsi:type="dcterms:W3CDTF">2021-01-19T14:15:00Z</dcterms:modified>
</cp:coreProperties>
</file>