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6D760" w14:textId="77777777" w:rsidR="00EF75C0" w:rsidRPr="00EF75C0" w:rsidRDefault="00EF75C0" w:rsidP="00EF75C0">
      <w:pPr>
        <w:pStyle w:val="Corpsdetexte2"/>
        <w:pBdr>
          <w:top w:val="none" w:sz="0" w:space="0" w:color="auto"/>
          <w:left w:val="none" w:sz="0" w:space="0" w:color="auto"/>
          <w:bottom w:val="none" w:sz="0" w:space="0" w:color="auto"/>
          <w:right w:val="none" w:sz="0" w:space="0" w:color="auto"/>
        </w:pBdr>
        <w:ind w:left="142"/>
        <w:jc w:val="center"/>
        <w:rPr>
          <w:sz w:val="28"/>
          <w:szCs w:val="28"/>
        </w:rPr>
      </w:pPr>
      <w:r w:rsidRPr="00EF75C0">
        <w:rPr>
          <w:sz w:val="28"/>
          <w:szCs w:val="28"/>
        </w:rPr>
        <w:t>BREVET DE TECHNICIEN SUPÉRIEUR NÉGOCIATION ET DIGITALISATION DE LA RELATION CLIENT</w:t>
      </w:r>
    </w:p>
    <w:p w14:paraId="5B3148CD" w14:textId="77777777" w:rsidR="00EF75C0" w:rsidRPr="00EF75C0" w:rsidRDefault="00A2146E" w:rsidP="00EF75C0">
      <w:pPr>
        <w:ind w:left="142"/>
        <w:jc w:val="center"/>
        <w:rPr>
          <w:rFonts w:ascii="Arial" w:hAnsi="Arial" w:cs="Arial"/>
          <w:b/>
          <w:sz w:val="28"/>
          <w:szCs w:val="28"/>
        </w:rPr>
      </w:pPr>
      <w:r>
        <w:rPr>
          <w:rFonts w:ascii="Arial" w:hAnsi="Arial" w:cs="Arial"/>
          <w:b/>
          <w:sz w:val="28"/>
          <w:szCs w:val="28"/>
        </w:rPr>
        <w:t>SESSION 2022</w:t>
      </w:r>
    </w:p>
    <w:p w14:paraId="0CC2D2E4" w14:textId="77777777" w:rsidR="00EF75C0" w:rsidRDefault="00EF75C0" w:rsidP="00EF75C0">
      <w:pPr>
        <w:ind w:left="142"/>
        <w:jc w:val="center"/>
        <w:rPr>
          <w:rFonts w:ascii="Arial" w:hAnsi="Arial" w:cs="Arial"/>
          <w:b/>
          <w:sz w:val="28"/>
        </w:rPr>
      </w:pPr>
      <w:r>
        <w:rPr>
          <w:rFonts w:ascii="Arial" w:hAnsi="Arial" w:cs="Arial"/>
          <w:b/>
          <w:sz w:val="28"/>
        </w:rPr>
        <w:t xml:space="preserve">Corrigé E5 : </w:t>
      </w:r>
      <w:r w:rsidRPr="007044C0">
        <w:rPr>
          <w:rFonts w:ascii="Arial" w:hAnsi="Arial" w:cs="Arial"/>
          <w:b/>
          <w:sz w:val="28"/>
          <w:szCs w:val="28"/>
        </w:rPr>
        <w:t>Relation client à distance et digitalisation</w:t>
      </w:r>
    </w:p>
    <w:p w14:paraId="29213651" w14:textId="77777777" w:rsidR="00EF75C0" w:rsidRPr="000809DA" w:rsidRDefault="00EF75C0" w:rsidP="00EF75C0">
      <w:pPr>
        <w:ind w:left="142"/>
        <w:jc w:val="center"/>
        <w:rPr>
          <w:rFonts w:ascii="Arial" w:hAnsi="Arial" w:cs="Arial"/>
          <w:b/>
          <w:sz w:val="28"/>
          <w:szCs w:val="28"/>
        </w:rPr>
      </w:pPr>
      <w:r>
        <w:rPr>
          <w:rFonts w:ascii="Arial" w:hAnsi="Arial" w:cs="Arial"/>
          <w:b/>
          <w:sz w:val="28"/>
          <w:szCs w:val="28"/>
        </w:rPr>
        <w:t>« FAUR Maître Artisan Glacier »</w:t>
      </w:r>
    </w:p>
    <w:p w14:paraId="7A2D91D2" w14:textId="49005E09" w:rsidR="004A73E1" w:rsidRPr="004A73E1" w:rsidRDefault="004A73E1" w:rsidP="004A73E1">
      <w:pPr>
        <w:keepNext/>
        <w:pBdr>
          <w:top w:val="single" w:sz="12" w:space="1" w:color="auto"/>
          <w:left w:val="single" w:sz="12" w:space="4" w:color="auto"/>
          <w:bottom w:val="single" w:sz="12" w:space="1" w:color="auto"/>
          <w:right w:val="single" w:sz="12" w:space="4" w:color="auto"/>
        </w:pBdr>
        <w:spacing w:before="240" w:after="60" w:line="240" w:lineRule="auto"/>
        <w:outlineLvl w:val="3"/>
        <w:rPr>
          <w:rFonts w:ascii="Arial" w:eastAsia="Times New Roman" w:hAnsi="Arial" w:cs="Arial"/>
          <w:b/>
          <w:bCs/>
          <w:sz w:val="28"/>
          <w:szCs w:val="28"/>
          <w:lang w:eastAsia="fr-FR"/>
        </w:rPr>
      </w:pPr>
      <w:r w:rsidRPr="004A73E1">
        <w:rPr>
          <w:rFonts w:ascii="Arial" w:eastAsia="Times New Roman" w:hAnsi="Arial" w:cs="Arial"/>
          <w:b/>
          <w:bCs/>
          <w:sz w:val="28"/>
          <w:szCs w:val="28"/>
          <w:lang w:eastAsia="fr-FR"/>
        </w:rPr>
        <w:t>DOSSIER 1 : Optimiser l’activité de e-commerce</w:t>
      </w:r>
      <w:r w:rsidR="00A5628F">
        <w:rPr>
          <w:rFonts w:ascii="Arial" w:eastAsia="Times New Roman" w:hAnsi="Arial" w:cs="Arial"/>
          <w:b/>
          <w:bCs/>
          <w:sz w:val="28"/>
          <w:szCs w:val="28"/>
          <w:lang w:eastAsia="fr-FR"/>
        </w:rPr>
        <w:t xml:space="preserve"> </w:t>
      </w:r>
    </w:p>
    <w:p w14:paraId="414021AC" w14:textId="77777777" w:rsidR="00A8763E" w:rsidRDefault="00A8763E" w:rsidP="00FE72E1">
      <w:pPr>
        <w:spacing w:after="0" w:line="240" w:lineRule="auto"/>
        <w:jc w:val="center"/>
        <w:rPr>
          <w:rFonts w:ascii="Arial" w:eastAsia="Songti SC" w:hAnsi="Arial" w:cs="Arial"/>
          <w:bCs/>
          <w:color w:val="FF0000"/>
          <w:kern w:val="2"/>
          <w:sz w:val="24"/>
          <w:szCs w:val="24"/>
          <w:lang w:eastAsia="zh-CN" w:bidi="hi-IN"/>
        </w:rPr>
      </w:pPr>
    </w:p>
    <w:p w14:paraId="54588B0A" w14:textId="2E245D15" w:rsidR="002067B1" w:rsidRPr="00A5628F" w:rsidRDefault="007C4246" w:rsidP="002067B1">
      <w:pPr>
        <w:pStyle w:val="Corpsdetexte2"/>
        <w:numPr>
          <w:ilvl w:val="1"/>
          <w:numId w:val="33"/>
        </w:numPr>
        <w:pBdr>
          <w:top w:val="none" w:sz="0" w:space="0" w:color="auto"/>
          <w:left w:val="none" w:sz="0" w:space="0" w:color="auto"/>
          <w:bottom w:val="none" w:sz="0" w:space="0" w:color="auto"/>
          <w:right w:val="none" w:sz="0" w:space="0" w:color="auto"/>
        </w:pBdr>
      </w:pPr>
      <w:r>
        <w:t>Analyser</w:t>
      </w:r>
      <w:r w:rsidR="00FA642B">
        <w:t xml:space="preserve"> l</w:t>
      </w:r>
      <w:r w:rsidR="00A8763E">
        <w:t xml:space="preserve">a page d’accueil du site </w:t>
      </w:r>
      <w:r w:rsidR="009406A7" w:rsidRPr="009406A7">
        <w:rPr>
          <w:i/>
        </w:rPr>
        <w:t>web</w:t>
      </w:r>
      <w:r w:rsidR="009406A7">
        <w:t xml:space="preserve"> de </w:t>
      </w:r>
      <w:r w:rsidR="00A8763E">
        <w:t>Philippe FAUR</w:t>
      </w:r>
      <w:r w:rsidR="006B1B24">
        <w:t xml:space="preserve"> et conclure.</w:t>
      </w:r>
      <w:r w:rsidR="00A5628F">
        <w:t xml:space="preserve"> </w:t>
      </w:r>
    </w:p>
    <w:p w14:paraId="63DAEA61" w14:textId="77777777" w:rsidR="00B922A2" w:rsidRPr="00B922A2" w:rsidRDefault="00B922A2" w:rsidP="00A5628F">
      <w:pPr>
        <w:pStyle w:val="Corpsdetexte2"/>
        <w:pBdr>
          <w:top w:val="none" w:sz="0" w:space="0" w:color="auto"/>
          <w:left w:val="none" w:sz="0" w:space="0" w:color="auto"/>
          <w:bottom w:val="none" w:sz="0" w:space="0" w:color="auto"/>
          <w:right w:val="none" w:sz="0" w:space="0" w:color="auto"/>
        </w:pBdr>
        <w:ind w:left="405"/>
        <w:rPr>
          <w:color w:val="FF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61"/>
        <w:gridCol w:w="4454"/>
        <w:gridCol w:w="3314"/>
      </w:tblGrid>
      <w:tr w:rsidR="002067B1" w:rsidRPr="00CC494F" w14:paraId="06E0C9AD" w14:textId="77777777" w:rsidTr="00E146D7">
        <w:tc>
          <w:tcPr>
            <w:tcW w:w="966" w:type="pct"/>
            <w:shd w:val="clear" w:color="auto" w:fill="E7E6E6" w:themeFill="background2"/>
          </w:tcPr>
          <w:p w14:paraId="605E6CB8" w14:textId="77777777" w:rsidR="002067B1" w:rsidRPr="00CC494F" w:rsidRDefault="002067B1" w:rsidP="0041786A">
            <w:pPr>
              <w:jc w:val="center"/>
              <w:rPr>
                <w:rFonts w:ascii="Arial" w:eastAsia="Songti SC" w:hAnsi="Arial" w:cs="Arial"/>
                <w:b/>
                <w:bCs/>
                <w:kern w:val="2"/>
                <w:sz w:val="20"/>
                <w:szCs w:val="20"/>
                <w:lang w:eastAsia="zh-CN" w:bidi="hi-IN"/>
              </w:rPr>
            </w:pPr>
            <w:r w:rsidRPr="00CC494F">
              <w:rPr>
                <w:rFonts w:ascii="Arial" w:eastAsia="Songti SC" w:hAnsi="Arial" w:cs="Arial"/>
                <w:b/>
                <w:bCs/>
                <w:kern w:val="2"/>
                <w:sz w:val="20"/>
                <w:szCs w:val="20"/>
                <w:lang w:eastAsia="zh-CN" w:bidi="hi-IN"/>
              </w:rPr>
              <w:t>Éléments</w:t>
            </w:r>
          </w:p>
        </w:tc>
        <w:tc>
          <w:tcPr>
            <w:tcW w:w="2313" w:type="pct"/>
            <w:shd w:val="clear" w:color="auto" w:fill="E7E6E6" w:themeFill="background2"/>
          </w:tcPr>
          <w:p w14:paraId="217DB4C0" w14:textId="77777777" w:rsidR="002067B1" w:rsidRPr="00CC494F" w:rsidRDefault="002067B1" w:rsidP="0041786A">
            <w:pPr>
              <w:jc w:val="center"/>
              <w:rPr>
                <w:rFonts w:ascii="Arial" w:eastAsia="Songti SC" w:hAnsi="Arial" w:cs="Arial"/>
                <w:b/>
                <w:bCs/>
                <w:kern w:val="2"/>
                <w:sz w:val="20"/>
                <w:szCs w:val="20"/>
                <w:lang w:eastAsia="zh-CN" w:bidi="hi-IN"/>
              </w:rPr>
            </w:pPr>
            <w:r w:rsidRPr="00CC494F">
              <w:rPr>
                <w:rFonts w:ascii="Arial" w:eastAsia="Songti SC" w:hAnsi="Arial" w:cs="Arial"/>
                <w:b/>
                <w:bCs/>
                <w:kern w:val="2"/>
                <w:sz w:val="20"/>
                <w:szCs w:val="20"/>
                <w:lang w:eastAsia="zh-CN" w:bidi="hi-IN"/>
              </w:rPr>
              <w:t>Points forts</w:t>
            </w:r>
          </w:p>
        </w:tc>
        <w:tc>
          <w:tcPr>
            <w:tcW w:w="1721" w:type="pct"/>
            <w:shd w:val="clear" w:color="auto" w:fill="E7E6E6" w:themeFill="background2"/>
          </w:tcPr>
          <w:p w14:paraId="6E8BDE6C" w14:textId="77777777" w:rsidR="002067B1" w:rsidRPr="00CC494F" w:rsidRDefault="002067B1" w:rsidP="0041786A">
            <w:pPr>
              <w:jc w:val="center"/>
              <w:rPr>
                <w:rFonts w:ascii="Arial" w:eastAsia="Songti SC" w:hAnsi="Arial" w:cs="Arial"/>
                <w:b/>
                <w:bCs/>
                <w:kern w:val="2"/>
                <w:sz w:val="20"/>
                <w:szCs w:val="20"/>
                <w:lang w:eastAsia="zh-CN" w:bidi="hi-IN"/>
              </w:rPr>
            </w:pPr>
            <w:r w:rsidRPr="00CC494F">
              <w:rPr>
                <w:rFonts w:ascii="Arial" w:eastAsia="Songti SC" w:hAnsi="Arial" w:cs="Arial"/>
                <w:b/>
                <w:bCs/>
                <w:kern w:val="2"/>
                <w:sz w:val="20"/>
                <w:szCs w:val="20"/>
                <w:lang w:eastAsia="zh-CN" w:bidi="hi-IN"/>
              </w:rPr>
              <w:t>Points faibles</w:t>
            </w:r>
          </w:p>
        </w:tc>
      </w:tr>
      <w:tr w:rsidR="002067B1" w:rsidRPr="00CC494F" w14:paraId="16164FB9" w14:textId="77777777" w:rsidTr="00E146D7">
        <w:tc>
          <w:tcPr>
            <w:tcW w:w="966" w:type="pct"/>
            <w:shd w:val="clear" w:color="auto" w:fill="auto"/>
            <w:vAlign w:val="center"/>
          </w:tcPr>
          <w:p w14:paraId="78A5AFCF" w14:textId="77777777" w:rsidR="002067B1" w:rsidRPr="00CC494F" w:rsidRDefault="00A8763E" w:rsidP="00ED2B1B">
            <w:pPr>
              <w:rPr>
                <w:rFonts w:ascii="Arial" w:eastAsia="Songti SC" w:hAnsi="Arial" w:cs="Arial"/>
                <w:kern w:val="2"/>
                <w:sz w:val="20"/>
                <w:szCs w:val="20"/>
                <w:lang w:eastAsia="zh-CN" w:bidi="hi-IN"/>
              </w:rPr>
            </w:pPr>
            <w:r w:rsidRPr="00CC494F">
              <w:rPr>
                <w:rFonts w:ascii="Arial" w:eastAsia="Songti SC" w:hAnsi="Arial" w:cs="Arial"/>
                <w:kern w:val="2"/>
                <w:sz w:val="20"/>
                <w:szCs w:val="20"/>
                <w:lang w:eastAsia="zh-CN" w:bidi="hi-IN"/>
              </w:rPr>
              <w:t>En tête</w:t>
            </w:r>
          </w:p>
          <w:p w14:paraId="0756A0B9" w14:textId="77777777" w:rsidR="0037552E" w:rsidRPr="00CC494F" w:rsidRDefault="0037552E" w:rsidP="00ED2B1B">
            <w:pPr>
              <w:rPr>
                <w:rFonts w:ascii="Arial" w:eastAsia="Songti SC" w:hAnsi="Arial" w:cs="Arial"/>
                <w:kern w:val="2"/>
                <w:sz w:val="20"/>
                <w:szCs w:val="20"/>
                <w:lang w:eastAsia="zh-CN" w:bidi="hi-IN"/>
              </w:rPr>
            </w:pPr>
          </w:p>
        </w:tc>
        <w:tc>
          <w:tcPr>
            <w:tcW w:w="2313" w:type="pct"/>
            <w:shd w:val="clear" w:color="auto" w:fill="auto"/>
          </w:tcPr>
          <w:p w14:paraId="21608AE3" w14:textId="77777777" w:rsidR="002067B1" w:rsidRPr="00CC494F" w:rsidRDefault="002067B1" w:rsidP="003732B7">
            <w:pPr>
              <w:pStyle w:val="Paragraphedeliste"/>
              <w:numPr>
                <w:ilvl w:val="0"/>
                <w:numId w:val="15"/>
              </w:numPr>
              <w:jc w:val="both"/>
              <w:rPr>
                <w:rFonts w:ascii="Arial" w:eastAsia="Songti SC" w:hAnsi="Arial" w:cs="Arial"/>
                <w:kern w:val="2"/>
                <w:sz w:val="20"/>
                <w:szCs w:val="20"/>
                <w:lang w:eastAsia="zh-CN" w:bidi="hi-IN"/>
              </w:rPr>
            </w:pPr>
            <w:r w:rsidRPr="00CC494F">
              <w:rPr>
                <w:rFonts w:ascii="Arial" w:eastAsia="Songti SC" w:hAnsi="Arial" w:cs="Arial"/>
                <w:kern w:val="2"/>
                <w:sz w:val="20"/>
                <w:szCs w:val="20"/>
                <w:lang w:eastAsia="zh-CN" w:bidi="hi-IN"/>
              </w:rPr>
              <w:t>barre de recherche</w:t>
            </w:r>
            <w:r w:rsidR="00F73942" w:rsidRPr="00CC494F">
              <w:rPr>
                <w:rFonts w:ascii="Arial" w:eastAsia="Songti SC" w:hAnsi="Arial" w:cs="Arial"/>
                <w:kern w:val="2"/>
                <w:sz w:val="20"/>
                <w:szCs w:val="20"/>
                <w:lang w:eastAsia="zh-CN" w:bidi="hi-IN"/>
              </w:rPr>
              <w:t xml:space="preserve"> </w:t>
            </w:r>
          </w:p>
          <w:p w14:paraId="0FBCEA5A" w14:textId="77777777" w:rsidR="002067B1" w:rsidRPr="00CC494F" w:rsidRDefault="00CC494F" w:rsidP="003732B7">
            <w:pPr>
              <w:pStyle w:val="Paragraphedeliste"/>
              <w:numPr>
                <w:ilvl w:val="0"/>
                <w:numId w:val="15"/>
              </w:numPr>
              <w:jc w:val="both"/>
              <w:rPr>
                <w:rFonts w:ascii="Arial" w:eastAsia="Songti SC" w:hAnsi="Arial" w:cs="Arial"/>
                <w:kern w:val="2"/>
                <w:sz w:val="20"/>
                <w:szCs w:val="20"/>
                <w:lang w:eastAsia="zh-CN" w:bidi="hi-IN"/>
              </w:rPr>
            </w:pPr>
            <w:r w:rsidRPr="00CC494F">
              <w:rPr>
                <w:rFonts w:ascii="Arial" w:eastAsia="Songti SC" w:hAnsi="Arial" w:cs="Arial"/>
                <w:kern w:val="2"/>
                <w:sz w:val="20"/>
                <w:szCs w:val="20"/>
                <w:lang w:eastAsia="zh-CN" w:bidi="hi-IN"/>
              </w:rPr>
              <w:t>m</w:t>
            </w:r>
            <w:r w:rsidR="00DF64F0" w:rsidRPr="00CC494F">
              <w:rPr>
                <w:rFonts w:ascii="Arial" w:eastAsia="Songti SC" w:hAnsi="Arial" w:cs="Arial"/>
                <w:kern w:val="2"/>
                <w:sz w:val="20"/>
                <w:szCs w:val="20"/>
                <w:lang w:eastAsia="zh-CN" w:bidi="hi-IN"/>
              </w:rPr>
              <w:t xml:space="preserve">on </w:t>
            </w:r>
            <w:r w:rsidR="002067B1" w:rsidRPr="00CC494F">
              <w:rPr>
                <w:rFonts w:ascii="Arial" w:eastAsia="Songti SC" w:hAnsi="Arial" w:cs="Arial"/>
                <w:kern w:val="2"/>
                <w:sz w:val="20"/>
                <w:szCs w:val="20"/>
                <w:lang w:eastAsia="zh-CN" w:bidi="hi-IN"/>
              </w:rPr>
              <w:t>panier</w:t>
            </w:r>
          </w:p>
          <w:p w14:paraId="5D7747E6" w14:textId="77777777" w:rsidR="002067B1" w:rsidRPr="00CC494F" w:rsidRDefault="002067B1" w:rsidP="003732B7">
            <w:pPr>
              <w:pStyle w:val="Paragraphedeliste"/>
              <w:numPr>
                <w:ilvl w:val="0"/>
                <w:numId w:val="15"/>
              </w:numPr>
              <w:jc w:val="both"/>
              <w:rPr>
                <w:rFonts w:ascii="Arial" w:eastAsia="Songti SC" w:hAnsi="Arial" w:cs="Arial"/>
                <w:kern w:val="2"/>
                <w:sz w:val="20"/>
                <w:szCs w:val="20"/>
                <w:lang w:eastAsia="zh-CN" w:bidi="hi-IN"/>
              </w:rPr>
            </w:pPr>
            <w:r w:rsidRPr="00CC494F">
              <w:rPr>
                <w:rFonts w:ascii="Arial" w:eastAsia="Songti SC" w:hAnsi="Arial" w:cs="Arial"/>
                <w:kern w:val="2"/>
                <w:sz w:val="20"/>
                <w:szCs w:val="20"/>
                <w:lang w:eastAsia="zh-CN" w:bidi="hi-IN"/>
              </w:rPr>
              <w:t xml:space="preserve">logo de l’entreprise </w:t>
            </w:r>
          </w:p>
          <w:p w14:paraId="440E2E27" w14:textId="77777777" w:rsidR="002067B1" w:rsidRPr="00CC494F" w:rsidRDefault="002067B1" w:rsidP="003732B7">
            <w:pPr>
              <w:pStyle w:val="Paragraphedeliste"/>
              <w:numPr>
                <w:ilvl w:val="0"/>
                <w:numId w:val="15"/>
              </w:numPr>
              <w:jc w:val="both"/>
              <w:rPr>
                <w:rFonts w:ascii="Arial" w:eastAsia="Songti SC" w:hAnsi="Arial" w:cs="Arial"/>
                <w:kern w:val="2"/>
                <w:sz w:val="20"/>
                <w:szCs w:val="20"/>
                <w:lang w:eastAsia="zh-CN" w:bidi="hi-IN"/>
              </w:rPr>
            </w:pPr>
            <w:r w:rsidRPr="00CC494F">
              <w:rPr>
                <w:rFonts w:ascii="Arial" w:eastAsia="Songti SC" w:hAnsi="Arial" w:cs="Arial"/>
                <w:kern w:val="2"/>
                <w:sz w:val="20"/>
                <w:szCs w:val="20"/>
                <w:lang w:eastAsia="zh-CN" w:bidi="hi-IN"/>
              </w:rPr>
              <w:t xml:space="preserve">menu de navigation dans l’ensemble est clair et bien visible </w:t>
            </w:r>
          </w:p>
          <w:p w14:paraId="6F0D61B6" w14:textId="77777777" w:rsidR="002067B1" w:rsidRPr="00CC494F" w:rsidRDefault="0037552E" w:rsidP="003732B7">
            <w:pPr>
              <w:pStyle w:val="Paragraphedeliste"/>
              <w:numPr>
                <w:ilvl w:val="0"/>
                <w:numId w:val="15"/>
              </w:numPr>
              <w:jc w:val="both"/>
              <w:rPr>
                <w:rFonts w:ascii="Arial" w:eastAsia="Songti SC" w:hAnsi="Arial" w:cs="Arial"/>
                <w:kern w:val="2"/>
                <w:sz w:val="20"/>
                <w:szCs w:val="20"/>
                <w:lang w:eastAsia="zh-CN" w:bidi="hi-IN"/>
              </w:rPr>
            </w:pPr>
            <w:r w:rsidRPr="00CC494F">
              <w:rPr>
                <w:rFonts w:ascii="Arial" w:eastAsia="Songti SC" w:hAnsi="Arial" w:cs="Arial"/>
                <w:kern w:val="2"/>
                <w:sz w:val="20"/>
                <w:szCs w:val="20"/>
                <w:lang w:eastAsia="zh-CN" w:bidi="hi-IN"/>
              </w:rPr>
              <w:t>contact,</w:t>
            </w:r>
            <w:r w:rsidR="002067B1" w:rsidRPr="00CC494F">
              <w:rPr>
                <w:rFonts w:ascii="Arial" w:eastAsia="Songti SC" w:hAnsi="Arial" w:cs="Arial"/>
                <w:kern w:val="2"/>
                <w:sz w:val="20"/>
                <w:szCs w:val="20"/>
                <w:lang w:eastAsia="zh-CN" w:bidi="hi-IN"/>
              </w:rPr>
              <w:t xml:space="preserve"> lien vers fiche contact </w:t>
            </w:r>
          </w:p>
          <w:p w14:paraId="6F6A7142" w14:textId="77777777" w:rsidR="00DF64F0" w:rsidRPr="00CC494F" w:rsidRDefault="00CC494F" w:rsidP="003732B7">
            <w:pPr>
              <w:pStyle w:val="Paragraphedeliste"/>
              <w:numPr>
                <w:ilvl w:val="0"/>
                <w:numId w:val="15"/>
              </w:numPr>
              <w:jc w:val="both"/>
              <w:rPr>
                <w:rFonts w:ascii="Arial" w:eastAsia="Songti SC" w:hAnsi="Arial" w:cs="Arial"/>
                <w:kern w:val="2"/>
                <w:sz w:val="20"/>
                <w:szCs w:val="20"/>
                <w:lang w:eastAsia="zh-CN" w:bidi="hi-IN"/>
              </w:rPr>
            </w:pPr>
            <w:r w:rsidRPr="00CC494F">
              <w:rPr>
                <w:rFonts w:ascii="Arial" w:eastAsia="Songti SC" w:hAnsi="Arial" w:cs="Arial"/>
                <w:kern w:val="2"/>
                <w:sz w:val="20"/>
                <w:szCs w:val="20"/>
                <w:lang w:eastAsia="zh-CN" w:bidi="hi-IN"/>
              </w:rPr>
              <w:t>m</w:t>
            </w:r>
            <w:r w:rsidR="00DF64F0" w:rsidRPr="00CC494F">
              <w:rPr>
                <w:rFonts w:ascii="Arial" w:eastAsia="Songti SC" w:hAnsi="Arial" w:cs="Arial"/>
                <w:kern w:val="2"/>
                <w:sz w:val="20"/>
                <w:szCs w:val="20"/>
                <w:lang w:eastAsia="zh-CN" w:bidi="hi-IN"/>
              </w:rPr>
              <w:t>on compte</w:t>
            </w:r>
          </w:p>
        </w:tc>
        <w:tc>
          <w:tcPr>
            <w:tcW w:w="1721" w:type="pct"/>
            <w:shd w:val="clear" w:color="auto" w:fill="auto"/>
          </w:tcPr>
          <w:p w14:paraId="6187F1C7" w14:textId="77777777" w:rsidR="00826800" w:rsidRPr="00CC494F" w:rsidRDefault="00D8456A" w:rsidP="003732B7">
            <w:pPr>
              <w:pStyle w:val="Paragraphedeliste"/>
              <w:numPr>
                <w:ilvl w:val="0"/>
                <w:numId w:val="15"/>
              </w:numPr>
              <w:jc w:val="both"/>
              <w:rPr>
                <w:rFonts w:ascii="Arial" w:eastAsia="Songti SC" w:hAnsi="Arial" w:cs="Arial"/>
                <w:kern w:val="2"/>
                <w:sz w:val="20"/>
                <w:szCs w:val="20"/>
                <w:lang w:eastAsia="zh-CN" w:bidi="hi-IN"/>
              </w:rPr>
            </w:pPr>
            <w:r w:rsidRPr="00CC494F">
              <w:rPr>
                <w:rFonts w:ascii="Arial" w:eastAsia="Songti SC" w:hAnsi="Arial" w:cs="Arial"/>
                <w:kern w:val="2"/>
                <w:sz w:val="20"/>
                <w:szCs w:val="20"/>
                <w:lang w:eastAsia="zh-CN" w:bidi="hi-IN"/>
              </w:rPr>
              <w:t>s</w:t>
            </w:r>
            <w:r w:rsidR="000A2D2D" w:rsidRPr="00CC494F">
              <w:rPr>
                <w:rFonts w:ascii="Arial" w:eastAsia="Songti SC" w:hAnsi="Arial" w:cs="Arial"/>
                <w:kern w:val="2"/>
                <w:sz w:val="20"/>
                <w:szCs w:val="20"/>
                <w:lang w:eastAsia="zh-CN" w:bidi="hi-IN"/>
              </w:rPr>
              <w:t xml:space="preserve">eul </w:t>
            </w:r>
            <w:r w:rsidRPr="00CC494F">
              <w:rPr>
                <w:rFonts w:ascii="Arial" w:eastAsia="Songti SC" w:hAnsi="Arial" w:cs="Arial"/>
                <w:kern w:val="2"/>
                <w:sz w:val="20"/>
                <w:szCs w:val="20"/>
                <w:lang w:eastAsia="zh-CN" w:bidi="hi-IN"/>
              </w:rPr>
              <w:t xml:space="preserve">le </w:t>
            </w:r>
            <w:r w:rsidR="000A2D2D" w:rsidRPr="00CC494F">
              <w:rPr>
                <w:rFonts w:ascii="Arial" w:eastAsia="Songti SC" w:hAnsi="Arial" w:cs="Arial"/>
                <w:kern w:val="2"/>
                <w:sz w:val="20"/>
                <w:szCs w:val="20"/>
                <w:lang w:eastAsia="zh-CN" w:bidi="hi-IN"/>
              </w:rPr>
              <w:t>bouton Facebook</w:t>
            </w:r>
            <w:r w:rsidRPr="00CC494F">
              <w:rPr>
                <w:rFonts w:ascii="Arial" w:eastAsia="Songti SC" w:hAnsi="Arial" w:cs="Arial"/>
                <w:kern w:val="2"/>
                <w:sz w:val="20"/>
                <w:szCs w:val="20"/>
                <w:lang w:eastAsia="zh-CN" w:bidi="hi-IN"/>
              </w:rPr>
              <w:t xml:space="preserve"> est présent</w:t>
            </w:r>
          </w:p>
          <w:p w14:paraId="3753426D" w14:textId="77777777" w:rsidR="002067B1" w:rsidRPr="00CC494F" w:rsidRDefault="002067B1" w:rsidP="003732B7">
            <w:pPr>
              <w:pStyle w:val="Paragraphedeliste"/>
              <w:numPr>
                <w:ilvl w:val="0"/>
                <w:numId w:val="15"/>
              </w:numPr>
              <w:jc w:val="both"/>
              <w:rPr>
                <w:rFonts w:ascii="Arial" w:eastAsia="Songti SC" w:hAnsi="Arial" w:cs="Arial"/>
                <w:kern w:val="2"/>
                <w:sz w:val="20"/>
                <w:szCs w:val="20"/>
                <w:lang w:eastAsia="zh-CN" w:bidi="hi-IN"/>
              </w:rPr>
            </w:pPr>
            <w:r w:rsidRPr="00CC494F">
              <w:rPr>
                <w:rFonts w:ascii="Arial" w:eastAsia="Songti SC" w:hAnsi="Arial" w:cs="Arial"/>
                <w:kern w:val="2"/>
                <w:sz w:val="20"/>
                <w:szCs w:val="20"/>
                <w:lang w:eastAsia="zh-CN" w:bidi="hi-IN"/>
              </w:rPr>
              <w:t>menu peu attirant</w:t>
            </w:r>
          </w:p>
          <w:p w14:paraId="10280EFE" w14:textId="77777777" w:rsidR="002067B1" w:rsidRPr="00CC494F" w:rsidRDefault="002067B1" w:rsidP="003732B7">
            <w:pPr>
              <w:pStyle w:val="Paragraphedeliste"/>
              <w:numPr>
                <w:ilvl w:val="0"/>
                <w:numId w:val="15"/>
              </w:numPr>
              <w:jc w:val="both"/>
              <w:rPr>
                <w:rFonts w:ascii="Arial" w:eastAsia="Songti SC" w:hAnsi="Arial" w:cs="Arial"/>
                <w:kern w:val="2"/>
                <w:sz w:val="20"/>
                <w:szCs w:val="20"/>
                <w:lang w:eastAsia="zh-CN" w:bidi="hi-IN"/>
              </w:rPr>
            </w:pPr>
            <w:r w:rsidRPr="00CC494F">
              <w:rPr>
                <w:rFonts w:ascii="Arial" w:eastAsia="Songti SC" w:hAnsi="Arial" w:cs="Arial"/>
                <w:kern w:val="2"/>
                <w:sz w:val="20"/>
                <w:szCs w:val="20"/>
                <w:lang w:eastAsia="zh-CN" w:bidi="hi-IN"/>
              </w:rPr>
              <w:t>pas d’onglet pour les produits</w:t>
            </w:r>
          </w:p>
          <w:p w14:paraId="6BD3CD02" w14:textId="77777777" w:rsidR="002067B1" w:rsidRPr="00CC494F" w:rsidRDefault="003732B7" w:rsidP="0051478D">
            <w:pPr>
              <w:pStyle w:val="Paragraphedeliste"/>
              <w:numPr>
                <w:ilvl w:val="0"/>
                <w:numId w:val="15"/>
              </w:numPr>
              <w:jc w:val="both"/>
              <w:rPr>
                <w:rFonts w:ascii="Arial" w:eastAsia="Songti SC" w:hAnsi="Arial" w:cs="Arial"/>
                <w:kern w:val="2"/>
                <w:sz w:val="20"/>
                <w:szCs w:val="20"/>
                <w:lang w:eastAsia="zh-CN" w:bidi="hi-IN"/>
              </w:rPr>
            </w:pPr>
            <w:r w:rsidRPr="00CC494F">
              <w:rPr>
                <w:rFonts w:ascii="Arial" w:eastAsia="Songti SC" w:hAnsi="Arial" w:cs="Arial"/>
                <w:kern w:val="2"/>
                <w:sz w:val="20"/>
                <w:szCs w:val="20"/>
                <w:lang w:eastAsia="zh-CN" w:bidi="hi-IN"/>
              </w:rPr>
              <w:t>où nous trouver : pas de liste de points de vente.</w:t>
            </w:r>
          </w:p>
          <w:p w14:paraId="626AF336" w14:textId="77777777" w:rsidR="00DF64F0" w:rsidRPr="00CC494F" w:rsidRDefault="00CC494F" w:rsidP="0051478D">
            <w:pPr>
              <w:pStyle w:val="Paragraphedeliste"/>
              <w:numPr>
                <w:ilvl w:val="0"/>
                <w:numId w:val="15"/>
              </w:numPr>
              <w:jc w:val="both"/>
              <w:rPr>
                <w:rFonts w:ascii="Arial" w:eastAsia="Songti SC" w:hAnsi="Arial" w:cs="Arial"/>
                <w:kern w:val="2"/>
                <w:sz w:val="20"/>
                <w:szCs w:val="20"/>
                <w:lang w:eastAsia="zh-CN" w:bidi="hi-IN"/>
              </w:rPr>
            </w:pPr>
            <w:proofErr w:type="gramStart"/>
            <w:r w:rsidRPr="00CC494F">
              <w:rPr>
                <w:rFonts w:ascii="Arial" w:eastAsia="Songti SC" w:hAnsi="Arial" w:cs="Arial"/>
                <w:kern w:val="2"/>
                <w:sz w:val="20"/>
                <w:szCs w:val="20"/>
                <w:lang w:eastAsia="zh-CN" w:bidi="hi-IN"/>
              </w:rPr>
              <w:t>a</w:t>
            </w:r>
            <w:r w:rsidR="00DF64F0" w:rsidRPr="00CC494F">
              <w:rPr>
                <w:rFonts w:ascii="Arial" w:eastAsia="Songti SC" w:hAnsi="Arial" w:cs="Arial"/>
                <w:kern w:val="2"/>
                <w:sz w:val="20"/>
                <w:szCs w:val="20"/>
                <w:lang w:eastAsia="zh-CN" w:bidi="hi-IN"/>
              </w:rPr>
              <w:t>bsence</w:t>
            </w:r>
            <w:proofErr w:type="gramEnd"/>
            <w:r w:rsidR="00DF64F0" w:rsidRPr="00CC494F">
              <w:rPr>
                <w:rFonts w:ascii="Arial" w:eastAsia="Songti SC" w:hAnsi="Arial" w:cs="Arial"/>
                <w:kern w:val="2"/>
                <w:sz w:val="20"/>
                <w:szCs w:val="20"/>
                <w:lang w:eastAsia="zh-CN" w:bidi="hi-IN"/>
              </w:rPr>
              <w:t xml:space="preserve"> de Carrousel</w:t>
            </w:r>
          </w:p>
          <w:p w14:paraId="3C0139E1" w14:textId="77777777" w:rsidR="00D8456A" w:rsidRPr="00CC494F" w:rsidRDefault="00CC494F" w:rsidP="0051478D">
            <w:pPr>
              <w:pStyle w:val="Paragraphedeliste"/>
              <w:numPr>
                <w:ilvl w:val="0"/>
                <w:numId w:val="15"/>
              </w:numPr>
              <w:jc w:val="both"/>
              <w:rPr>
                <w:rFonts w:ascii="Arial" w:eastAsia="Songti SC" w:hAnsi="Arial" w:cs="Arial"/>
                <w:kern w:val="2"/>
                <w:sz w:val="20"/>
                <w:szCs w:val="20"/>
                <w:lang w:eastAsia="zh-CN" w:bidi="hi-IN"/>
              </w:rPr>
            </w:pPr>
            <w:r w:rsidRPr="00CC494F">
              <w:rPr>
                <w:rFonts w:ascii="Arial" w:eastAsia="Songti SC" w:hAnsi="Arial" w:cs="Arial"/>
                <w:kern w:val="2"/>
                <w:sz w:val="20"/>
                <w:szCs w:val="20"/>
                <w:lang w:eastAsia="zh-CN" w:bidi="hi-IN"/>
              </w:rPr>
              <w:t>l</w:t>
            </w:r>
            <w:r w:rsidR="00D8456A" w:rsidRPr="00CC494F">
              <w:rPr>
                <w:rFonts w:ascii="Arial" w:eastAsia="Songti SC" w:hAnsi="Arial" w:cs="Arial"/>
                <w:kern w:val="2"/>
                <w:sz w:val="20"/>
                <w:szCs w:val="20"/>
                <w:lang w:eastAsia="zh-CN" w:bidi="hi-IN"/>
              </w:rPr>
              <w:t>ocalisation pas mise en valeur</w:t>
            </w:r>
          </w:p>
        </w:tc>
      </w:tr>
      <w:tr w:rsidR="002067B1" w:rsidRPr="00CC494F" w14:paraId="2E16DD19" w14:textId="77777777" w:rsidTr="00E146D7">
        <w:tc>
          <w:tcPr>
            <w:tcW w:w="966" w:type="pct"/>
            <w:shd w:val="clear" w:color="auto" w:fill="auto"/>
            <w:vAlign w:val="center"/>
          </w:tcPr>
          <w:p w14:paraId="70FD1DA8" w14:textId="77777777" w:rsidR="002067B1" w:rsidRPr="00CC494F" w:rsidRDefault="002067B1" w:rsidP="00ED2B1B">
            <w:pPr>
              <w:rPr>
                <w:rFonts w:ascii="Arial" w:eastAsia="Songti SC" w:hAnsi="Arial" w:cs="Arial"/>
                <w:kern w:val="2"/>
                <w:sz w:val="20"/>
                <w:szCs w:val="20"/>
                <w:lang w:eastAsia="zh-CN" w:bidi="hi-IN"/>
              </w:rPr>
            </w:pPr>
            <w:r w:rsidRPr="00CC494F">
              <w:rPr>
                <w:rFonts w:ascii="Arial" w:eastAsia="Songti SC" w:hAnsi="Arial" w:cs="Arial"/>
                <w:kern w:val="2"/>
                <w:sz w:val="20"/>
                <w:szCs w:val="20"/>
                <w:lang w:eastAsia="zh-CN" w:bidi="hi-IN"/>
              </w:rPr>
              <w:t>Corps de page</w:t>
            </w:r>
          </w:p>
          <w:p w14:paraId="3967B1BD" w14:textId="77777777" w:rsidR="0037552E" w:rsidRPr="00CC494F" w:rsidRDefault="0037552E" w:rsidP="00ED2B1B">
            <w:pPr>
              <w:rPr>
                <w:rFonts w:ascii="Arial" w:eastAsia="Songti SC" w:hAnsi="Arial" w:cs="Arial"/>
                <w:kern w:val="2"/>
                <w:sz w:val="20"/>
                <w:szCs w:val="20"/>
                <w:lang w:eastAsia="zh-CN" w:bidi="hi-IN"/>
              </w:rPr>
            </w:pPr>
          </w:p>
        </w:tc>
        <w:tc>
          <w:tcPr>
            <w:tcW w:w="2313" w:type="pct"/>
            <w:shd w:val="clear" w:color="auto" w:fill="auto"/>
          </w:tcPr>
          <w:p w14:paraId="5A1A754D" w14:textId="77777777" w:rsidR="002067B1" w:rsidRPr="00CC494F" w:rsidRDefault="002067B1" w:rsidP="003732B7">
            <w:pPr>
              <w:pStyle w:val="Paragraphedeliste"/>
              <w:numPr>
                <w:ilvl w:val="0"/>
                <w:numId w:val="16"/>
              </w:numPr>
              <w:jc w:val="both"/>
              <w:rPr>
                <w:rFonts w:ascii="Arial" w:eastAsia="Songti SC" w:hAnsi="Arial" w:cs="Arial"/>
                <w:kern w:val="2"/>
                <w:sz w:val="20"/>
                <w:szCs w:val="20"/>
                <w:lang w:eastAsia="zh-CN" w:bidi="hi-IN"/>
              </w:rPr>
            </w:pPr>
            <w:r w:rsidRPr="00CC494F">
              <w:rPr>
                <w:rFonts w:ascii="Arial" w:eastAsia="Songti SC" w:hAnsi="Arial" w:cs="Arial"/>
                <w:kern w:val="2"/>
                <w:sz w:val="20"/>
                <w:szCs w:val="20"/>
                <w:lang w:eastAsia="zh-CN" w:bidi="hi-IN"/>
              </w:rPr>
              <w:t xml:space="preserve">qualité </w:t>
            </w:r>
            <w:r w:rsidR="0037552E" w:rsidRPr="00CC494F">
              <w:rPr>
                <w:rFonts w:ascii="Arial" w:eastAsia="Songti SC" w:hAnsi="Arial" w:cs="Arial"/>
                <w:kern w:val="2"/>
                <w:sz w:val="20"/>
                <w:szCs w:val="20"/>
                <w:lang w:eastAsia="zh-CN" w:bidi="hi-IN"/>
              </w:rPr>
              <w:t>des visuels produits</w:t>
            </w:r>
          </w:p>
          <w:p w14:paraId="4412FC6A" w14:textId="77777777" w:rsidR="002067B1" w:rsidRPr="00CC494F" w:rsidRDefault="002067B1" w:rsidP="003732B7">
            <w:pPr>
              <w:pStyle w:val="Paragraphedeliste"/>
              <w:numPr>
                <w:ilvl w:val="0"/>
                <w:numId w:val="16"/>
              </w:numPr>
              <w:jc w:val="both"/>
              <w:rPr>
                <w:rFonts w:ascii="Arial" w:eastAsia="Songti SC" w:hAnsi="Arial" w:cs="Arial"/>
                <w:kern w:val="2"/>
                <w:sz w:val="20"/>
                <w:szCs w:val="20"/>
                <w:lang w:eastAsia="zh-CN" w:bidi="hi-IN"/>
              </w:rPr>
            </w:pPr>
            <w:r w:rsidRPr="00CC494F">
              <w:rPr>
                <w:rFonts w:ascii="Arial" w:eastAsia="Songti SC" w:hAnsi="Arial" w:cs="Arial"/>
                <w:kern w:val="2"/>
                <w:sz w:val="20"/>
                <w:szCs w:val="20"/>
                <w:lang w:eastAsia="zh-CN" w:bidi="hi-IN"/>
              </w:rPr>
              <w:t xml:space="preserve">photo représentant le gérant </w:t>
            </w:r>
          </w:p>
          <w:p w14:paraId="276A4880" w14:textId="77777777" w:rsidR="002067B1" w:rsidRPr="00CC494F" w:rsidRDefault="00CC494F" w:rsidP="003732B7">
            <w:pPr>
              <w:pStyle w:val="Paragraphedeliste"/>
              <w:numPr>
                <w:ilvl w:val="0"/>
                <w:numId w:val="16"/>
              </w:numPr>
              <w:jc w:val="both"/>
              <w:rPr>
                <w:rFonts w:ascii="Arial" w:eastAsia="Songti SC" w:hAnsi="Arial" w:cs="Arial"/>
                <w:kern w:val="2"/>
                <w:sz w:val="20"/>
                <w:szCs w:val="20"/>
                <w:lang w:eastAsia="zh-CN" w:bidi="hi-IN"/>
              </w:rPr>
            </w:pPr>
            <w:r w:rsidRPr="00CC494F">
              <w:rPr>
                <w:rFonts w:ascii="Arial" w:eastAsia="Songti SC" w:hAnsi="Arial" w:cs="Arial"/>
                <w:kern w:val="2"/>
                <w:sz w:val="20"/>
                <w:szCs w:val="20"/>
                <w:lang w:eastAsia="zh-CN" w:bidi="hi-IN"/>
              </w:rPr>
              <w:t>e</w:t>
            </w:r>
            <w:r w:rsidR="002067B1" w:rsidRPr="00CC494F">
              <w:rPr>
                <w:rFonts w:ascii="Arial" w:eastAsia="Songti SC" w:hAnsi="Arial" w:cs="Arial"/>
                <w:kern w:val="2"/>
                <w:sz w:val="20"/>
                <w:szCs w:val="20"/>
                <w:lang w:eastAsia="zh-CN" w:bidi="hi-IN"/>
              </w:rPr>
              <w:t>n accord avec l’image de l’entreprise</w:t>
            </w:r>
          </w:p>
          <w:p w14:paraId="336C0FBF" w14:textId="77777777" w:rsidR="002067B1" w:rsidRPr="00CC494F" w:rsidRDefault="00CC494F" w:rsidP="0051478D">
            <w:pPr>
              <w:pStyle w:val="Paragraphedeliste"/>
              <w:numPr>
                <w:ilvl w:val="0"/>
                <w:numId w:val="16"/>
              </w:numPr>
              <w:jc w:val="both"/>
              <w:rPr>
                <w:rFonts w:ascii="Arial" w:eastAsia="Songti SC" w:hAnsi="Arial" w:cs="Arial"/>
                <w:kern w:val="2"/>
                <w:sz w:val="20"/>
                <w:szCs w:val="20"/>
                <w:lang w:eastAsia="zh-CN" w:bidi="hi-IN"/>
              </w:rPr>
            </w:pPr>
            <w:r w:rsidRPr="00CC494F">
              <w:rPr>
                <w:rFonts w:ascii="Arial" w:eastAsia="Songti SC" w:hAnsi="Arial" w:cs="Arial"/>
                <w:kern w:val="2"/>
                <w:sz w:val="20"/>
                <w:szCs w:val="20"/>
                <w:lang w:eastAsia="zh-CN" w:bidi="hi-IN"/>
              </w:rPr>
              <w:t>i</w:t>
            </w:r>
            <w:r w:rsidR="002067B1" w:rsidRPr="00CC494F">
              <w:rPr>
                <w:rFonts w:ascii="Arial" w:eastAsia="Songti SC" w:hAnsi="Arial" w:cs="Arial"/>
                <w:kern w:val="2"/>
                <w:sz w:val="20"/>
                <w:szCs w:val="20"/>
                <w:lang w:eastAsia="zh-CN" w:bidi="hi-IN"/>
              </w:rPr>
              <w:t xml:space="preserve">ndications de tarifs </w:t>
            </w:r>
          </w:p>
        </w:tc>
        <w:tc>
          <w:tcPr>
            <w:tcW w:w="1721" w:type="pct"/>
            <w:shd w:val="clear" w:color="auto" w:fill="auto"/>
          </w:tcPr>
          <w:p w14:paraId="53A4E388" w14:textId="77777777" w:rsidR="002067B1" w:rsidRPr="00CC494F" w:rsidRDefault="002067B1" w:rsidP="003732B7">
            <w:pPr>
              <w:pStyle w:val="Paragraphedeliste"/>
              <w:numPr>
                <w:ilvl w:val="0"/>
                <w:numId w:val="16"/>
              </w:numPr>
              <w:rPr>
                <w:rFonts w:ascii="Arial" w:eastAsia="Songti SC" w:hAnsi="Arial" w:cs="Arial"/>
                <w:kern w:val="2"/>
                <w:sz w:val="20"/>
                <w:szCs w:val="20"/>
                <w:lang w:eastAsia="zh-CN" w:bidi="hi-IN"/>
              </w:rPr>
            </w:pPr>
            <w:r w:rsidRPr="00CC494F">
              <w:rPr>
                <w:rFonts w:ascii="Arial" w:eastAsia="Songti SC" w:hAnsi="Arial" w:cs="Arial"/>
                <w:kern w:val="2"/>
                <w:sz w:val="20"/>
                <w:szCs w:val="20"/>
                <w:lang w:eastAsia="zh-CN" w:bidi="hi-IN"/>
              </w:rPr>
              <w:t>beaucoup de contenus produits</w:t>
            </w:r>
          </w:p>
          <w:p w14:paraId="77B9CDBE" w14:textId="77777777" w:rsidR="00826800" w:rsidRPr="00CC494F" w:rsidRDefault="00826800" w:rsidP="000A2D2D">
            <w:pPr>
              <w:pStyle w:val="Paragraphedeliste"/>
              <w:rPr>
                <w:rFonts w:ascii="Arial" w:eastAsia="Songti SC" w:hAnsi="Arial" w:cs="Arial"/>
                <w:kern w:val="2"/>
                <w:sz w:val="20"/>
                <w:szCs w:val="20"/>
                <w:lang w:eastAsia="zh-CN" w:bidi="hi-IN"/>
              </w:rPr>
            </w:pPr>
          </w:p>
        </w:tc>
      </w:tr>
      <w:tr w:rsidR="002067B1" w:rsidRPr="00CC494F" w14:paraId="77BE94D5" w14:textId="77777777" w:rsidTr="00E146D7">
        <w:tc>
          <w:tcPr>
            <w:tcW w:w="966" w:type="pct"/>
            <w:shd w:val="clear" w:color="auto" w:fill="auto"/>
            <w:vAlign w:val="center"/>
          </w:tcPr>
          <w:p w14:paraId="3E2CD14A" w14:textId="77777777" w:rsidR="002067B1" w:rsidRPr="00CC494F" w:rsidRDefault="002067B1" w:rsidP="00ED2B1B">
            <w:pPr>
              <w:rPr>
                <w:rFonts w:ascii="Arial" w:eastAsia="Songti SC" w:hAnsi="Arial" w:cs="Arial"/>
                <w:kern w:val="2"/>
                <w:sz w:val="20"/>
                <w:szCs w:val="20"/>
                <w:lang w:eastAsia="zh-CN" w:bidi="hi-IN"/>
              </w:rPr>
            </w:pPr>
            <w:r w:rsidRPr="00CC494F">
              <w:rPr>
                <w:rFonts w:ascii="Arial" w:eastAsia="Songti SC" w:hAnsi="Arial" w:cs="Arial"/>
                <w:kern w:val="2"/>
                <w:sz w:val="20"/>
                <w:szCs w:val="20"/>
                <w:lang w:eastAsia="zh-CN" w:bidi="hi-IN"/>
              </w:rPr>
              <w:t>Pied de page</w:t>
            </w:r>
          </w:p>
        </w:tc>
        <w:tc>
          <w:tcPr>
            <w:tcW w:w="2313" w:type="pct"/>
            <w:shd w:val="clear" w:color="auto" w:fill="auto"/>
          </w:tcPr>
          <w:p w14:paraId="5865C91E" w14:textId="77777777" w:rsidR="003B28EC" w:rsidRPr="00CC494F" w:rsidRDefault="00CC494F" w:rsidP="00373409">
            <w:pPr>
              <w:pStyle w:val="Paragraphedeliste"/>
              <w:numPr>
                <w:ilvl w:val="0"/>
                <w:numId w:val="17"/>
              </w:numPr>
              <w:jc w:val="both"/>
              <w:rPr>
                <w:rFonts w:ascii="Arial" w:eastAsia="Songti SC" w:hAnsi="Arial" w:cs="Arial"/>
                <w:kern w:val="2"/>
                <w:sz w:val="20"/>
                <w:szCs w:val="20"/>
                <w:lang w:eastAsia="zh-CN" w:bidi="hi-IN"/>
              </w:rPr>
            </w:pPr>
            <w:r w:rsidRPr="00CC494F">
              <w:rPr>
                <w:rFonts w:ascii="Arial" w:eastAsia="Songti SC" w:hAnsi="Arial" w:cs="Arial"/>
                <w:kern w:val="2"/>
                <w:sz w:val="20"/>
                <w:szCs w:val="20"/>
                <w:lang w:eastAsia="zh-CN" w:bidi="hi-IN"/>
              </w:rPr>
              <w:t>r</w:t>
            </w:r>
            <w:r w:rsidR="00DF64F0" w:rsidRPr="00CC494F">
              <w:rPr>
                <w:rFonts w:ascii="Arial" w:eastAsia="Songti SC" w:hAnsi="Arial" w:cs="Arial"/>
                <w:kern w:val="2"/>
                <w:sz w:val="20"/>
                <w:szCs w:val="20"/>
                <w:lang w:eastAsia="zh-CN" w:bidi="hi-IN"/>
              </w:rPr>
              <w:t>appel des valeurs de l’entreprise</w:t>
            </w:r>
          </w:p>
        </w:tc>
        <w:tc>
          <w:tcPr>
            <w:tcW w:w="1721" w:type="pct"/>
            <w:shd w:val="clear" w:color="auto" w:fill="auto"/>
          </w:tcPr>
          <w:p w14:paraId="53E15771" w14:textId="77777777" w:rsidR="00DF64F0" w:rsidRPr="00CC494F" w:rsidRDefault="00CC494F" w:rsidP="00DF64F0">
            <w:pPr>
              <w:pStyle w:val="Paragraphedeliste"/>
              <w:numPr>
                <w:ilvl w:val="0"/>
                <w:numId w:val="17"/>
              </w:numPr>
              <w:jc w:val="both"/>
              <w:rPr>
                <w:rFonts w:ascii="Arial" w:eastAsia="Songti SC" w:hAnsi="Arial" w:cs="Arial"/>
                <w:kern w:val="2"/>
                <w:sz w:val="20"/>
                <w:szCs w:val="20"/>
                <w:lang w:eastAsia="zh-CN" w:bidi="hi-IN"/>
              </w:rPr>
            </w:pPr>
            <w:r w:rsidRPr="00CC494F">
              <w:rPr>
                <w:rFonts w:ascii="Arial" w:eastAsia="Songti SC" w:hAnsi="Arial" w:cs="Arial"/>
                <w:kern w:val="2"/>
                <w:sz w:val="20"/>
                <w:szCs w:val="20"/>
                <w:lang w:eastAsia="zh-CN" w:bidi="hi-IN"/>
              </w:rPr>
              <w:t>a</w:t>
            </w:r>
            <w:r w:rsidR="00C06CB1" w:rsidRPr="00CC494F">
              <w:rPr>
                <w:rFonts w:ascii="Arial" w:eastAsia="Songti SC" w:hAnsi="Arial" w:cs="Arial"/>
                <w:kern w:val="2"/>
                <w:sz w:val="20"/>
                <w:szCs w:val="20"/>
                <w:lang w:eastAsia="zh-CN" w:bidi="hi-IN"/>
              </w:rPr>
              <w:t>bsence de structure du site</w:t>
            </w:r>
          </w:p>
          <w:p w14:paraId="06E47833" w14:textId="77777777" w:rsidR="00C06CB1" w:rsidRPr="00CC494F" w:rsidRDefault="00CC494F" w:rsidP="00DF64F0">
            <w:pPr>
              <w:pStyle w:val="Paragraphedeliste"/>
              <w:numPr>
                <w:ilvl w:val="0"/>
                <w:numId w:val="17"/>
              </w:numPr>
              <w:jc w:val="both"/>
              <w:rPr>
                <w:rFonts w:ascii="Arial" w:eastAsia="Songti SC" w:hAnsi="Arial" w:cs="Arial"/>
                <w:kern w:val="2"/>
                <w:sz w:val="20"/>
                <w:szCs w:val="20"/>
                <w:lang w:eastAsia="zh-CN" w:bidi="hi-IN"/>
              </w:rPr>
            </w:pPr>
            <w:r w:rsidRPr="00CC494F">
              <w:rPr>
                <w:rFonts w:ascii="Arial" w:eastAsia="Songti SC" w:hAnsi="Arial" w:cs="Arial"/>
                <w:kern w:val="2"/>
                <w:sz w:val="20"/>
                <w:szCs w:val="20"/>
                <w:lang w:eastAsia="zh-CN" w:bidi="hi-IN"/>
              </w:rPr>
              <w:t>a</w:t>
            </w:r>
            <w:r w:rsidR="00C06CB1" w:rsidRPr="00CC494F">
              <w:rPr>
                <w:rFonts w:ascii="Arial" w:eastAsia="Songti SC" w:hAnsi="Arial" w:cs="Arial"/>
                <w:kern w:val="2"/>
                <w:sz w:val="20"/>
                <w:szCs w:val="20"/>
                <w:lang w:eastAsia="zh-CN" w:bidi="hi-IN"/>
              </w:rPr>
              <w:t>bsence des mentions légales</w:t>
            </w:r>
          </w:p>
          <w:p w14:paraId="05E3F075" w14:textId="77777777" w:rsidR="00C06CB1" w:rsidRPr="00CC494F" w:rsidRDefault="00CC494F" w:rsidP="00DF64F0">
            <w:pPr>
              <w:pStyle w:val="Paragraphedeliste"/>
              <w:numPr>
                <w:ilvl w:val="0"/>
                <w:numId w:val="17"/>
              </w:numPr>
              <w:jc w:val="both"/>
              <w:rPr>
                <w:rFonts w:ascii="Arial" w:eastAsia="Songti SC" w:hAnsi="Arial" w:cs="Arial"/>
                <w:kern w:val="2"/>
                <w:sz w:val="20"/>
                <w:szCs w:val="20"/>
                <w:lang w:eastAsia="zh-CN" w:bidi="hi-IN"/>
              </w:rPr>
            </w:pPr>
            <w:r w:rsidRPr="00CC494F">
              <w:rPr>
                <w:rFonts w:ascii="Arial" w:eastAsia="Songti SC" w:hAnsi="Arial" w:cs="Arial"/>
                <w:kern w:val="2"/>
                <w:sz w:val="20"/>
                <w:szCs w:val="20"/>
                <w:lang w:eastAsia="zh-CN" w:bidi="hi-IN"/>
              </w:rPr>
              <w:t>a</w:t>
            </w:r>
            <w:r w:rsidR="00C06CB1" w:rsidRPr="00CC494F">
              <w:rPr>
                <w:rFonts w:ascii="Arial" w:eastAsia="Songti SC" w:hAnsi="Arial" w:cs="Arial"/>
                <w:kern w:val="2"/>
                <w:sz w:val="20"/>
                <w:szCs w:val="20"/>
                <w:lang w:eastAsia="zh-CN" w:bidi="hi-IN"/>
              </w:rPr>
              <w:t>bsence de carte géographique dynamique</w:t>
            </w:r>
          </w:p>
          <w:p w14:paraId="148C6743" w14:textId="77777777" w:rsidR="00ED2B1B" w:rsidRDefault="00ED2B1B" w:rsidP="003B28EC">
            <w:pPr>
              <w:pStyle w:val="Paragraphedeliste"/>
              <w:numPr>
                <w:ilvl w:val="0"/>
                <w:numId w:val="17"/>
              </w:numPr>
              <w:jc w:val="both"/>
              <w:rPr>
                <w:rFonts w:ascii="Arial" w:eastAsia="Songti SC" w:hAnsi="Arial" w:cs="Arial"/>
                <w:kern w:val="2"/>
                <w:sz w:val="20"/>
                <w:szCs w:val="20"/>
                <w:lang w:eastAsia="zh-CN" w:bidi="hi-IN"/>
              </w:rPr>
            </w:pPr>
            <w:r w:rsidRPr="00CC494F">
              <w:rPr>
                <w:rFonts w:ascii="Arial" w:eastAsia="Songti SC" w:hAnsi="Arial" w:cs="Arial"/>
                <w:kern w:val="2"/>
                <w:sz w:val="20"/>
                <w:szCs w:val="20"/>
                <w:lang w:eastAsia="zh-CN" w:bidi="hi-IN"/>
              </w:rPr>
              <w:t>manque de liens vers réseaux sociaux</w:t>
            </w:r>
          </w:p>
          <w:p w14:paraId="69623600" w14:textId="77777777" w:rsidR="00A5628F" w:rsidRPr="00CC494F" w:rsidRDefault="00A5628F" w:rsidP="003B28EC">
            <w:pPr>
              <w:pStyle w:val="Paragraphedeliste"/>
              <w:numPr>
                <w:ilvl w:val="0"/>
                <w:numId w:val="17"/>
              </w:numPr>
              <w:jc w:val="both"/>
              <w:rPr>
                <w:rFonts w:ascii="Arial" w:eastAsia="Songti SC" w:hAnsi="Arial" w:cs="Arial"/>
                <w:kern w:val="2"/>
                <w:sz w:val="20"/>
                <w:szCs w:val="20"/>
                <w:lang w:eastAsia="zh-CN" w:bidi="hi-IN"/>
              </w:rPr>
            </w:pPr>
            <w:r>
              <w:rPr>
                <w:rFonts w:ascii="Arial" w:eastAsia="Songti SC" w:hAnsi="Arial" w:cs="Arial"/>
                <w:kern w:val="2"/>
                <w:sz w:val="20"/>
                <w:szCs w:val="20"/>
                <w:lang w:eastAsia="zh-CN" w:bidi="hi-IN"/>
              </w:rPr>
              <w:t>Manque le plan du site</w:t>
            </w:r>
          </w:p>
        </w:tc>
      </w:tr>
      <w:tr w:rsidR="002067B1" w:rsidRPr="00CC494F" w14:paraId="19B8400C" w14:textId="77777777" w:rsidTr="00E146D7">
        <w:tc>
          <w:tcPr>
            <w:tcW w:w="966" w:type="pct"/>
            <w:shd w:val="clear" w:color="auto" w:fill="auto"/>
            <w:vAlign w:val="center"/>
          </w:tcPr>
          <w:p w14:paraId="6560B2BA" w14:textId="77777777" w:rsidR="002067B1" w:rsidRPr="00CC494F" w:rsidRDefault="002067B1" w:rsidP="00ED2B1B">
            <w:pPr>
              <w:rPr>
                <w:rFonts w:ascii="Arial" w:eastAsia="Songti SC" w:hAnsi="Arial" w:cs="Arial"/>
                <w:kern w:val="2"/>
                <w:sz w:val="20"/>
                <w:szCs w:val="20"/>
                <w:lang w:eastAsia="zh-CN" w:bidi="hi-IN"/>
              </w:rPr>
            </w:pPr>
            <w:r w:rsidRPr="00CC494F">
              <w:rPr>
                <w:rFonts w:ascii="Arial" w:eastAsia="Songti SC" w:hAnsi="Arial" w:cs="Arial"/>
                <w:kern w:val="2"/>
                <w:sz w:val="20"/>
                <w:szCs w:val="20"/>
                <w:lang w:eastAsia="zh-CN" w:bidi="hi-IN"/>
              </w:rPr>
              <w:t>Design</w:t>
            </w:r>
          </w:p>
        </w:tc>
        <w:tc>
          <w:tcPr>
            <w:tcW w:w="2313" w:type="pct"/>
            <w:shd w:val="clear" w:color="auto" w:fill="auto"/>
          </w:tcPr>
          <w:p w14:paraId="49B57372" w14:textId="77777777" w:rsidR="002067B1" w:rsidRPr="00CC494F" w:rsidRDefault="00CC494F" w:rsidP="00EF75C0">
            <w:pPr>
              <w:pStyle w:val="Paragraphedeliste"/>
              <w:numPr>
                <w:ilvl w:val="0"/>
                <w:numId w:val="18"/>
              </w:numPr>
              <w:jc w:val="both"/>
              <w:rPr>
                <w:rFonts w:ascii="Arial" w:eastAsia="Songti SC" w:hAnsi="Arial" w:cs="Arial"/>
                <w:kern w:val="2"/>
                <w:sz w:val="20"/>
                <w:szCs w:val="20"/>
                <w:lang w:eastAsia="zh-CN" w:bidi="hi-IN"/>
              </w:rPr>
            </w:pPr>
            <w:r w:rsidRPr="00CC494F">
              <w:rPr>
                <w:rFonts w:ascii="Arial" w:eastAsia="Songti SC" w:hAnsi="Arial" w:cs="Arial"/>
                <w:kern w:val="2"/>
                <w:sz w:val="20"/>
                <w:szCs w:val="20"/>
                <w:lang w:eastAsia="zh-CN" w:bidi="hi-IN"/>
              </w:rPr>
              <w:t>c</w:t>
            </w:r>
            <w:r w:rsidR="002067B1" w:rsidRPr="00CC494F">
              <w:rPr>
                <w:rFonts w:ascii="Arial" w:eastAsia="Songti SC" w:hAnsi="Arial" w:cs="Arial"/>
                <w:kern w:val="2"/>
                <w:sz w:val="20"/>
                <w:szCs w:val="20"/>
                <w:lang w:eastAsia="zh-CN" w:bidi="hi-IN"/>
              </w:rPr>
              <w:t>ohérent avec les valeurs</w:t>
            </w:r>
            <w:r w:rsidR="00C06CB1" w:rsidRPr="00CC494F">
              <w:rPr>
                <w:rFonts w:ascii="Arial" w:eastAsia="Songti SC" w:hAnsi="Arial" w:cs="Arial"/>
                <w:kern w:val="2"/>
                <w:sz w:val="20"/>
                <w:szCs w:val="20"/>
                <w:lang w:eastAsia="zh-CN" w:bidi="hi-IN"/>
              </w:rPr>
              <w:t xml:space="preserve"> naturelles et artisanales de l’entreprise</w:t>
            </w:r>
          </w:p>
        </w:tc>
        <w:tc>
          <w:tcPr>
            <w:tcW w:w="1721" w:type="pct"/>
            <w:shd w:val="clear" w:color="auto" w:fill="auto"/>
          </w:tcPr>
          <w:p w14:paraId="511AA924" w14:textId="77777777" w:rsidR="002067B1" w:rsidRPr="00CC494F" w:rsidRDefault="002067B1" w:rsidP="003732B7">
            <w:pPr>
              <w:pStyle w:val="Paragraphedeliste"/>
              <w:numPr>
                <w:ilvl w:val="0"/>
                <w:numId w:val="18"/>
              </w:numPr>
              <w:jc w:val="both"/>
              <w:rPr>
                <w:rFonts w:ascii="Arial" w:eastAsia="Songti SC" w:hAnsi="Arial" w:cs="Arial"/>
                <w:kern w:val="2"/>
                <w:sz w:val="20"/>
                <w:szCs w:val="20"/>
                <w:lang w:eastAsia="zh-CN" w:bidi="hi-IN"/>
              </w:rPr>
            </w:pPr>
            <w:r w:rsidRPr="00CC494F">
              <w:rPr>
                <w:rFonts w:ascii="Arial" w:eastAsia="Songti SC" w:hAnsi="Arial" w:cs="Arial"/>
                <w:kern w:val="2"/>
                <w:sz w:val="20"/>
                <w:szCs w:val="20"/>
                <w:lang w:eastAsia="zh-CN" w:bidi="hi-IN"/>
              </w:rPr>
              <w:t xml:space="preserve">peut-être un peu vieillot </w:t>
            </w:r>
          </w:p>
          <w:p w14:paraId="06D7A3EC" w14:textId="77777777" w:rsidR="002067B1" w:rsidRPr="00CC494F" w:rsidRDefault="002067B1" w:rsidP="003732B7">
            <w:pPr>
              <w:pStyle w:val="Paragraphedeliste"/>
              <w:numPr>
                <w:ilvl w:val="0"/>
                <w:numId w:val="18"/>
              </w:numPr>
              <w:jc w:val="both"/>
              <w:rPr>
                <w:rFonts w:ascii="Arial" w:eastAsia="Songti SC" w:hAnsi="Arial" w:cs="Arial"/>
                <w:kern w:val="2"/>
                <w:sz w:val="20"/>
                <w:szCs w:val="20"/>
                <w:lang w:eastAsia="zh-CN" w:bidi="hi-IN"/>
              </w:rPr>
            </w:pPr>
            <w:r w:rsidRPr="00CC494F">
              <w:rPr>
                <w:rFonts w:ascii="Arial" w:eastAsia="Songti SC" w:hAnsi="Arial" w:cs="Arial"/>
                <w:kern w:val="2"/>
                <w:sz w:val="20"/>
                <w:szCs w:val="20"/>
                <w:lang w:eastAsia="zh-CN" w:bidi="hi-IN"/>
              </w:rPr>
              <w:t>pas de dynamisme (pas de vidéo ou d’éléments dynamiques)</w:t>
            </w:r>
          </w:p>
        </w:tc>
      </w:tr>
      <w:tr w:rsidR="002067B1" w:rsidRPr="00CC494F" w14:paraId="7927FA57" w14:textId="77777777" w:rsidTr="00E146D7">
        <w:tc>
          <w:tcPr>
            <w:tcW w:w="966" w:type="pct"/>
            <w:shd w:val="clear" w:color="auto" w:fill="auto"/>
            <w:vAlign w:val="center"/>
          </w:tcPr>
          <w:p w14:paraId="4C7DBF63" w14:textId="77777777" w:rsidR="002067B1" w:rsidRPr="00CC494F" w:rsidRDefault="002067B1" w:rsidP="00ED2B1B">
            <w:pPr>
              <w:rPr>
                <w:rFonts w:ascii="Arial" w:eastAsia="Songti SC" w:hAnsi="Arial" w:cs="Arial"/>
                <w:kern w:val="2"/>
                <w:sz w:val="20"/>
                <w:szCs w:val="20"/>
                <w:lang w:eastAsia="zh-CN" w:bidi="hi-IN"/>
              </w:rPr>
            </w:pPr>
            <w:r w:rsidRPr="00CC494F">
              <w:rPr>
                <w:rFonts w:ascii="Arial" w:eastAsia="Songti SC" w:hAnsi="Arial" w:cs="Arial"/>
                <w:kern w:val="2"/>
                <w:sz w:val="20"/>
                <w:szCs w:val="20"/>
                <w:lang w:eastAsia="zh-CN" w:bidi="hi-IN"/>
              </w:rPr>
              <w:t>Navigation.</w:t>
            </w:r>
          </w:p>
        </w:tc>
        <w:tc>
          <w:tcPr>
            <w:tcW w:w="2313" w:type="pct"/>
            <w:shd w:val="clear" w:color="auto" w:fill="auto"/>
          </w:tcPr>
          <w:p w14:paraId="0F240731" w14:textId="77777777" w:rsidR="002067B1" w:rsidRPr="00CC494F" w:rsidRDefault="002067B1" w:rsidP="00C06CB1">
            <w:pPr>
              <w:pStyle w:val="Paragraphedeliste"/>
              <w:numPr>
                <w:ilvl w:val="0"/>
                <w:numId w:val="19"/>
              </w:numPr>
              <w:jc w:val="both"/>
              <w:rPr>
                <w:rFonts w:ascii="Arial" w:eastAsia="Songti SC" w:hAnsi="Arial" w:cs="Arial"/>
                <w:kern w:val="2"/>
                <w:sz w:val="20"/>
                <w:szCs w:val="20"/>
                <w:lang w:eastAsia="zh-CN" w:bidi="hi-IN"/>
              </w:rPr>
            </w:pPr>
            <w:r w:rsidRPr="00CC494F">
              <w:rPr>
                <w:rFonts w:ascii="Arial" w:eastAsia="Songti SC" w:hAnsi="Arial" w:cs="Arial"/>
                <w:kern w:val="2"/>
                <w:sz w:val="20"/>
                <w:szCs w:val="20"/>
                <w:lang w:eastAsia="zh-CN" w:bidi="hi-IN"/>
              </w:rPr>
              <w:t xml:space="preserve">Semble </w:t>
            </w:r>
            <w:r w:rsidR="00C06CB1" w:rsidRPr="00CC494F">
              <w:rPr>
                <w:rFonts w:ascii="Arial" w:eastAsia="Songti SC" w:hAnsi="Arial" w:cs="Arial"/>
                <w:kern w:val="2"/>
                <w:sz w:val="20"/>
                <w:szCs w:val="20"/>
                <w:lang w:eastAsia="zh-CN" w:bidi="hi-IN"/>
              </w:rPr>
              <w:t>facile</w:t>
            </w:r>
            <w:r w:rsidRPr="00CC494F">
              <w:rPr>
                <w:rFonts w:ascii="Arial" w:eastAsia="Songti SC" w:hAnsi="Arial" w:cs="Arial"/>
                <w:kern w:val="2"/>
                <w:sz w:val="20"/>
                <w:szCs w:val="20"/>
                <w:lang w:eastAsia="zh-CN" w:bidi="hi-IN"/>
              </w:rPr>
              <w:t xml:space="preserve"> </w:t>
            </w:r>
          </w:p>
        </w:tc>
        <w:tc>
          <w:tcPr>
            <w:tcW w:w="1721" w:type="pct"/>
            <w:shd w:val="clear" w:color="auto" w:fill="auto"/>
          </w:tcPr>
          <w:p w14:paraId="24194991" w14:textId="567517A3" w:rsidR="00C06CB1" w:rsidRPr="00096704" w:rsidRDefault="002067B1" w:rsidP="00096704">
            <w:pPr>
              <w:pStyle w:val="Paragraphedeliste"/>
              <w:numPr>
                <w:ilvl w:val="0"/>
                <w:numId w:val="19"/>
              </w:numPr>
              <w:jc w:val="both"/>
              <w:rPr>
                <w:rFonts w:ascii="Arial" w:eastAsia="Songti SC" w:hAnsi="Arial" w:cs="Arial"/>
                <w:kern w:val="2"/>
                <w:sz w:val="20"/>
                <w:szCs w:val="20"/>
                <w:lang w:eastAsia="zh-CN" w:bidi="hi-IN"/>
              </w:rPr>
            </w:pPr>
            <w:r w:rsidRPr="00CC494F">
              <w:rPr>
                <w:rFonts w:ascii="Arial" w:eastAsia="Songti SC" w:hAnsi="Arial" w:cs="Arial"/>
                <w:kern w:val="2"/>
                <w:sz w:val="20"/>
                <w:szCs w:val="20"/>
                <w:lang w:eastAsia="zh-CN" w:bidi="hi-IN"/>
              </w:rPr>
              <w:t>Indicateurs de réseaux sociaux </w:t>
            </w:r>
            <w:r w:rsidR="00ED2B1B" w:rsidRPr="00CC494F">
              <w:rPr>
                <w:rFonts w:ascii="Arial" w:eastAsia="Songti SC" w:hAnsi="Arial" w:cs="Arial"/>
                <w:kern w:val="2"/>
                <w:sz w:val="20"/>
                <w:szCs w:val="20"/>
                <w:lang w:eastAsia="zh-CN" w:bidi="hi-IN"/>
              </w:rPr>
              <w:t>(seulement Facebook)</w:t>
            </w:r>
          </w:p>
        </w:tc>
      </w:tr>
    </w:tbl>
    <w:p w14:paraId="0DBBE46E" w14:textId="77777777" w:rsidR="00CC494F" w:rsidRDefault="00F73942" w:rsidP="002067B1">
      <w:pPr>
        <w:jc w:val="both"/>
        <w:rPr>
          <w:rFonts w:ascii="Arial" w:eastAsia="Times New Roman" w:hAnsi="Arial" w:cs="Arial"/>
          <w:sz w:val="24"/>
          <w:szCs w:val="24"/>
        </w:rPr>
      </w:pPr>
      <w:r w:rsidRPr="0029551B">
        <w:rPr>
          <w:rFonts w:ascii="Arial" w:eastAsia="Times New Roman" w:hAnsi="Arial" w:cs="Arial"/>
          <w:b/>
          <w:sz w:val="24"/>
          <w:szCs w:val="24"/>
        </w:rPr>
        <w:t>Conclusion </w:t>
      </w:r>
      <w:r w:rsidR="00CC494F">
        <w:rPr>
          <w:rFonts w:ascii="Arial" w:eastAsia="Times New Roman" w:hAnsi="Arial" w:cs="Arial"/>
          <w:sz w:val="24"/>
          <w:szCs w:val="24"/>
        </w:rPr>
        <w:t>: L</w:t>
      </w:r>
      <w:r w:rsidRPr="0029551B">
        <w:rPr>
          <w:rFonts w:ascii="Arial" w:eastAsia="Times New Roman" w:hAnsi="Arial" w:cs="Arial"/>
          <w:sz w:val="24"/>
          <w:szCs w:val="24"/>
        </w:rPr>
        <w:t>e ma</w:t>
      </w:r>
      <w:r w:rsidR="00CC494F">
        <w:rPr>
          <w:rFonts w:ascii="Arial" w:eastAsia="Times New Roman" w:hAnsi="Arial" w:cs="Arial"/>
          <w:sz w:val="24"/>
          <w:szCs w:val="24"/>
        </w:rPr>
        <w:t>î</w:t>
      </w:r>
      <w:r w:rsidRPr="0029551B">
        <w:rPr>
          <w:rFonts w:ascii="Arial" w:eastAsia="Times New Roman" w:hAnsi="Arial" w:cs="Arial"/>
          <w:sz w:val="24"/>
          <w:szCs w:val="24"/>
        </w:rPr>
        <w:t xml:space="preserve">tre artisan propose un site simple d’utilisation avec une navigation à l’image de l’entreprise </w:t>
      </w:r>
      <w:r w:rsidR="0037552E" w:rsidRPr="0029551B">
        <w:rPr>
          <w:rFonts w:ascii="Arial" w:eastAsia="Times New Roman" w:hAnsi="Arial" w:cs="Arial"/>
          <w:sz w:val="24"/>
          <w:szCs w:val="24"/>
        </w:rPr>
        <w:t>(simplicité</w:t>
      </w:r>
      <w:r w:rsidRPr="0029551B">
        <w:rPr>
          <w:rFonts w:ascii="Arial" w:eastAsia="Times New Roman" w:hAnsi="Arial" w:cs="Arial"/>
          <w:sz w:val="24"/>
          <w:szCs w:val="24"/>
        </w:rPr>
        <w:t xml:space="preserve">, </w:t>
      </w:r>
      <w:r w:rsidR="0037552E" w:rsidRPr="0029551B">
        <w:rPr>
          <w:rFonts w:ascii="Arial" w:eastAsia="Times New Roman" w:hAnsi="Arial" w:cs="Arial"/>
          <w:sz w:val="24"/>
          <w:szCs w:val="24"/>
        </w:rPr>
        <w:t>savoir-faire</w:t>
      </w:r>
      <w:r w:rsidRPr="0029551B">
        <w:rPr>
          <w:rFonts w:ascii="Arial" w:eastAsia="Times New Roman" w:hAnsi="Arial" w:cs="Arial"/>
          <w:sz w:val="24"/>
          <w:szCs w:val="24"/>
        </w:rPr>
        <w:t xml:space="preserve"> artisanal, produits naturels)</w:t>
      </w:r>
      <w:r w:rsidR="00A8763E">
        <w:rPr>
          <w:rFonts w:ascii="Arial" w:eastAsia="Times New Roman" w:hAnsi="Arial" w:cs="Arial"/>
          <w:sz w:val="24"/>
          <w:szCs w:val="24"/>
        </w:rPr>
        <w:t> ; les menus font penser plus à un site vitrine qu’à un site de e-commerce (même s’il y a ‘MON PANIER’)</w:t>
      </w:r>
      <w:r w:rsidRPr="0029551B">
        <w:rPr>
          <w:rFonts w:ascii="Arial" w:eastAsia="Times New Roman" w:hAnsi="Arial" w:cs="Arial"/>
          <w:sz w:val="24"/>
          <w:szCs w:val="24"/>
        </w:rPr>
        <w:t>. Le ma</w:t>
      </w:r>
      <w:r w:rsidR="00854BCF">
        <w:rPr>
          <w:rFonts w:ascii="Arial" w:eastAsia="Times New Roman" w:hAnsi="Arial" w:cs="Arial"/>
          <w:sz w:val="24"/>
          <w:szCs w:val="24"/>
        </w:rPr>
        <w:t>î</w:t>
      </w:r>
      <w:r w:rsidRPr="0029551B">
        <w:rPr>
          <w:rFonts w:ascii="Arial" w:eastAsia="Times New Roman" w:hAnsi="Arial" w:cs="Arial"/>
          <w:sz w:val="24"/>
          <w:szCs w:val="24"/>
        </w:rPr>
        <w:t>tre artisan doit améliorer l’ergonomie,</w:t>
      </w:r>
      <w:r w:rsidR="007361B5">
        <w:rPr>
          <w:rFonts w:ascii="Arial" w:eastAsia="Times New Roman" w:hAnsi="Arial" w:cs="Arial"/>
          <w:sz w:val="24"/>
          <w:szCs w:val="24"/>
        </w:rPr>
        <w:t xml:space="preserve"> le design,</w:t>
      </w:r>
      <w:r w:rsidRPr="0029551B">
        <w:rPr>
          <w:rFonts w:ascii="Arial" w:eastAsia="Times New Roman" w:hAnsi="Arial" w:cs="Arial"/>
          <w:sz w:val="24"/>
          <w:szCs w:val="24"/>
        </w:rPr>
        <w:t xml:space="preserve"> les fonctionnalités</w:t>
      </w:r>
      <w:r w:rsidR="007361B5">
        <w:rPr>
          <w:rFonts w:ascii="Arial" w:eastAsia="Times New Roman" w:hAnsi="Arial" w:cs="Arial"/>
          <w:sz w:val="24"/>
          <w:szCs w:val="24"/>
        </w:rPr>
        <w:t>, les liens vers les réseaux sociaux</w:t>
      </w:r>
      <w:r w:rsidRPr="0029551B">
        <w:rPr>
          <w:rFonts w:ascii="Arial" w:eastAsia="Times New Roman" w:hAnsi="Arial" w:cs="Arial"/>
          <w:sz w:val="24"/>
          <w:szCs w:val="24"/>
        </w:rPr>
        <w:t>.</w:t>
      </w:r>
    </w:p>
    <w:p w14:paraId="7C36F725" w14:textId="77777777" w:rsidR="00CC494F" w:rsidRDefault="00CC494F">
      <w:pPr>
        <w:rPr>
          <w:rFonts w:ascii="Arial" w:eastAsia="Times New Roman" w:hAnsi="Arial" w:cs="Arial"/>
          <w:sz w:val="24"/>
          <w:szCs w:val="24"/>
        </w:rPr>
      </w:pPr>
      <w:r>
        <w:rPr>
          <w:rFonts w:ascii="Arial" w:eastAsia="Times New Roman" w:hAnsi="Arial" w:cs="Arial"/>
          <w:sz w:val="24"/>
          <w:szCs w:val="24"/>
        </w:rPr>
        <w:br w:type="page"/>
      </w:r>
    </w:p>
    <w:p w14:paraId="63B44691" w14:textId="4413B1FD" w:rsidR="00E246CD" w:rsidRPr="00B922A2" w:rsidRDefault="00A8763E" w:rsidP="00E246CD">
      <w:pPr>
        <w:pStyle w:val="Paragraphedeliste"/>
        <w:numPr>
          <w:ilvl w:val="1"/>
          <w:numId w:val="33"/>
        </w:numPr>
        <w:jc w:val="both"/>
        <w:rPr>
          <w:rFonts w:ascii="Arial" w:eastAsia="Songti SC" w:hAnsi="Arial" w:cs="Arial"/>
          <w:b/>
          <w:kern w:val="2"/>
          <w:sz w:val="24"/>
          <w:szCs w:val="24"/>
          <w:lang w:eastAsia="zh-CN" w:bidi="hi-IN"/>
        </w:rPr>
      </w:pPr>
      <w:r w:rsidRPr="00E246CD">
        <w:rPr>
          <w:rFonts w:ascii="Arial" w:eastAsia="Songti SC" w:hAnsi="Arial" w:cs="Arial"/>
          <w:b/>
          <w:kern w:val="2"/>
          <w:sz w:val="24"/>
          <w:szCs w:val="24"/>
          <w:lang w:eastAsia="zh-CN" w:bidi="hi-IN"/>
        </w:rPr>
        <w:lastRenderedPageBreak/>
        <w:t>Vérif</w:t>
      </w:r>
      <w:r w:rsidR="0051478D" w:rsidRPr="00E246CD">
        <w:rPr>
          <w:rFonts w:ascii="Arial" w:eastAsia="Songti SC" w:hAnsi="Arial" w:cs="Arial"/>
          <w:b/>
          <w:kern w:val="2"/>
          <w:sz w:val="24"/>
          <w:szCs w:val="24"/>
          <w:lang w:eastAsia="zh-CN" w:bidi="hi-IN"/>
        </w:rPr>
        <w:t xml:space="preserve">ier la validité des mentions légales </w:t>
      </w:r>
      <w:r w:rsidR="00727793">
        <w:rPr>
          <w:rFonts w:ascii="Arial" w:eastAsia="Songti SC" w:hAnsi="Arial" w:cs="Arial"/>
          <w:b/>
          <w:kern w:val="2"/>
          <w:sz w:val="24"/>
          <w:szCs w:val="24"/>
          <w:lang w:eastAsia="zh-CN" w:bidi="hi-IN"/>
        </w:rPr>
        <w:t>au regard la réglementatio</w:t>
      </w:r>
      <w:r w:rsidR="000809DA">
        <w:rPr>
          <w:rFonts w:ascii="Arial" w:eastAsia="Songti SC" w:hAnsi="Arial" w:cs="Arial"/>
          <w:b/>
          <w:kern w:val="2"/>
          <w:sz w:val="24"/>
          <w:szCs w:val="24"/>
          <w:lang w:eastAsia="zh-CN" w:bidi="hi-IN"/>
        </w:rPr>
        <w:t>n</w:t>
      </w:r>
      <w:r w:rsidR="00CE1EB7">
        <w:rPr>
          <w:rFonts w:ascii="Arial" w:eastAsia="Songti SC" w:hAnsi="Arial" w:cs="Arial"/>
          <w:b/>
          <w:kern w:val="2"/>
          <w:sz w:val="24"/>
          <w:szCs w:val="24"/>
          <w:lang w:eastAsia="zh-CN" w:bidi="hi-IN"/>
        </w:rPr>
        <w:t xml:space="preserve"> et préciser les informations manquantes, le cas échéant.</w:t>
      </w:r>
      <w:r w:rsidR="00B922A2">
        <w:rPr>
          <w:rFonts w:ascii="Arial" w:eastAsia="Songti SC" w:hAnsi="Arial" w:cs="Arial"/>
          <w:b/>
          <w:kern w:val="2"/>
          <w:sz w:val="24"/>
          <w:szCs w:val="24"/>
          <w:lang w:eastAsia="zh-CN" w:bidi="hi-IN"/>
        </w:rPr>
        <w:t xml:space="preserve"> </w:t>
      </w:r>
    </w:p>
    <w:p w14:paraId="160419E5" w14:textId="77777777" w:rsidR="0051478D" w:rsidRPr="00E246CD" w:rsidRDefault="0051478D" w:rsidP="00DB5CCD">
      <w:pPr>
        <w:pStyle w:val="Paragraphedeliste"/>
        <w:numPr>
          <w:ilvl w:val="0"/>
          <w:numId w:val="35"/>
        </w:numPr>
        <w:spacing w:after="0"/>
        <w:ind w:left="709" w:hanging="357"/>
        <w:jc w:val="both"/>
        <w:rPr>
          <w:rFonts w:ascii="Arial" w:eastAsia="Songti SC" w:hAnsi="Arial" w:cs="Arial"/>
          <w:kern w:val="2"/>
          <w:sz w:val="24"/>
          <w:szCs w:val="24"/>
          <w:lang w:eastAsia="zh-CN" w:bidi="hi-IN"/>
        </w:rPr>
      </w:pPr>
      <w:r w:rsidRPr="00727793">
        <w:rPr>
          <w:rFonts w:ascii="Arial" w:eastAsia="Songti SC" w:hAnsi="Arial" w:cs="Arial"/>
          <w:kern w:val="2"/>
          <w:sz w:val="24"/>
          <w:szCs w:val="24"/>
          <w:lang w:eastAsia="zh-CN" w:bidi="hi-IN"/>
        </w:rPr>
        <w:t>Mentions légales respectées : adresse et coordonnées du professionnel visible</w:t>
      </w:r>
      <w:r w:rsidR="00BA0DD6">
        <w:rPr>
          <w:rFonts w:ascii="Arial" w:eastAsia="Songti SC" w:hAnsi="Arial" w:cs="Arial"/>
          <w:kern w:val="2"/>
          <w:sz w:val="24"/>
          <w:szCs w:val="24"/>
          <w:lang w:eastAsia="zh-CN" w:bidi="hi-IN"/>
        </w:rPr>
        <w:t>s</w:t>
      </w:r>
      <w:r w:rsidRPr="00727793">
        <w:rPr>
          <w:rFonts w:ascii="Arial" w:eastAsia="Songti SC" w:hAnsi="Arial" w:cs="Arial"/>
          <w:kern w:val="2"/>
          <w:sz w:val="24"/>
          <w:szCs w:val="24"/>
          <w:lang w:eastAsia="zh-CN" w:bidi="hi-IN"/>
        </w:rPr>
        <w:t>, nom de l’hébergeur du site</w:t>
      </w:r>
      <w:r w:rsidR="004E4162">
        <w:rPr>
          <w:rFonts w:ascii="Arial" w:eastAsia="Songti SC" w:hAnsi="Arial" w:cs="Arial"/>
          <w:kern w:val="2"/>
          <w:sz w:val="24"/>
          <w:szCs w:val="24"/>
          <w:lang w:eastAsia="zh-CN" w:bidi="hi-IN"/>
        </w:rPr>
        <w:t>, informations sur la protection des données personnelles</w:t>
      </w:r>
      <w:r w:rsidR="00854BCF">
        <w:rPr>
          <w:rFonts w:ascii="Arial" w:eastAsia="Songti SC" w:hAnsi="Arial" w:cs="Arial"/>
          <w:kern w:val="2"/>
          <w:sz w:val="24"/>
          <w:szCs w:val="24"/>
          <w:lang w:eastAsia="zh-CN" w:bidi="hi-IN"/>
        </w:rPr>
        <w:t>.</w:t>
      </w:r>
    </w:p>
    <w:p w14:paraId="36622B47" w14:textId="77777777" w:rsidR="002067B1" w:rsidRDefault="00727793" w:rsidP="00DB5CCD">
      <w:pPr>
        <w:numPr>
          <w:ilvl w:val="0"/>
          <w:numId w:val="10"/>
        </w:numPr>
        <w:pBdr>
          <w:top w:val="nil"/>
          <w:left w:val="nil"/>
          <w:bottom w:val="nil"/>
          <w:right w:val="nil"/>
          <w:between w:val="nil"/>
        </w:pBdr>
        <w:spacing w:after="0"/>
        <w:ind w:hanging="357"/>
        <w:jc w:val="both"/>
        <w:rPr>
          <w:rFonts w:ascii="Arial" w:eastAsia="Songti SC" w:hAnsi="Arial" w:cs="Arial"/>
          <w:kern w:val="2"/>
          <w:sz w:val="24"/>
          <w:szCs w:val="24"/>
          <w:lang w:eastAsia="zh-CN" w:bidi="hi-IN"/>
        </w:rPr>
      </w:pPr>
      <w:r w:rsidRPr="0029551B">
        <w:rPr>
          <w:rFonts w:ascii="Arial" w:eastAsia="Songti SC" w:hAnsi="Arial" w:cs="Arial"/>
          <w:kern w:val="2"/>
          <w:sz w:val="24"/>
          <w:szCs w:val="24"/>
          <w:lang w:eastAsia="zh-CN" w:bidi="hi-IN"/>
        </w:rPr>
        <w:t>Mentions juridiques</w:t>
      </w:r>
      <w:r w:rsidR="0051478D" w:rsidRPr="0029551B">
        <w:rPr>
          <w:rFonts w:ascii="Arial" w:eastAsia="Songti SC" w:hAnsi="Arial" w:cs="Arial"/>
          <w:kern w:val="2"/>
          <w:sz w:val="24"/>
          <w:szCs w:val="24"/>
          <w:lang w:eastAsia="zh-CN" w:bidi="hi-IN"/>
        </w:rPr>
        <w:t xml:space="preserve"> </w:t>
      </w:r>
      <w:r>
        <w:rPr>
          <w:rFonts w:ascii="Arial" w:eastAsia="Songti SC" w:hAnsi="Arial" w:cs="Arial"/>
          <w:kern w:val="2"/>
          <w:sz w:val="24"/>
          <w:szCs w:val="24"/>
          <w:lang w:eastAsia="zh-CN" w:bidi="hi-IN"/>
        </w:rPr>
        <w:t xml:space="preserve">manquantes </w:t>
      </w:r>
      <w:r w:rsidR="0051478D" w:rsidRPr="0029551B">
        <w:rPr>
          <w:rFonts w:ascii="Arial" w:eastAsia="Songti SC" w:hAnsi="Arial" w:cs="Arial"/>
          <w:kern w:val="2"/>
          <w:sz w:val="24"/>
          <w:szCs w:val="24"/>
          <w:lang w:eastAsia="zh-CN" w:bidi="hi-IN"/>
        </w:rPr>
        <w:t xml:space="preserve">: </w:t>
      </w:r>
      <w:r>
        <w:rPr>
          <w:rFonts w:ascii="Arial" w:eastAsia="Songti SC" w:hAnsi="Arial" w:cs="Arial"/>
          <w:kern w:val="2"/>
          <w:sz w:val="24"/>
          <w:szCs w:val="24"/>
          <w:lang w:eastAsia="zh-CN" w:bidi="hi-IN"/>
        </w:rPr>
        <w:t>Numéro d'inscription au RCS</w:t>
      </w:r>
      <w:r w:rsidR="0051478D" w:rsidRPr="0029551B">
        <w:rPr>
          <w:rFonts w:ascii="Arial" w:eastAsia="Songti SC" w:hAnsi="Arial" w:cs="Arial"/>
          <w:kern w:val="2"/>
          <w:sz w:val="24"/>
          <w:szCs w:val="24"/>
          <w:lang w:eastAsia="zh-CN" w:bidi="hi-IN"/>
        </w:rPr>
        <w:t xml:space="preserve"> de l’entreprise, forme juridique</w:t>
      </w:r>
      <w:r>
        <w:rPr>
          <w:rFonts w:ascii="Arial" w:eastAsia="Songti SC" w:hAnsi="Arial" w:cs="Arial"/>
          <w:kern w:val="2"/>
          <w:sz w:val="24"/>
          <w:szCs w:val="24"/>
          <w:lang w:eastAsia="zh-CN" w:bidi="hi-IN"/>
        </w:rPr>
        <w:t xml:space="preserve">, dénomination légale, coordonnées de l’entreprise, adresse, téléphone, </w:t>
      </w:r>
      <w:r w:rsidR="00720E10">
        <w:rPr>
          <w:rFonts w:ascii="Arial" w:eastAsia="Songti SC" w:hAnsi="Arial" w:cs="Arial"/>
          <w:kern w:val="2"/>
          <w:sz w:val="24"/>
          <w:szCs w:val="24"/>
          <w:lang w:eastAsia="zh-CN" w:bidi="hi-IN"/>
        </w:rPr>
        <w:t xml:space="preserve">adresse électronique, </w:t>
      </w:r>
      <w:r>
        <w:rPr>
          <w:rFonts w:ascii="Arial" w:eastAsia="Songti SC" w:hAnsi="Arial" w:cs="Arial"/>
          <w:kern w:val="2"/>
          <w:sz w:val="24"/>
          <w:szCs w:val="24"/>
          <w:lang w:eastAsia="zh-CN" w:bidi="hi-IN"/>
        </w:rPr>
        <w:t>nom du directeur de la publication</w:t>
      </w:r>
      <w:r w:rsidR="00720E10">
        <w:rPr>
          <w:rFonts w:ascii="Arial" w:eastAsia="Songti SC" w:hAnsi="Arial" w:cs="Arial"/>
          <w:kern w:val="2"/>
          <w:sz w:val="24"/>
          <w:szCs w:val="24"/>
          <w:lang w:eastAsia="zh-CN" w:bidi="hi-IN"/>
        </w:rPr>
        <w:t>, mentions sur l’utilisation des cookies.</w:t>
      </w:r>
    </w:p>
    <w:p w14:paraId="6F230866" w14:textId="77777777" w:rsidR="00DB5CCD" w:rsidRPr="00DB5CCD" w:rsidRDefault="00DB5CCD" w:rsidP="00DB5CCD">
      <w:pPr>
        <w:pBdr>
          <w:top w:val="nil"/>
          <w:left w:val="nil"/>
          <w:bottom w:val="nil"/>
          <w:right w:val="nil"/>
          <w:between w:val="nil"/>
        </w:pBdr>
        <w:spacing w:after="0"/>
        <w:ind w:left="720"/>
        <w:jc w:val="both"/>
        <w:rPr>
          <w:rFonts w:ascii="Arial" w:eastAsia="Songti SC" w:hAnsi="Arial" w:cs="Arial"/>
          <w:kern w:val="2"/>
          <w:sz w:val="16"/>
          <w:szCs w:val="16"/>
          <w:lang w:eastAsia="zh-CN" w:bidi="hi-IN"/>
        </w:rPr>
      </w:pPr>
    </w:p>
    <w:p w14:paraId="2E062771" w14:textId="42A01C10" w:rsidR="002067B1" w:rsidRDefault="002067B1" w:rsidP="000809DA">
      <w:pPr>
        <w:ind w:left="426" w:hanging="426"/>
        <w:jc w:val="both"/>
        <w:rPr>
          <w:rFonts w:ascii="Arial" w:eastAsia="Songti SC" w:hAnsi="Arial" w:cs="Arial"/>
          <w:b/>
          <w:color w:val="FF0000"/>
          <w:kern w:val="2"/>
          <w:sz w:val="24"/>
          <w:szCs w:val="24"/>
          <w:lang w:eastAsia="zh-CN" w:bidi="hi-IN"/>
        </w:rPr>
      </w:pPr>
      <w:r w:rsidRPr="0029551B">
        <w:rPr>
          <w:rFonts w:ascii="Arial" w:eastAsia="Songti SC" w:hAnsi="Arial" w:cs="Arial"/>
          <w:b/>
          <w:kern w:val="2"/>
          <w:sz w:val="24"/>
          <w:szCs w:val="24"/>
          <w:lang w:eastAsia="zh-CN" w:bidi="hi-IN"/>
        </w:rPr>
        <w:t>1.</w:t>
      </w:r>
      <w:r w:rsidR="0051478D" w:rsidRPr="0029551B">
        <w:rPr>
          <w:rFonts w:ascii="Arial" w:eastAsia="Songti SC" w:hAnsi="Arial" w:cs="Arial"/>
          <w:b/>
          <w:kern w:val="2"/>
          <w:sz w:val="24"/>
          <w:szCs w:val="24"/>
          <w:lang w:eastAsia="zh-CN" w:bidi="hi-IN"/>
        </w:rPr>
        <w:t>3</w:t>
      </w:r>
      <w:r w:rsidRPr="0029551B">
        <w:rPr>
          <w:rFonts w:ascii="Arial" w:eastAsia="Songti SC" w:hAnsi="Arial" w:cs="Arial"/>
          <w:b/>
          <w:kern w:val="2"/>
          <w:sz w:val="24"/>
          <w:szCs w:val="24"/>
          <w:lang w:eastAsia="zh-CN" w:bidi="hi-IN"/>
        </w:rPr>
        <w:t xml:space="preserve">. </w:t>
      </w:r>
      <w:r w:rsidR="00A8763E" w:rsidRPr="00A8763E">
        <w:rPr>
          <w:rFonts w:ascii="Arial" w:eastAsia="Songti SC" w:hAnsi="Arial" w:cs="Arial"/>
          <w:b/>
          <w:kern w:val="2"/>
          <w:sz w:val="24"/>
          <w:szCs w:val="24"/>
          <w:lang w:eastAsia="zh-CN" w:bidi="hi-IN"/>
        </w:rPr>
        <w:t xml:space="preserve">Analyser les performances </w:t>
      </w:r>
      <w:r w:rsidR="00EF1416">
        <w:rPr>
          <w:rFonts w:ascii="Arial" w:eastAsia="Songti SC" w:hAnsi="Arial" w:cs="Arial"/>
          <w:b/>
          <w:kern w:val="2"/>
          <w:sz w:val="24"/>
          <w:szCs w:val="24"/>
          <w:lang w:eastAsia="zh-CN" w:bidi="hi-IN"/>
        </w:rPr>
        <w:t xml:space="preserve">de l’activité </w:t>
      </w:r>
      <w:r w:rsidR="00A8763E" w:rsidRPr="00A8763E">
        <w:rPr>
          <w:rFonts w:ascii="Arial" w:eastAsia="Songti SC" w:hAnsi="Arial" w:cs="Arial"/>
          <w:b/>
          <w:kern w:val="2"/>
          <w:sz w:val="24"/>
          <w:szCs w:val="24"/>
          <w:lang w:eastAsia="zh-CN" w:bidi="hi-IN"/>
        </w:rPr>
        <w:t>du site</w:t>
      </w:r>
      <w:r w:rsidR="009406A7">
        <w:rPr>
          <w:rFonts w:ascii="Arial" w:eastAsia="Songti SC" w:hAnsi="Arial" w:cs="Arial"/>
          <w:b/>
          <w:kern w:val="2"/>
          <w:sz w:val="24"/>
          <w:szCs w:val="24"/>
          <w:lang w:eastAsia="zh-CN" w:bidi="hi-IN"/>
        </w:rPr>
        <w:t xml:space="preserve"> </w:t>
      </w:r>
      <w:r w:rsidR="009406A7" w:rsidRPr="009406A7">
        <w:rPr>
          <w:rFonts w:ascii="Arial" w:eastAsia="Songti SC" w:hAnsi="Arial" w:cs="Arial"/>
          <w:b/>
          <w:i/>
          <w:kern w:val="2"/>
          <w:sz w:val="24"/>
          <w:szCs w:val="24"/>
          <w:lang w:eastAsia="zh-CN" w:bidi="hi-IN"/>
        </w:rPr>
        <w:t>web</w:t>
      </w:r>
      <w:r w:rsidR="009406A7">
        <w:rPr>
          <w:rFonts w:ascii="Arial" w:eastAsia="Songti SC" w:hAnsi="Arial" w:cs="Arial"/>
          <w:b/>
          <w:kern w:val="2"/>
          <w:sz w:val="24"/>
          <w:szCs w:val="24"/>
          <w:lang w:eastAsia="zh-CN" w:bidi="hi-IN"/>
        </w:rPr>
        <w:t xml:space="preserve"> de</w:t>
      </w:r>
      <w:r w:rsidR="00A8763E" w:rsidRPr="00A8763E">
        <w:rPr>
          <w:rFonts w:ascii="Arial" w:eastAsia="Songti SC" w:hAnsi="Arial" w:cs="Arial"/>
          <w:b/>
          <w:kern w:val="2"/>
          <w:sz w:val="24"/>
          <w:szCs w:val="24"/>
          <w:lang w:eastAsia="zh-CN" w:bidi="hi-IN"/>
        </w:rPr>
        <w:t xml:space="preserve"> Philippe </w:t>
      </w:r>
      <w:r w:rsidR="00854BCF" w:rsidRPr="00A8763E">
        <w:rPr>
          <w:rFonts w:ascii="Arial" w:eastAsia="Songti SC" w:hAnsi="Arial" w:cs="Arial"/>
          <w:b/>
          <w:kern w:val="2"/>
          <w:sz w:val="24"/>
          <w:szCs w:val="24"/>
          <w:lang w:eastAsia="zh-CN" w:bidi="hi-IN"/>
        </w:rPr>
        <w:t>FAUR</w:t>
      </w:r>
      <w:r w:rsidR="00A8763E" w:rsidRPr="00A8763E">
        <w:rPr>
          <w:rFonts w:ascii="Arial" w:eastAsia="Songti SC" w:hAnsi="Arial" w:cs="Arial"/>
          <w:b/>
          <w:kern w:val="2"/>
          <w:sz w:val="24"/>
          <w:szCs w:val="24"/>
          <w:lang w:eastAsia="zh-CN" w:bidi="hi-IN"/>
        </w:rPr>
        <w:t xml:space="preserve">. </w:t>
      </w:r>
    </w:p>
    <w:tbl>
      <w:tblPr>
        <w:tblStyle w:val="Grilledutableau"/>
        <w:tblW w:w="5000" w:type="pct"/>
        <w:tblInd w:w="-5" w:type="dxa"/>
        <w:tblLayout w:type="fixed"/>
        <w:tblLook w:val="04A0" w:firstRow="1" w:lastRow="0" w:firstColumn="1" w:lastColumn="0" w:noHBand="0" w:noVBand="1"/>
      </w:tblPr>
      <w:tblGrid>
        <w:gridCol w:w="1907"/>
        <w:gridCol w:w="94"/>
        <w:gridCol w:w="988"/>
        <w:gridCol w:w="1273"/>
        <w:gridCol w:w="1192"/>
        <w:gridCol w:w="1134"/>
        <w:gridCol w:w="926"/>
        <w:gridCol w:w="1040"/>
        <w:gridCol w:w="1063"/>
        <w:gridCol w:w="12"/>
      </w:tblGrid>
      <w:tr w:rsidR="00393AAE" w:rsidRPr="003A133C" w14:paraId="3A9A7A1C" w14:textId="77777777" w:rsidTr="00FF7077">
        <w:trPr>
          <w:gridAfter w:val="1"/>
          <w:wAfter w:w="7" w:type="pct"/>
        </w:trPr>
        <w:tc>
          <w:tcPr>
            <w:tcW w:w="1039" w:type="pct"/>
            <w:gridSpan w:val="2"/>
          </w:tcPr>
          <w:p w14:paraId="3D23F397" w14:textId="77777777" w:rsidR="00393AAE" w:rsidRPr="008F4061" w:rsidRDefault="00393AAE" w:rsidP="00781AAD">
            <w:pPr>
              <w:jc w:val="center"/>
              <w:rPr>
                <w:rFonts w:ascii="Arial" w:eastAsia="Times New Roman" w:hAnsi="Arial" w:cs="Arial"/>
                <w:b/>
                <w:sz w:val="20"/>
                <w:szCs w:val="20"/>
                <w:lang w:eastAsia="fr-FR"/>
              </w:rPr>
            </w:pPr>
            <w:r w:rsidRPr="008F4061">
              <w:rPr>
                <w:rFonts w:ascii="Arial" w:eastAsia="Times New Roman" w:hAnsi="Arial" w:cs="Arial"/>
                <w:b/>
                <w:sz w:val="20"/>
                <w:szCs w:val="20"/>
                <w:lang w:eastAsia="fr-FR"/>
              </w:rPr>
              <w:t>Exemples de calculs</w:t>
            </w:r>
          </w:p>
        </w:tc>
        <w:tc>
          <w:tcPr>
            <w:tcW w:w="513" w:type="pct"/>
            <w:shd w:val="clear" w:color="auto" w:fill="BFBFBF" w:themeFill="background1" w:themeFillShade="BF"/>
          </w:tcPr>
          <w:p w14:paraId="2744C405" w14:textId="77777777" w:rsidR="00393AAE" w:rsidRPr="003A133C" w:rsidRDefault="00393AAE" w:rsidP="00781AAD">
            <w:pPr>
              <w:jc w:val="center"/>
              <w:rPr>
                <w:rFonts w:ascii="Arial" w:eastAsia="Times New Roman" w:hAnsi="Arial" w:cs="Arial"/>
                <w:sz w:val="20"/>
                <w:szCs w:val="20"/>
                <w:lang w:eastAsia="fr-FR"/>
              </w:rPr>
            </w:pPr>
            <w:r w:rsidRPr="003A133C">
              <w:rPr>
                <w:rFonts w:ascii="Arial" w:eastAsia="Times New Roman" w:hAnsi="Arial" w:cs="Arial"/>
                <w:sz w:val="20"/>
                <w:szCs w:val="20"/>
                <w:lang w:eastAsia="fr-FR"/>
              </w:rPr>
              <w:t>2019</w:t>
            </w:r>
          </w:p>
        </w:tc>
        <w:tc>
          <w:tcPr>
            <w:tcW w:w="661" w:type="pct"/>
            <w:shd w:val="clear" w:color="auto" w:fill="BFBFBF" w:themeFill="background1" w:themeFillShade="BF"/>
          </w:tcPr>
          <w:p w14:paraId="1420B754" w14:textId="77777777" w:rsidR="00393AAE" w:rsidRPr="003A133C" w:rsidRDefault="00393AAE" w:rsidP="00781AAD">
            <w:pPr>
              <w:jc w:val="center"/>
              <w:rPr>
                <w:rFonts w:ascii="Arial" w:eastAsia="Times New Roman" w:hAnsi="Arial" w:cs="Arial"/>
                <w:b/>
                <w:sz w:val="20"/>
                <w:szCs w:val="20"/>
                <w:lang w:eastAsia="fr-FR"/>
              </w:rPr>
            </w:pPr>
            <w:r w:rsidRPr="003A133C">
              <w:rPr>
                <w:rFonts w:ascii="Arial" w:eastAsia="Times New Roman" w:hAnsi="Arial" w:cs="Arial"/>
                <w:b/>
                <w:sz w:val="20"/>
                <w:szCs w:val="20"/>
                <w:lang w:eastAsia="fr-FR"/>
              </w:rPr>
              <w:t>Ratios</w:t>
            </w:r>
          </w:p>
          <w:p w14:paraId="4625DE3E" w14:textId="77777777" w:rsidR="00393AAE" w:rsidRPr="003A133C" w:rsidRDefault="00393AAE" w:rsidP="00781AAD">
            <w:pPr>
              <w:jc w:val="center"/>
              <w:rPr>
                <w:rFonts w:ascii="Arial" w:eastAsia="Times New Roman" w:hAnsi="Arial" w:cs="Arial"/>
                <w:sz w:val="20"/>
                <w:szCs w:val="20"/>
                <w:lang w:eastAsia="fr-FR"/>
              </w:rPr>
            </w:pPr>
            <w:r w:rsidRPr="003A133C">
              <w:rPr>
                <w:rFonts w:ascii="Arial" w:eastAsia="Times New Roman" w:hAnsi="Arial" w:cs="Arial"/>
                <w:b/>
                <w:sz w:val="20"/>
                <w:szCs w:val="20"/>
                <w:lang w:eastAsia="fr-FR"/>
              </w:rPr>
              <w:t>2019</w:t>
            </w:r>
          </w:p>
        </w:tc>
        <w:tc>
          <w:tcPr>
            <w:tcW w:w="619" w:type="pct"/>
            <w:shd w:val="clear" w:color="auto" w:fill="BFBFBF" w:themeFill="background1" w:themeFillShade="BF"/>
          </w:tcPr>
          <w:p w14:paraId="35CBCA5D" w14:textId="77777777" w:rsidR="00393AAE" w:rsidRPr="003A133C" w:rsidRDefault="00393AAE" w:rsidP="00781AAD">
            <w:pPr>
              <w:jc w:val="center"/>
              <w:rPr>
                <w:rFonts w:ascii="Arial" w:eastAsia="Times New Roman" w:hAnsi="Arial" w:cs="Arial"/>
                <w:sz w:val="20"/>
                <w:szCs w:val="20"/>
                <w:lang w:eastAsia="fr-FR"/>
              </w:rPr>
            </w:pPr>
            <w:r w:rsidRPr="003A133C">
              <w:rPr>
                <w:rFonts w:ascii="Arial" w:eastAsia="Times New Roman" w:hAnsi="Arial" w:cs="Arial"/>
                <w:sz w:val="20"/>
                <w:szCs w:val="20"/>
                <w:lang w:eastAsia="fr-FR"/>
              </w:rPr>
              <w:t>2020</w:t>
            </w:r>
          </w:p>
        </w:tc>
        <w:tc>
          <w:tcPr>
            <w:tcW w:w="589" w:type="pct"/>
            <w:shd w:val="clear" w:color="auto" w:fill="BFBFBF" w:themeFill="background1" w:themeFillShade="BF"/>
          </w:tcPr>
          <w:p w14:paraId="661F2374" w14:textId="77777777" w:rsidR="00393AAE" w:rsidRPr="003A133C" w:rsidRDefault="00393AAE" w:rsidP="00781AAD">
            <w:pPr>
              <w:jc w:val="center"/>
              <w:rPr>
                <w:rFonts w:ascii="Arial" w:eastAsia="Times New Roman" w:hAnsi="Arial" w:cs="Arial"/>
                <w:b/>
                <w:sz w:val="20"/>
                <w:szCs w:val="20"/>
                <w:lang w:eastAsia="fr-FR"/>
              </w:rPr>
            </w:pPr>
            <w:r w:rsidRPr="003A133C">
              <w:rPr>
                <w:rFonts w:ascii="Arial" w:eastAsia="Times New Roman" w:hAnsi="Arial" w:cs="Arial"/>
                <w:b/>
                <w:sz w:val="20"/>
                <w:szCs w:val="20"/>
                <w:lang w:eastAsia="fr-FR"/>
              </w:rPr>
              <w:t>Ratios</w:t>
            </w:r>
          </w:p>
          <w:p w14:paraId="53A018E4" w14:textId="77777777" w:rsidR="00393AAE" w:rsidRPr="003A133C" w:rsidRDefault="00393AAE" w:rsidP="00781AAD">
            <w:pPr>
              <w:jc w:val="center"/>
              <w:rPr>
                <w:rFonts w:ascii="Arial" w:eastAsia="Times New Roman" w:hAnsi="Arial" w:cs="Arial"/>
                <w:sz w:val="20"/>
                <w:szCs w:val="20"/>
                <w:lang w:eastAsia="fr-FR"/>
              </w:rPr>
            </w:pPr>
            <w:r w:rsidRPr="003A133C">
              <w:rPr>
                <w:rFonts w:ascii="Arial" w:eastAsia="Times New Roman" w:hAnsi="Arial" w:cs="Arial"/>
                <w:b/>
                <w:sz w:val="20"/>
                <w:szCs w:val="20"/>
                <w:lang w:eastAsia="fr-FR"/>
              </w:rPr>
              <w:t>2020</w:t>
            </w:r>
          </w:p>
        </w:tc>
        <w:tc>
          <w:tcPr>
            <w:tcW w:w="481" w:type="pct"/>
            <w:shd w:val="clear" w:color="auto" w:fill="BFBFBF" w:themeFill="background1" w:themeFillShade="BF"/>
          </w:tcPr>
          <w:p w14:paraId="3FE7D76B" w14:textId="77777777" w:rsidR="00393AAE" w:rsidRPr="003A133C" w:rsidRDefault="00393AAE" w:rsidP="00781AAD">
            <w:pPr>
              <w:jc w:val="center"/>
              <w:rPr>
                <w:rFonts w:ascii="Arial" w:eastAsia="Times New Roman" w:hAnsi="Arial" w:cs="Arial"/>
                <w:sz w:val="20"/>
                <w:szCs w:val="20"/>
                <w:lang w:eastAsia="fr-FR"/>
              </w:rPr>
            </w:pPr>
            <w:r w:rsidRPr="003A133C">
              <w:rPr>
                <w:rFonts w:ascii="Arial" w:eastAsia="Times New Roman" w:hAnsi="Arial" w:cs="Arial"/>
                <w:sz w:val="20"/>
                <w:szCs w:val="20"/>
                <w:lang w:eastAsia="fr-FR"/>
              </w:rPr>
              <w:t>2021</w:t>
            </w:r>
          </w:p>
        </w:tc>
        <w:tc>
          <w:tcPr>
            <w:tcW w:w="540" w:type="pct"/>
            <w:shd w:val="clear" w:color="auto" w:fill="BFBFBF" w:themeFill="background1" w:themeFillShade="BF"/>
          </w:tcPr>
          <w:p w14:paraId="3C3FEFA0" w14:textId="77777777" w:rsidR="00393AAE" w:rsidRPr="003A133C" w:rsidRDefault="00393AAE" w:rsidP="00781AAD">
            <w:pPr>
              <w:jc w:val="center"/>
              <w:rPr>
                <w:rFonts w:ascii="Arial" w:eastAsia="Times New Roman" w:hAnsi="Arial" w:cs="Arial"/>
                <w:sz w:val="20"/>
                <w:szCs w:val="20"/>
                <w:lang w:eastAsia="fr-FR"/>
              </w:rPr>
            </w:pPr>
            <w:r w:rsidRPr="003A133C">
              <w:rPr>
                <w:rFonts w:ascii="Arial" w:eastAsia="Times New Roman" w:hAnsi="Arial" w:cs="Arial"/>
                <w:b/>
                <w:sz w:val="20"/>
                <w:szCs w:val="20"/>
                <w:lang w:eastAsia="fr-FR"/>
              </w:rPr>
              <w:t>Ratios 2021</w:t>
            </w:r>
          </w:p>
        </w:tc>
        <w:tc>
          <w:tcPr>
            <w:tcW w:w="552" w:type="pct"/>
            <w:shd w:val="clear" w:color="auto" w:fill="BFBFBF" w:themeFill="background1" w:themeFillShade="BF"/>
          </w:tcPr>
          <w:p w14:paraId="7BD89919" w14:textId="77777777" w:rsidR="00393AAE" w:rsidRPr="003A133C" w:rsidRDefault="00393AAE" w:rsidP="00781AAD">
            <w:pPr>
              <w:jc w:val="center"/>
              <w:rPr>
                <w:rFonts w:ascii="Arial" w:eastAsia="Times New Roman" w:hAnsi="Arial" w:cs="Arial"/>
                <w:b/>
                <w:sz w:val="20"/>
                <w:szCs w:val="20"/>
                <w:lang w:eastAsia="fr-FR"/>
              </w:rPr>
            </w:pPr>
            <w:r w:rsidRPr="003A133C">
              <w:rPr>
                <w:rFonts w:ascii="Arial" w:eastAsia="Times New Roman" w:hAnsi="Arial" w:cs="Arial"/>
                <w:b/>
                <w:sz w:val="20"/>
                <w:szCs w:val="20"/>
                <w:lang w:eastAsia="fr-FR"/>
              </w:rPr>
              <w:t>2021/</w:t>
            </w:r>
          </w:p>
          <w:p w14:paraId="3F765B54" w14:textId="77777777" w:rsidR="00393AAE" w:rsidRPr="003A133C" w:rsidRDefault="00393AAE" w:rsidP="00781AAD">
            <w:pPr>
              <w:jc w:val="center"/>
              <w:rPr>
                <w:rFonts w:ascii="Arial" w:eastAsia="Times New Roman" w:hAnsi="Arial" w:cs="Arial"/>
                <w:b/>
                <w:sz w:val="20"/>
                <w:szCs w:val="20"/>
                <w:lang w:eastAsia="fr-FR"/>
              </w:rPr>
            </w:pPr>
            <w:r w:rsidRPr="003A133C">
              <w:rPr>
                <w:rFonts w:ascii="Arial" w:eastAsia="Times New Roman" w:hAnsi="Arial" w:cs="Arial"/>
                <w:b/>
                <w:sz w:val="20"/>
                <w:szCs w:val="20"/>
                <w:lang w:eastAsia="fr-FR"/>
              </w:rPr>
              <w:t>2019</w:t>
            </w:r>
          </w:p>
        </w:tc>
      </w:tr>
      <w:tr w:rsidR="00393AAE" w:rsidRPr="003A133C" w14:paraId="6784EC97" w14:textId="77777777" w:rsidTr="00FF7077">
        <w:trPr>
          <w:gridAfter w:val="1"/>
          <w:wAfter w:w="7" w:type="pct"/>
        </w:trPr>
        <w:tc>
          <w:tcPr>
            <w:tcW w:w="1039" w:type="pct"/>
            <w:gridSpan w:val="2"/>
            <w:shd w:val="clear" w:color="auto" w:fill="auto"/>
          </w:tcPr>
          <w:p w14:paraId="534B60C8" w14:textId="77777777" w:rsidR="00393AAE" w:rsidRPr="003A133C" w:rsidRDefault="00393AAE" w:rsidP="00781AAD">
            <w:pPr>
              <w:rPr>
                <w:rFonts w:ascii="Arial" w:eastAsia="Times New Roman" w:hAnsi="Arial" w:cs="Arial"/>
                <w:sz w:val="20"/>
                <w:szCs w:val="20"/>
                <w:lang w:eastAsia="fr-FR"/>
              </w:rPr>
            </w:pPr>
            <w:r w:rsidRPr="003A133C">
              <w:rPr>
                <w:rFonts w:ascii="Arial" w:eastAsia="Times New Roman" w:hAnsi="Arial" w:cs="Arial"/>
                <w:sz w:val="20"/>
                <w:szCs w:val="20"/>
                <w:lang w:eastAsia="fr-FR"/>
              </w:rPr>
              <w:t xml:space="preserve">Nombre de visiteurs </w:t>
            </w:r>
          </w:p>
        </w:tc>
        <w:tc>
          <w:tcPr>
            <w:tcW w:w="513" w:type="pct"/>
            <w:shd w:val="clear" w:color="auto" w:fill="auto"/>
          </w:tcPr>
          <w:p w14:paraId="0DCCC5FB" w14:textId="77777777" w:rsidR="00393AAE" w:rsidRPr="003A133C" w:rsidRDefault="00393AAE" w:rsidP="00781AAD">
            <w:pPr>
              <w:jc w:val="center"/>
              <w:rPr>
                <w:rFonts w:ascii="Arial" w:eastAsia="Times New Roman" w:hAnsi="Arial" w:cs="Arial"/>
                <w:bCs/>
                <w:sz w:val="20"/>
                <w:szCs w:val="20"/>
                <w:lang w:eastAsia="fr-FR"/>
              </w:rPr>
            </w:pPr>
            <w:r w:rsidRPr="003A133C">
              <w:rPr>
                <w:rFonts w:ascii="Arial" w:eastAsia="Times New Roman" w:hAnsi="Arial" w:cs="Arial"/>
                <w:bCs/>
                <w:sz w:val="20"/>
                <w:szCs w:val="20"/>
                <w:lang w:eastAsia="fr-FR"/>
              </w:rPr>
              <w:t>1000</w:t>
            </w:r>
          </w:p>
        </w:tc>
        <w:tc>
          <w:tcPr>
            <w:tcW w:w="661" w:type="pct"/>
            <w:shd w:val="clear" w:color="auto" w:fill="auto"/>
          </w:tcPr>
          <w:p w14:paraId="03D3E230" w14:textId="77777777" w:rsidR="00393AAE" w:rsidRPr="003A133C" w:rsidRDefault="00393AAE" w:rsidP="00781AAD">
            <w:pPr>
              <w:jc w:val="center"/>
              <w:rPr>
                <w:rFonts w:ascii="Arial" w:eastAsia="Times New Roman" w:hAnsi="Arial" w:cs="Arial"/>
                <w:bCs/>
                <w:sz w:val="20"/>
                <w:szCs w:val="20"/>
                <w:lang w:eastAsia="fr-FR"/>
              </w:rPr>
            </w:pPr>
          </w:p>
        </w:tc>
        <w:tc>
          <w:tcPr>
            <w:tcW w:w="619" w:type="pct"/>
            <w:shd w:val="clear" w:color="auto" w:fill="auto"/>
          </w:tcPr>
          <w:p w14:paraId="72990129" w14:textId="77777777" w:rsidR="00393AAE" w:rsidRPr="003A133C" w:rsidRDefault="00393AAE" w:rsidP="00781AAD">
            <w:pPr>
              <w:jc w:val="center"/>
              <w:rPr>
                <w:rFonts w:ascii="Arial" w:eastAsia="Times New Roman" w:hAnsi="Arial" w:cs="Arial"/>
                <w:bCs/>
                <w:sz w:val="20"/>
                <w:szCs w:val="20"/>
                <w:lang w:eastAsia="fr-FR"/>
              </w:rPr>
            </w:pPr>
            <w:r w:rsidRPr="003A133C">
              <w:rPr>
                <w:rFonts w:ascii="Arial" w:eastAsia="Times New Roman" w:hAnsi="Arial" w:cs="Arial"/>
                <w:bCs/>
                <w:sz w:val="20"/>
                <w:szCs w:val="20"/>
                <w:lang w:eastAsia="fr-FR"/>
              </w:rPr>
              <w:t>1700</w:t>
            </w:r>
          </w:p>
        </w:tc>
        <w:tc>
          <w:tcPr>
            <w:tcW w:w="589" w:type="pct"/>
            <w:shd w:val="clear" w:color="auto" w:fill="auto"/>
          </w:tcPr>
          <w:p w14:paraId="72CE64CC" w14:textId="77777777" w:rsidR="00393AAE" w:rsidRPr="003A133C" w:rsidRDefault="00393AAE" w:rsidP="00781AAD">
            <w:pPr>
              <w:jc w:val="center"/>
              <w:rPr>
                <w:rFonts w:ascii="Arial" w:eastAsia="Times New Roman" w:hAnsi="Arial" w:cs="Arial"/>
                <w:bCs/>
                <w:sz w:val="20"/>
                <w:szCs w:val="20"/>
                <w:lang w:eastAsia="fr-FR"/>
              </w:rPr>
            </w:pPr>
          </w:p>
        </w:tc>
        <w:tc>
          <w:tcPr>
            <w:tcW w:w="481" w:type="pct"/>
            <w:shd w:val="clear" w:color="auto" w:fill="auto"/>
          </w:tcPr>
          <w:p w14:paraId="72FDDD51" w14:textId="77777777" w:rsidR="00393AAE" w:rsidRPr="003A133C" w:rsidRDefault="00393AAE" w:rsidP="00781AAD">
            <w:pPr>
              <w:jc w:val="center"/>
              <w:rPr>
                <w:rFonts w:ascii="Arial" w:eastAsia="Times New Roman" w:hAnsi="Arial" w:cs="Arial"/>
                <w:bCs/>
                <w:sz w:val="20"/>
                <w:szCs w:val="20"/>
                <w:lang w:eastAsia="fr-FR"/>
              </w:rPr>
            </w:pPr>
            <w:r w:rsidRPr="003A133C">
              <w:rPr>
                <w:rFonts w:ascii="Arial" w:eastAsia="Times New Roman" w:hAnsi="Arial" w:cs="Arial"/>
                <w:bCs/>
                <w:sz w:val="20"/>
                <w:szCs w:val="20"/>
                <w:lang w:eastAsia="fr-FR"/>
              </w:rPr>
              <w:t>2000</w:t>
            </w:r>
          </w:p>
        </w:tc>
        <w:tc>
          <w:tcPr>
            <w:tcW w:w="540" w:type="pct"/>
            <w:shd w:val="clear" w:color="auto" w:fill="auto"/>
          </w:tcPr>
          <w:p w14:paraId="10206C55" w14:textId="77777777" w:rsidR="00393AAE" w:rsidRPr="003A133C" w:rsidRDefault="00393AAE" w:rsidP="00781AAD">
            <w:pPr>
              <w:jc w:val="center"/>
              <w:rPr>
                <w:rFonts w:ascii="Arial" w:eastAsia="Times New Roman" w:hAnsi="Arial" w:cs="Arial"/>
                <w:b/>
                <w:sz w:val="20"/>
                <w:szCs w:val="20"/>
                <w:lang w:eastAsia="fr-FR"/>
              </w:rPr>
            </w:pPr>
          </w:p>
        </w:tc>
        <w:tc>
          <w:tcPr>
            <w:tcW w:w="552" w:type="pct"/>
          </w:tcPr>
          <w:p w14:paraId="46E8AEC1" w14:textId="77777777" w:rsidR="00393AAE" w:rsidRPr="003A133C" w:rsidRDefault="00393AAE" w:rsidP="00781AAD">
            <w:pPr>
              <w:jc w:val="center"/>
              <w:rPr>
                <w:rFonts w:ascii="Arial" w:eastAsia="Times New Roman" w:hAnsi="Arial" w:cs="Arial"/>
                <w:b/>
                <w:sz w:val="20"/>
                <w:szCs w:val="20"/>
                <w:lang w:eastAsia="fr-FR"/>
              </w:rPr>
            </w:pPr>
          </w:p>
        </w:tc>
      </w:tr>
      <w:tr w:rsidR="00393AAE" w:rsidRPr="003A133C" w14:paraId="171F7D5C" w14:textId="77777777" w:rsidTr="00FF7077">
        <w:trPr>
          <w:gridAfter w:val="1"/>
          <w:wAfter w:w="7" w:type="pct"/>
        </w:trPr>
        <w:tc>
          <w:tcPr>
            <w:tcW w:w="1039" w:type="pct"/>
            <w:gridSpan w:val="2"/>
            <w:shd w:val="clear" w:color="auto" w:fill="auto"/>
          </w:tcPr>
          <w:p w14:paraId="71754BD2" w14:textId="77777777" w:rsidR="00393AAE" w:rsidRPr="008F4061" w:rsidRDefault="00393AAE" w:rsidP="00781AAD">
            <w:pPr>
              <w:rPr>
                <w:rFonts w:ascii="Arial" w:eastAsia="Times New Roman" w:hAnsi="Arial" w:cs="Arial"/>
                <w:b/>
                <w:bCs/>
                <w:color w:val="0070C0"/>
                <w:sz w:val="20"/>
                <w:szCs w:val="20"/>
                <w:lang w:eastAsia="fr-FR"/>
              </w:rPr>
            </w:pPr>
            <w:r w:rsidRPr="008F4061">
              <w:rPr>
                <w:rFonts w:ascii="Arial" w:eastAsia="Times New Roman" w:hAnsi="Arial" w:cs="Arial"/>
                <w:b/>
                <w:bCs/>
                <w:color w:val="0070C0"/>
                <w:sz w:val="20"/>
                <w:szCs w:val="20"/>
                <w:lang w:eastAsia="fr-FR"/>
              </w:rPr>
              <w:t>Évolution nombre de visiteurs en %</w:t>
            </w:r>
          </w:p>
        </w:tc>
        <w:tc>
          <w:tcPr>
            <w:tcW w:w="513" w:type="pct"/>
            <w:shd w:val="clear" w:color="auto" w:fill="auto"/>
          </w:tcPr>
          <w:p w14:paraId="3BEAB7DE" w14:textId="77777777" w:rsidR="00393AAE" w:rsidRPr="008F4061" w:rsidRDefault="00393AAE" w:rsidP="00781AAD">
            <w:pPr>
              <w:jc w:val="center"/>
              <w:rPr>
                <w:rFonts w:ascii="Arial" w:eastAsia="Times New Roman" w:hAnsi="Arial" w:cs="Arial"/>
                <w:b/>
                <w:bCs/>
                <w:color w:val="0070C0"/>
                <w:sz w:val="20"/>
                <w:szCs w:val="20"/>
                <w:lang w:eastAsia="fr-FR"/>
              </w:rPr>
            </w:pPr>
          </w:p>
        </w:tc>
        <w:tc>
          <w:tcPr>
            <w:tcW w:w="661" w:type="pct"/>
            <w:shd w:val="clear" w:color="auto" w:fill="auto"/>
          </w:tcPr>
          <w:p w14:paraId="369C8DCD" w14:textId="77777777" w:rsidR="00393AAE" w:rsidRPr="008F4061" w:rsidRDefault="00393AAE" w:rsidP="00781AAD">
            <w:pPr>
              <w:jc w:val="center"/>
              <w:rPr>
                <w:rFonts w:ascii="Arial" w:eastAsia="Times New Roman" w:hAnsi="Arial" w:cs="Arial"/>
                <w:b/>
                <w:bCs/>
                <w:color w:val="0070C0"/>
                <w:sz w:val="20"/>
                <w:szCs w:val="20"/>
                <w:lang w:eastAsia="fr-FR"/>
              </w:rPr>
            </w:pPr>
          </w:p>
        </w:tc>
        <w:tc>
          <w:tcPr>
            <w:tcW w:w="619" w:type="pct"/>
            <w:shd w:val="clear" w:color="auto" w:fill="auto"/>
            <w:vAlign w:val="center"/>
          </w:tcPr>
          <w:p w14:paraId="2EF8B642" w14:textId="77777777" w:rsidR="00393AAE" w:rsidRPr="008F4061" w:rsidRDefault="00393AAE" w:rsidP="00781AAD">
            <w:pPr>
              <w:jc w:val="center"/>
              <w:rPr>
                <w:rFonts w:ascii="Arial" w:eastAsia="Times New Roman" w:hAnsi="Arial" w:cs="Arial"/>
                <w:b/>
                <w:bCs/>
                <w:color w:val="0070C0"/>
                <w:sz w:val="20"/>
                <w:szCs w:val="20"/>
                <w:lang w:eastAsia="fr-FR"/>
              </w:rPr>
            </w:pPr>
            <w:r w:rsidRPr="008F4061">
              <w:rPr>
                <w:rFonts w:ascii="Arial" w:eastAsia="Times New Roman" w:hAnsi="Arial" w:cs="Arial"/>
                <w:b/>
                <w:bCs/>
                <w:color w:val="0070C0"/>
                <w:sz w:val="20"/>
                <w:szCs w:val="20"/>
                <w:lang w:eastAsia="fr-FR"/>
              </w:rPr>
              <w:t>+ 70 %</w:t>
            </w:r>
          </w:p>
        </w:tc>
        <w:tc>
          <w:tcPr>
            <w:tcW w:w="589" w:type="pct"/>
            <w:shd w:val="clear" w:color="auto" w:fill="auto"/>
            <w:vAlign w:val="center"/>
          </w:tcPr>
          <w:p w14:paraId="1674D214" w14:textId="77777777" w:rsidR="00393AAE" w:rsidRPr="008F4061" w:rsidRDefault="00393AAE" w:rsidP="00781AAD">
            <w:pPr>
              <w:jc w:val="center"/>
              <w:rPr>
                <w:rFonts w:ascii="Arial" w:eastAsia="Times New Roman" w:hAnsi="Arial" w:cs="Arial"/>
                <w:b/>
                <w:bCs/>
                <w:color w:val="0070C0"/>
                <w:sz w:val="20"/>
                <w:szCs w:val="20"/>
                <w:lang w:eastAsia="fr-FR"/>
              </w:rPr>
            </w:pPr>
          </w:p>
        </w:tc>
        <w:tc>
          <w:tcPr>
            <w:tcW w:w="481" w:type="pct"/>
            <w:shd w:val="clear" w:color="auto" w:fill="auto"/>
            <w:vAlign w:val="center"/>
          </w:tcPr>
          <w:p w14:paraId="1AAC036A" w14:textId="77777777" w:rsidR="00393AAE" w:rsidRPr="008F4061" w:rsidRDefault="00393AAE" w:rsidP="00781AAD">
            <w:pPr>
              <w:jc w:val="center"/>
              <w:rPr>
                <w:rFonts w:ascii="Arial" w:eastAsia="Times New Roman" w:hAnsi="Arial" w:cs="Arial"/>
                <w:b/>
                <w:bCs/>
                <w:color w:val="0070C0"/>
                <w:sz w:val="20"/>
                <w:szCs w:val="20"/>
                <w:lang w:eastAsia="fr-FR"/>
              </w:rPr>
            </w:pPr>
            <w:r w:rsidRPr="008F4061">
              <w:rPr>
                <w:rFonts w:ascii="Arial" w:eastAsia="Times New Roman" w:hAnsi="Arial" w:cs="Arial"/>
                <w:b/>
                <w:bCs/>
                <w:color w:val="0070C0"/>
                <w:sz w:val="20"/>
                <w:szCs w:val="20"/>
                <w:lang w:eastAsia="fr-FR"/>
              </w:rPr>
              <w:t>+ 18 %</w:t>
            </w:r>
          </w:p>
        </w:tc>
        <w:tc>
          <w:tcPr>
            <w:tcW w:w="540" w:type="pct"/>
            <w:shd w:val="clear" w:color="auto" w:fill="auto"/>
            <w:vAlign w:val="center"/>
          </w:tcPr>
          <w:p w14:paraId="540BAB2F" w14:textId="77777777" w:rsidR="00393AAE" w:rsidRPr="008F4061" w:rsidRDefault="00393AAE" w:rsidP="00781AAD">
            <w:pPr>
              <w:jc w:val="center"/>
              <w:rPr>
                <w:rFonts w:ascii="Arial" w:eastAsia="Times New Roman" w:hAnsi="Arial" w:cs="Arial"/>
                <w:b/>
                <w:color w:val="0070C0"/>
                <w:sz w:val="20"/>
                <w:szCs w:val="20"/>
                <w:lang w:eastAsia="fr-FR"/>
              </w:rPr>
            </w:pPr>
          </w:p>
        </w:tc>
        <w:tc>
          <w:tcPr>
            <w:tcW w:w="552" w:type="pct"/>
            <w:vAlign w:val="center"/>
          </w:tcPr>
          <w:p w14:paraId="5EB31452" w14:textId="77777777" w:rsidR="00393AAE" w:rsidRPr="008F4061" w:rsidRDefault="00393AAE" w:rsidP="00781AAD">
            <w:pPr>
              <w:jc w:val="center"/>
              <w:rPr>
                <w:rFonts w:ascii="Arial" w:eastAsia="Times New Roman" w:hAnsi="Arial" w:cs="Arial"/>
                <w:b/>
                <w:color w:val="0070C0"/>
                <w:sz w:val="20"/>
                <w:szCs w:val="20"/>
                <w:lang w:eastAsia="fr-FR"/>
              </w:rPr>
            </w:pPr>
            <w:r w:rsidRPr="008F4061">
              <w:rPr>
                <w:rFonts w:ascii="Arial" w:eastAsia="Times New Roman" w:hAnsi="Arial" w:cs="Arial"/>
                <w:b/>
                <w:color w:val="0070C0"/>
                <w:sz w:val="20"/>
                <w:szCs w:val="20"/>
                <w:lang w:eastAsia="fr-FR"/>
              </w:rPr>
              <w:t>+ 100 %</w:t>
            </w:r>
          </w:p>
        </w:tc>
      </w:tr>
      <w:tr w:rsidR="00393AAE" w:rsidRPr="003A133C" w14:paraId="01153B99" w14:textId="77777777" w:rsidTr="00FF7077">
        <w:trPr>
          <w:gridAfter w:val="1"/>
          <w:wAfter w:w="7" w:type="pct"/>
        </w:trPr>
        <w:tc>
          <w:tcPr>
            <w:tcW w:w="1039" w:type="pct"/>
            <w:gridSpan w:val="2"/>
            <w:shd w:val="clear" w:color="auto" w:fill="auto"/>
          </w:tcPr>
          <w:p w14:paraId="2E18F7A8" w14:textId="77777777" w:rsidR="00393AAE" w:rsidRPr="003A133C" w:rsidRDefault="00393AAE" w:rsidP="00781AAD">
            <w:pPr>
              <w:rPr>
                <w:rFonts w:ascii="Arial" w:eastAsia="Times New Roman" w:hAnsi="Arial" w:cs="Arial"/>
                <w:sz w:val="20"/>
                <w:szCs w:val="20"/>
                <w:lang w:eastAsia="fr-FR"/>
              </w:rPr>
            </w:pPr>
            <w:r w:rsidRPr="003A133C">
              <w:rPr>
                <w:rFonts w:ascii="Arial" w:hAnsi="Arial" w:cs="Arial"/>
                <w:color w:val="000000"/>
                <w:sz w:val="20"/>
                <w:szCs w:val="20"/>
              </w:rPr>
              <w:sym w:font="Wingdings" w:char="F0E0"/>
            </w:r>
            <w:r w:rsidRPr="003A133C">
              <w:rPr>
                <w:rFonts w:ascii="Arial" w:hAnsi="Arial" w:cs="Arial"/>
                <w:color w:val="000000"/>
                <w:sz w:val="20"/>
                <w:szCs w:val="20"/>
              </w:rPr>
              <w:t>qui consultent une page produit</w:t>
            </w:r>
          </w:p>
        </w:tc>
        <w:tc>
          <w:tcPr>
            <w:tcW w:w="513" w:type="pct"/>
            <w:shd w:val="clear" w:color="auto" w:fill="auto"/>
            <w:vAlign w:val="center"/>
          </w:tcPr>
          <w:p w14:paraId="0EE1BB94" w14:textId="77777777" w:rsidR="00393AAE" w:rsidRPr="003A133C" w:rsidRDefault="00393AAE" w:rsidP="00781AAD">
            <w:pPr>
              <w:jc w:val="center"/>
              <w:rPr>
                <w:rFonts w:ascii="Arial" w:eastAsia="Times New Roman" w:hAnsi="Arial" w:cs="Arial"/>
                <w:sz w:val="20"/>
                <w:szCs w:val="20"/>
                <w:lang w:eastAsia="fr-FR"/>
              </w:rPr>
            </w:pPr>
            <w:r w:rsidRPr="003A133C">
              <w:rPr>
                <w:rFonts w:ascii="Arial" w:eastAsia="Times New Roman" w:hAnsi="Arial" w:cs="Arial"/>
                <w:sz w:val="20"/>
                <w:szCs w:val="20"/>
                <w:lang w:eastAsia="fr-FR"/>
              </w:rPr>
              <w:t>500</w:t>
            </w:r>
          </w:p>
        </w:tc>
        <w:tc>
          <w:tcPr>
            <w:tcW w:w="661" w:type="pct"/>
            <w:shd w:val="clear" w:color="auto" w:fill="auto"/>
            <w:vAlign w:val="center"/>
          </w:tcPr>
          <w:p w14:paraId="04E5E48D" w14:textId="77777777" w:rsidR="00393AAE" w:rsidRPr="003A133C" w:rsidRDefault="00393AAE" w:rsidP="00781AAD">
            <w:pPr>
              <w:jc w:val="center"/>
              <w:rPr>
                <w:rFonts w:ascii="Arial" w:eastAsia="Times New Roman" w:hAnsi="Arial" w:cs="Arial"/>
                <w:sz w:val="20"/>
                <w:szCs w:val="20"/>
                <w:lang w:eastAsia="fr-FR"/>
              </w:rPr>
            </w:pPr>
            <w:r w:rsidRPr="003A133C">
              <w:rPr>
                <w:rFonts w:ascii="Arial" w:eastAsia="Times New Roman" w:hAnsi="Arial" w:cs="Arial"/>
                <w:sz w:val="20"/>
                <w:szCs w:val="20"/>
                <w:lang w:eastAsia="fr-FR"/>
              </w:rPr>
              <w:t xml:space="preserve">500/1000 = </w:t>
            </w:r>
            <w:r w:rsidRPr="003A133C">
              <w:rPr>
                <w:rFonts w:ascii="Arial" w:eastAsia="Times New Roman" w:hAnsi="Arial" w:cs="Arial"/>
                <w:b/>
                <w:bCs/>
                <w:sz w:val="20"/>
                <w:szCs w:val="20"/>
                <w:lang w:eastAsia="fr-FR"/>
              </w:rPr>
              <w:t>50 %</w:t>
            </w:r>
          </w:p>
        </w:tc>
        <w:tc>
          <w:tcPr>
            <w:tcW w:w="619" w:type="pct"/>
            <w:shd w:val="clear" w:color="auto" w:fill="auto"/>
            <w:vAlign w:val="center"/>
          </w:tcPr>
          <w:p w14:paraId="027DA927" w14:textId="77777777" w:rsidR="00393AAE" w:rsidRPr="003A133C" w:rsidRDefault="00393AAE" w:rsidP="00781AAD">
            <w:pPr>
              <w:jc w:val="center"/>
              <w:rPr>
                <w:rFonts w:ascii="Arial" w:eastAsia="Times New Roman" w:hAnsi="Arial" w:cs="Arial"/>
                <w:sz w:val="20"/>
                <w:szCs w:val="20"/>
                <w:lang w:eastAsia="fr-FR"/>
              </w:rPr>
            </w:pPr>
            <w:r w:rsidRPr="003A133C">
              <w:rPr>
                <w:rFonts w:ascii="Arial" w:eastAsia="Times New Roman" w:hAnsi="Arial" w:cs="Arial"/>
                <w:sz w:val="20"/>
                <w:szCs w:val="20"/>
                <w:lang w:eastAsia="fr-FR"/>
              </w:rPr>
              <w:t>750</w:t>
            </w:r>
          </w:p>
        </w:tc>
        <w:tc>
          <w:tcPr>
            <w:tcW w:w="589" w:type="pct"/>
            <w:shd w:val="clear" w:color="auto" w:fill="auto"/>
            <w:vAlign w:val="center"/>
          </w:tcPr>
          <w:p w14:paraId="29CEEBED" w14:textId="77777777" w:rsidR="00393AAE" w:rsidRPr="003A133C" w:rsidRDefault="00393AAE" w:rsidP="00781AAD">
            <w:pPr>
              <w:jc w:val="center"/>
              <w:rPr>
                <w:rFonts w:ascii="Arial" w:eastAsia="Times New Roman" w:hAnsi="Arial" w:cs="Arial"/>
                <w:b/>
                <w:sz w:val="20"/>
                <w:szCs w:val="20"/>
                <w:lang w:eastAsia="fr-FR"/>
              </w:rPr>
            </w:pPr>
            <w:r w:rsidRPr="003A133C">
              <w:rPr>
                <w:rFonts w:ascii="Arial" w:eastAsia="Times New Roman" w:hAnsi="Arial" w:cs="Arial"/>
                <w:b/>
                <w:sz w:val="20"/>
                <w:szCs w:val="20"/>
                <w:lang w:eastAsia="fr-FR"/>
              </w:rPr>
              <w:t>44,12 %</w:t>
            </w:r>
          </w:p>
        </w:tc>
        <w:tc>
          <w:tcPr>
            <w:tcW w:w="481" w:type="pct"/>
            <w:shd w:val="clear" w:color="auto" w:fill="auto"/>
            <w:vAlign w:val="center"/>
          </w:tcPr>
          <w:p w14:paraId="023DA3C4" w14:textId="77777777" w:rsidR="00393AAE" w:rsidRPr="003A133C" w:rsidRDefault="00393AAE" w:rsidP="00781AAD">
            <w:pPr>
              <w:jc w:val="center"/>
              <w:rPr>
                <w:rFonts w:ascii="Arial" w:eastAsia="Times New Roman" w:hAnsi="Arial" w:cs="Arial"/>
                <w:sz w:val="20"/>
                <w:szCs w:val="20"/>
                <w:lang w:eastAsia="fr-FR"/>
              </w:rPr>
            </w:pPr>
            <w:r w:rsidRPr="003A133C">
              <w:rPr>
                <w:rFonts w:ascii="Arial" w:eastAsia="Times New Roman" w:hAnsi="Arial" w:cs="Arial"/>
                <w:sz w:val="20"/>
                <w:szCs w:val="20"/>
                <w:lang w:eastAsia="fr-FR"/>
              </w:rPr>
              <w:t>920</w:t>
            </w:r>
          </w:p>
        </w:tc>
        <w:tc>
          <w:tcPr>
            <w:tcW w:w="540" w:type="pct"/>
            <w:shd w:val="clear" w:color="auto" w:fill="auto"/>
            <w:vAlign w:val="center"/>
          </w:tcPr>
          <w:p w14:paraId="11C05752" w14:textId="77777777" w:rsidR="00393AAE" w:rsidRPr="003A133C" w:rsidRDefault="00393AAE" w:rsidP="00781AAD">
            <w:pPr>
              <w:jc w:val="center"/>
              <w:rPr>
                <w:rFonts w:ascii="Arial" w:eastAsia="Times New Roman" w:hAnsi="Arial" w:cs="Arial"/>
                <w:b/>
                <w:sz w:val="20"/>
                <w:szCs w:val="20"/>
                <w:lang w:eastAsia="fr-FR"/>
              </w:rPr>
            </w:pPr>
            <w:r w:rsidRPr="003A133C">
              <w:rPr>
                <w:rFonts w:ascii="Arial" w:eastAsia="Times New Roman" w:hAnsi="Arial" w:cs="Arial"/>
                <w:b/>
                <w:sz w:val="20"/>
                <w:szCs w:val="20"/>
                <w:lang w:eastAsia="fr-FR"/>
              </w:rPr>
              <w:t>46 %</w:t>
            </w:r>
          </w:p>
        </w:tc>
        <w:tc>
          <w:tcPr>
            <w:tcW w:w="552" w:type="pct"/>
            <w:vAlign w:val="center"/>
          </w:tcPr>
          <w:p w14:paraId="1AE2925A" w14:textId="77777777" w:rsidR="00393AAE" w:rsidRPr="003A133C" w:rsidRDefault="00393AAE" w:rsidP="00781AAD">
            <w:pPr>
              <w:jc w:val="center"/>
              <w:rPr>
                <w:rFonts w:ascii="Arial" w:eastAsia="Times New Roman" w:hAnsi="Arial" w:cs="Arial"/>
                <w:b/>
                <w:sz w:val="20"/>
                <w:szCs w:val="20"/>
                <w:lang w:eastAsia="fr-FR"/>
              </w:rPr>
            </w:pPr>
          </w:p>
        </w:tc>
      </w:tr>
      <w:tr w:rsidR="00393AAE" w:rsidRPr="003A133C" w14:paraId="575E6281" w14:textId="77777777" w:rsidTr="00FF7077">
        <w:trPr>
          <w:gridAfter w:val="1"/>
          <w:wAfter w:w="7" w:type="pct"/>
        </w:trPr>
        <w:tc>
          <w:tcPr>
            <w:tcW w:w="1039" w:type="pct"/>
            <w:gridSpan w:val="2"/>
          </w:tcPr>
          <w:p w14:paraId="269C1933" w14:textId="77777777" w:rsidR="00393AAE" w:rsidRPr="003A133C" w:rsidRDefault="00393AAE" w:rsidP="00781AAD">
            <w:pPr>
              <w:rPr>
                <w:rFonts w:ascii="Arial" w:eastAsia="Times New Roman" w:hAnsi="Arial" w:cs="Arial"/>
                <w:sz w:val="20"/>
                <w:szCs w:val="20"/>
                <w:lang w:eastAsia="fr-FR"/>
              </w:rPr>
            </w:pPr>
            <w:r w:rsidRPr="003A133C">
              <w:rPr>
                <w:rFonts w:ascii="Arial" w:hAnsi="Arial" w:cs="Arial"/>
                <w:color w:val="000000"/>
                <w:sz w:val="20"/>
                <w:szCs w:val="20"/>
              </w:rPr>
              <w:sym w:font="Wingdings" w:char="F0E0"/>
            </w:r>
            <w:r w:rsidRPr="003A133C">
              <w:rPr>
                <w:rFonts w:ascii="Arial" w:hAnsi="Arial" w:cs="Arial"/>
                <w:color w:val="000000"/>
                <w:sz w:val="20"/>
                <w:szCs w:val="20"/>
              </w:rPr>
              <w:t xml:space="preserve"> qui mettent un produit au panier</w:t>
            </w:r>
          </w:p>
        </w:tc>
        <w:tc>
          <w:tcPr>
            <w:tcW w:w="513" w:type="pct"/>
            <w:vAlign w:val="center"/>
          </w:tcPr>
          <w:p w14:paraId="4D7F9158" w14:textId="77777777" w:rsidR="00393AAE" w:rsidRPr="003A133C" w:rsidRDefault="00393AAE" w:rsidP="00781AAD">
            <w:pPr>
              <w:jc w:val="center"/>
              <w:rPr>
                <w:rFonts w:ascii="Arial" w:eastAsia="Times New Roman" w:hAnsi="Arial" w:cs="Arial"/>
                <w:sz w:val="20"/>
                <w:szCs w:val="20"/>
                <w:lang w:eastAsia="fr-FR"/>
              </w:rPr>
            </w:pPr>
            <w:r w:rsidRPr="003A133C">
              <w:rPr>
                <w:rFonts w:ascii="Arial" w:eastAsia="Times New Roman" w:hAnsi="Arial" w:cs="Arial"/>
                <w:sz w:val="20"/>
                <w:szCs w:val="20"/>
                <w:lang w:eastAsia="fr-FR"/>
              </w:rPr>
              <w:t>250</w:t>
            </w:r>
          </w:p>
        </w:tc>
        <w:tc>
          <w:tcPr>
            <w:tcW w:w="661" w:type="pct"/>
            <w:vAlign w:val="center"/>
          </w:tcPr>
          <w:p w14:paraId="31F7BDD1" w14:textId="77777777" w:rsidR="00393AAE" w:rsidRPr="003A133C" w:rsidRDefault="00393AAE" w:rsidP="00781AAD">
            <w:pPr>
              <w:jc w:val="center"/>
              <w:rPr>
                <w:rFonts w:ascii="Arial" w:eastAsia="Times New Roman" w:hAnsi="Arial" w:cs="Arial"/>
                <w:sz w:val="20"/>
                <w:szCs w:val="20"/>
                <w:lang w:eastAsia="fr-FR"/>
              </w:rPr>
            </w:pPr>
            <w:r w:rsidRPr="003A133C">
              <w:rPr>
                <w:rFonts w:ascii="Arial" w:eastAsia="Times New Roman" w:hAnsi="Arial" w:cs="Arial"/>
                <w:sz w:val="20"/>
                <w:szCs w:val="20"/>
                <w:lang w:eastAsia="fr-FR"/>
              </w:rPr>
              <w:t>250/1000 = </w:t>
            </w:r>
            <w:r w:rsidRPr="003A133C">
              <w:rPr>
                <w:rFonts w:ascii="Arial" w:eastAsia="Times New Roman" w:hAnsi="Arial" w:cs="Arial"/>
                <w:b/>
                <w:bCs/>
                <w:sz w:val="20"/>
                <w:szCs w:val="20"/>
                <w:lang w:eastAsia="fr-FR"/>
              </w:rPr>
              <w:t>25 %</w:t>
            </w:r>
          </w:p>
        </w:tc>
        <w:tc>
          <w:tcPr>
            <w:tcW w:w="619" w:type="pct"/>
            <w:vAlign w:val="center"/>
          </w:tcPr>
          <w:p w14:paraId="0839B8D2" w14:textId="77777777" w:rsidR="00393AAE" w:rsidRPr="003A133C" w:rsidRDefault="00393AAE" w:rsidP="00781AAD">
            <w:pPr>
              <w:jc w:val="center"/>
              <w:rPr>
                <w:rFonts w:ascii="Arial" w:eastAsia="Times New Roman" w:hAnsi="Arial" w:cs="Arial"/>
                <w:sz w:val="20"/>
                <w:szCs w:val="20"/>
                <w:lang w:eastAsia="fr-FR"/>
              </w:rPr>
            </w:pPr>
            <w:r w:rsidRPr="003A133C">
              <w:rPr>
                <w:rFonts w:ascii="Arial" w:eastAsia="Times New Roman" w:hAnsi="Arial" w:cs="Arial"/>
                <w:sz w:val="20"/>
                <w:szCs w:val="20"/>
                <w:lang w:eastAsia="fr-FR"/>
              </w:rPr>
              <w:t>355</w:t>
            </w:r>
          </w:p>
        </w:tc>
        <w:tc>
          <w:tcPr>
            <w:tcW w:w="589" w:type="pct"/>
            <w:vAlign w:val="center"/>
          </w:tcPr>
          <w:p w14:paraId="2974051D" w14:textId="77777777" w:rsidR="00393AAE" w:rsidRPr="003A133C" w:rsidRDefault="00393AAE" w:rsidP="00781AAD">
            <w:pPr>
              <w:jc w:val="center"/>
              <w:rPr>
                <w:rFonts w:ascii="Arial" w:eastAsia="Times New Roman" w:hAnsi="Arial" w:cs="Arial"/>
                <w:b/>
                <w:sz w:val="20"/>
                <w:szCs w:val="20"/>
                <w:lang w:eastAsia="fr-FR"/>
              </w:rPr>
            </w:pPr>
            <w:r w:rsidRPr="003A133C">
              <w:rPr>
                <w:rFonts w:ascii="Arial" w:eastAsia="Times New Roman" w:hAnsi="Arial" w:cs="Arial"/>
                <w:b/>
                <w:sz w:val="20"/>
                <w:szCs w:val="20"/>
                <w:lang w:eastAsia="fr-FR"/>
              </w:rPr>
              <w:t>20,88 %</w:t>
            </w:r>
          </w:p>
        </w:tc>
        <w:tc>
          <w:tcPr>
            <w:tcW w:w="481" w:type="pct"/>
            <w:vAlign w:val="center"/>
          </w:tcPr>
          <w:p w14:paraId="62F5058C" w14:textId="77777777" w:rsidR="00393AAE" w:rsidRPr="003A133C" w:rsidRDefault="00393AAE" w:rsidP="00781AAD">
            <w:pPr>
              <w:jc w:val="center"/>
              <w:rPr>
                <w:rFonts w:ascii="Arial" w:eastAsia="Times New Roman" w:hAnsi="Arial" w:cs="Arial"/>
                <w:sz w:val="20"/>
                <w:szCs w:val="20"/>
                <w:lang w:eastAsia="fr-FR"/>
              </w:rPr>
            </w:pPr>
            <w:r w:rsidRPr="003A133C">
              <w:rPr>
                <w:rFonts w:ascii="Arial" w:eastAsia="Times New Roman" w:hAnsi="Arial" w:cs="Arial"/>
                <w:sz w:val="20"/>
                <w:szCs w:val="20"/>
                <w:lang w:eastAsia="fr-FR"/>
              </w:rPr>
              <w:t>310</w:t>
            </w:r>
          </w:p>
        </w:tc>
        <w:tc>
          <w:tcPr>
            <w:tcW w:w="540" w:type="pct"/>
            <w:vAlign w:val="center"/>
          </w:tcPr>
          <w:p w14:paraId="6CE2A7CB" w14:textId="77777777" w:rsidR="00393AAE" w:rsidRPr="003A133C" w:rsidRDefault="00393AAE" w:rsidP="00781AAD">
            <w:pPr>
              <w:jc w:val="center"/>
              <w:rPr>
                <w:rFonts w:ascii="Arial" w:eastAsia="Times New Roman" w:hAnsi="Arial" w:cs="Arial"/>
                <w:b/>
                <w:sz w:val="20"/>
                <w:szCs w:val="20"/>
                <w:lang w:eastAsia="fr-FR"/>
              </w:rPr>
            </w:pPr>
            <w:r w:rsidRPr="003A133C">
              <w:rPr>
                <w:rFonts w:ascii="Arial" w:eastAsia="Times New Roman" w:hAnsi="Arial" w:cs="Arial"/>
                <w:b/>
                <w:sz w:val="20"/>
                <w:szCs w:val="20"/>
                <w:lang w:eastAsia="fr-FR"/>
              </w:rPr>
              <w:t>15,5 %</w:t>
            </w:r>
          </w:p>
        </w:tc>
        <w:tc>
          <w:tcPr>
            <w:tcW w:w="552" w:type="pct"/>
            <w:vAlign w:val="center"/>
          </w:tcPr>
          <w:p w14:paraId="4E4C1214" w14:textId="77777777" w:rsidR="00393AAE" w:rsidRPr="003A133C" w:rsidRDefault="00393AAE" w:rsidP="00781AAD">
            <w:pPr>
              <w:jc w:val="center"/>
              <w:rPr>
                <w:rFonts w:ascii="Arial" w:eastAsia="Times New Roman" w:hAnsi="Arial" w:cs="Arial"/>
                <w:b/>
                <w:sz w:val="20"/>
                <w:szCs w:val="20"/>
                <w:lang w:eastAsia="fr-FR"/>
              </w:rPr>
            </w:pPr>
          </w:p>
        </w:tc>
      </w:tr>
      <w:tr w:rsidR="00393AAE" w:rsidRPr="003A133C" w14:paraId="5C975D0E" w14:textId="77777777" w:rsidTr="00FF7077">
        <w:trPr>
          <w:gridAfter w:val="1"/>
          <w:wAfter w:w="7" w:type="pct"/>
        </w:trPr>
        <w:tc>
          <w:tcPr>
            <w:tcW w:w="1039" w:type="pct"/>
            <w:gridSpan w:val="2"/>
          </w:tcPr>
          <w:p w14:paraId="5AF5D584" w14:textId="77777777" w:rsidR="00393AAE" w:rsidRPr="003A133C" w:rsidRDefault="00393AAE" w:rsidP="00781AAD">
            <w:pPr>
              <w:rPr>
                <w:rFonts w:ascii="Arial" w:hAnsi="Arial" w:cs="Arial"/>
                <w:color w:val="000000"/>
                <w:sz w:val="20"/>
                <w:szCs w:val="20"/>
              </w:rPr>
            </w:pPr>
            <w:r w:rsidRPr="003A133C">
              <w:rPr>
                <w:rFonts w:ascii="Arial" w:hAnsi="Arial" w:cs="Arial"/>
                <w:color w:val="000000"/>
                <w:sz w:val="20"/>
                <w:szCs w:val="20"/>
              </w:rPr>
              <w:t>Taux de transformation</w:t>
            </w:r>
          </w:p>
        </w:tc>
        <w:tc>
          <w:tcPr>
            <w:tcW w:w="513" w:type="pct"/>
            <w:vAlign w:val="center"/>
          </w:tcPr>
          <w:p w14:paraId="240CFCF3" w14:textId="77777777" w:rsidR="00393AAE" w:rsidRPr="003A133C" w:rsidRDefault="00393AAE" w:rsidP="00781AAD">
            <w:pPr>
              <w:jc w:val="center"/>
              <w:rPr>
                <w:rFonts w:ascii="Arial" w:eastAsia="Times New Roman" w:hAnsi="Arial" w:cs="Arial"/>
                <w:sz w:val="20"/>
                <w:szCs w:val="20"/>
                <w:lang w:eastAsia="fr-FR"/>
              </w:rPr>
            </w:pPr>
          </w:p>
        </w:tc>
        <w:tc>
          <w:tcPr>
            <w:tcW w:w="661" w:type="pct"/>
            <w:vAlign w:val="center"/>
          </w:tcPr>
          <w:p w14:paraId="2150C182" w14:textId="77777777" w:rsidR="00393AAE" w:rsidRPr="003A133C" w:rsidRDefault="00393AAE" w:rsidP="00781AAD">
            <w:pPr>
              <w:jc w:val="center"/>
              <w:rPr>
                <w:rFonts w:ascii="Arial" w:eastAsia="Times New Roman" w:hAnsi="Arial" w:cs="Arial"/>
                <w:sz w:val="20"/>
                <w:szCs w:val="20"/>
                <w:lang w:eastAsia="fr-FR"/>
              </w:rPr>
            </w:pPr>
            <w:r w:rsidRPr="003A133C">
              <w:rPr>
                <w:rFonts w:ascii="Arial" w:eastAsia="Times New Roman" w:hAnsi="Arial" w:cs="Arial"/>
                <w:sz w:val="20"/>
                <w:szCs w:val="20"/>
                <w:lang w:eastAsia="fr-FR"/>
              </w:rPr>
              <w:t xml:space="preserve">250/500 = </w:t>
            </w:r>
            <w:r w:rsidRPr="003A133C">
              <w:rPr>
                <w:rFonts w:ascii="Arial" w:eastAsia="Times New Roman" w:hAnsi="Arial" w:cs="Arial"/>
                <w:b/>
                <w:sz w:val="20"/>
                <w:szCs w:val="20"/>
                <w:lang w:eastAsia="fr-FR"/>
              </w:rPr>
              <w:t>50 %</w:t>
            </w:r>
          </w:p>
        </w:tc>
        <w:tc>
          <w:tcPr>
            <w:tcW w:w="619" w:type="pct"/>
            <w:vAlign w:val="center"/>
          </w:tcPr>
          <w:p w14:paraId="321C59CA" w14:textId="77777777" w:rsidR="00393AAE" w:rsidRPr="003A133C" w:rsidRDefault="00393AAE" w:rsidP="00781AAD">
            <w:pPr>
              <w:jc w:val="center"/>
              <w:rPr>
                <w:rFonts w:ascii="Arial" w:eastAsia="Times New Roman" w:hAnsi="Arial" w:cs="Arial"/>
                <w:sz w:val="20"/>
                <w:szCs w:val="20"/>
                <w:lang w:eastAsia="fr-FR"/>
              </w:rPr>
            </w:pPr>
          </w:p>
        </w:tc>
        <w:tc>
          <w:tcPr>
            <w:tcW w:w="589" w:type="pct"/>
            <w:vAlign w:val="center"/>
          </w:tcPr>
          <w:p w14:paraId="04AD71C1" w14:textId="77777777" w:rsidR="00393AAE" w:rsidRPr="003A133C" w:rsidRDefault="00393AAE" w:rsidP="00781AAD">
            <w:pPr>
              <w:jc w:val="center"/>
              <w:rPr>
                <w:rFonts w:ascii="Arial" w:eastAsia="Times New Roman" w:hAnsi="Arial" w:cs="Arial"/>
                <w:b/>
                <w:sz w:val="20"/>
                <w:szCs w:val="20"/>
                <w:lang w:eastAsia="fr-FR"/>
              </w:rPr>
            </w:pPr>
            <w:r w:rsidRPr="003A133C">
              <w:rPr>
                <w:rFonts w:ascii="Arial" w:eastAsia="Times New Roman" w:hAnsi="Arial" w:cs="Arial"/>
                <w:b/>
                <w:sz w:val="20"/>
                <w:szCs w:val="20"/>
                <w:lang w:eastAsia="fr-FR"/>
              </w:rPr>
              <w:t>47 %</w:t>
            </w:r>
          </w:p>
        </w:tc>
        <w:tc>
          <w:tcPr>
            <w:tcW w:w="481" w:type="pct"/>
            <w:vAlign w:val="center"/>
          </w:tcPr>
          <w:p w14:paraId="0CF1A4A6" w14:textId="77777777" w:rsidR="00393AAE" w:rsidRPr="003A133C" w:rsidRDefault="00393AAE" w:rsidP="00781AAD">
            <w:pPr>
              <w:jc w:val="center"/>
              <w:rPr>
                <w:rFonts w:ascii="Arial" w:eastAsia="Times New Roman" w:hAnsi="Arial" w:cs="Arial"/>
                <w:sz w:val="20"/>
                <w:szCs w:val="20"/>
                <w:lang w:eastAsia="fr-FR"/>
              </w:rPr>
            </w:pPr>
          </w:p>
        </w:tc>
        <w:tc>
          <w:tcPr>
            <w:tcW w:w="540" w:type="pct"/>
            <w:vAlign w:val="center"/>
          </w:tcPr>
          <w:p w14:paraId="2D463C3D" w14:textId="77777777" w:rsidR="00393AAE" w:rsidRPr="003A133C" w:rsidRDefault="00393AAE" w:rsidP="00781AAD">
            <w:pPr>
              <w:jc w:val="center"/>
              <w:rPr>
                <w:rFonts w:ascii="Arial" w:eastAsia="Times New Roman" w:hAnsi="Arial" w:cs="Arial"/>
                <w:b/>
                <w:sz w:val="20"/>
                <w:szCs w:val="20"/>
                <w:lang w:eastAsia="fr-FR"/>
              </w:rPr>
            </w:pPr>
            <w:r w:rsidRPr="003A133C">
              <w:rPr>
                <w:rFonts w:ascii="Arial" w:eastAsia="Times New Roman" w:hAnsi="Arial" w:cs="Arial"/>
                <w:b/>
                <w:sz w:val="20"/>
                <w:szCs w:val="20"/>
                <w:lang w:eastAsia="fr-FR"/>
              </w:rPr>
              <w:t>34 %</w:t>
            </w:r>
          </w:p>
        </w:tc>
        <w:tc>
          <w:tcPr>
            <w:tcW w:w="552" w:type="pct"/>
            <w:vAlign w:val="center"/>
          </w:tcPr>
          <w:p w14:paraId="7A81B205" w14:textId="77777777" w:rsidR="00393AAE" w:rsidRPr="003A133C" w:rsidRDefault="00393AAE" w:rsidP="00781AAD">
            <w:pPr>
              <w:jc w:val="center"/>
              <w:rPr>
                <w:rFonts w:ascii="Arial" w:eastAsia="Times New Roman" w:hAnsi="Arial" w:cs="Arial"/>
                <w:b/>
                <w:sz w:val="20"/>
                <w:szCs w:val="20"/>
                <w:lang w:eastAsia="fr-FR"/>
              </w:rPr>
            </w:pPr>
          </w:p>
        </w:tc>
      </w:tr>
      <w:tr w:rsidR="00393AAE" w:rsidRPr="003A133C" w14:paraId="378DF160" w14:textId="77777777" w:rsidTr="00FF7077">
        <w:trPr>
          <w:gridAfter w:val="1"/>
          <w:wAfter w:w="7" w:type="pct"/>
        </w:trPr>
        <w:tc>
          <w:tcPr>
            <w:tcW w:w="1039" w:type="pct"/>
            <w:gridSpan w:val="2"/>
          </w:tcPr>
          <w:p w14:paraId="35D9CA03" w14:textId="77777777" w:rsidR="00393AAE" w:rsidRPr="003A133C" w:rsidRDefault="00393AAE" w:rsidP="00781AAD">
            <w:pPr>
              <w:rPr>
                <w:rFonts w:ascii="Arial" w:hAnsi="Arial" w:cs="Arial"/>
                <w:sz w:val="20"/>
                <w:szCs w:val="20"/>
              </w:rPr>
            </w:pPr>
            <w:r w:rsidRPr="003A133C">
              <w:rPr>
                <w:rFonts w:ascii="Arial" w:hAnsi="Arial" w:cs="Arial"/>
                <w:sz w:val="20"/>
                <w:szCs w:val="20"/>
              </w:rPr>
              <w:t>Achats (Taux de conversion)</w:t>
            </w:r>
          </w:p>
        </w:tc>
        <w:tc>
          <w:tcPr>
            <w:tcW w:w="513" w:type="pct"/>
            <w:vAlign w:val="center"/>
          </w:tcPr>
          <w:p w14:paraId="7F27AC74" w14:textId="77777777" w:rsidR="00393AAE" w:rsidRPr="003A133C" w:rsidRDefault="00393AAE" w:rsidP="00781AAD">
            <w:pPr>
              <w:jc w:val="center"/>
              <w:rPr>
                <w:rFonts w:ascii="Arial" w:eastAsia="Times New Roman" w:hAnsi="Arial" w:cs="Arial"/>
                <w:sz w:val="20"/>
                <w:szCs w:val="20"/>
                <w:lang w:eastAsia="fr-FR"/>
              </w:rPr>
            </w:pPr>
            <w:r w:rsidRPr="003A133C">
              <w:rPr>
                <w:rFonts w:ascii="Arial" w:eastAsia="Times New Roman" w:hAnsi="Arial" w:cs="Arial"/>
                <w:sz w:val="20"/>
                <w:szCs w:val="20"/>
                <w:lang w:eastAsia="fr-FR"/>
              </w:rPr>
              <w:t>80</w:t>
            </w:r>
          </w:p>
        </w:tc>
        <w:tc>
          <w:tcPr>
            <w:tcW w:w="661" w:type="pct"/>
            <w:vAlign w:val="center"/>
          </w:tcPr>
          <w:p w14:paraId="300FD667" w14:textId="77777777" w:rsidR="00393AAE" w:rsidRPr="003A133C" w:rsidRDefault="00393AAE" w:rsidP="00781AAD">
            <w:pPr>
              <w:jc w:val="center"/>
              <w:rPr>
                <w:rFonts w:ascii="Arial" w:eastAsia="Times New Roman" w:hAnsi="Arial" w:cs="Arial"/>
                <w:sz w:val="20"/>
                <w:szCs w:val="20"/>
                <w:lang w:eastAsia="fr-FR"/>
              </w:rPr>
            </w:pPr>
            <w:r w:rsidRPr="003A133C">
              <w:rPr>
                <w:rFonts w:ascii="Arial" w:eastAsia="Times New Roman" w:hAnsi="Arial" w:cs="Arial"/>
                <w:sz w:val="20"/>
                <w:szCs w:val="20"/>
                <w:lang w:eastAsia="fr-FR"/>
              </w:rPr>
              <w:t xml:space="preserve">80/1000 = </w:t>
            </w:r>
            <w:r w:rsidRPr="003A133C">
              <w:rPr>
                <w:rFonts w:ascii="Arial" w:eastAsia="Times New Roman" w:hAnsi="Arial" w:cs="Arial"/>
                <w:b/>
                <w:bCs/>
                <w:sz w:val="20"/>
                <w:szCs w:val="20"/>
                <w:lang w:eastAsia="fr-FR"/>
              </w:rPr>
              <w:t>8 %</w:t>
            </w:r>
          </w:p>
        </w:tc>
        <w:tc>
          <w:tcPr>
            <w:tcW w:w="619" w:type="pct"/>
            <w:vAlign w:val="center"/>
          </w:tcPr>
          <w:p w14:paraId="6AA0F56C" w14:textId="77777777" w:rsidR="00393AAE" w:rsidRPr="003A133C" w:rsidRDefault="00393AAE" w:rsidP="00781AAD">
            <w:pPr>
              <w:jc w:val="center"/>
              <w:rPr>
                <w:rFonts w:ascii="Arial" w:eastAsia="Times New Roman" w:hAnsi="Arial" w:cs="Arial"/>
                <w:sz w:val="20"/>
                <w:szCs w:val="20"/>
                <w:lang w:eastAsia="fr-FR"/>
              </w:rPr>
            </w:pPr>
            <w:r w:rsidRPr="003A133C">
              <w:rPr>
                <w:rFonts w:ascii="Arial" w:eastAsia="Times New Roman" w:hAnsi="Arial" w:cs="Arial"/>
                <w:sz w:val="20"/>
                <w:szCs w:val="20"/>
                <w:lang w:eastAsia="fr-FR"/>
              </w:rPr>
              <w:t>116</w:t>
            </w:r>
          </w:p>
        </w:tc>
        <w:tc>
          <w:tcPr>
            <w:tcW w:w="589" w:type="pct"/>
            <w:vAlign w:val="center"/>
          </w:tcPr>
          <w:p w14:paraId="3BF41F6E" w14:textId="77777777" w:rsidR="00393AAE" w:rsidRPr="003A133C" w:rsidRDefault="00393AAE" w:rsidP="00781AAD">
            <w:pPr>
              <w:jc w:val="center"/>
              <w:rPr>
                <w:rFonts w:ascii="Arial" w:eastAsia="Times New Roman" w:hAnsi="Arial" w:cs="Arial"/>
                <w:b/>
                <w:sz w:val="20"/>
                <w:szCs w:val="20"/>
                <w:lang w:eastAsia="fr-FR"/>
              </w:rPr>
            </w:pPr>
            <w:r w:rsidRPr="003A133C">
              <w:rPr>
                <w:rFonts w:ascii="Arial" w:eastAsia="Times New Roman" w:hAnsi="Arial" w:cs="Arial"/>
                <w:b/>
                <w:sz w:val="20"/>
                <w:szCs w:val="20"/>
                <w:lang w:eastAsia="fr-FR"/>
              </w:rPr>
              <w:t>6,8 %</w:t>
            </w:r>
          </w:p>
        </w:tc>
        <w:tc>
          <w:tcPr>
            <w:tcW w:w="481" w:type="pct"/>
            <w:vAlign w:val="center"/>
          </w:tcPr>
          <w:p w14:paraId="1F6687B8" w14:textId="77777777" w:rsidR="00393AAE" w:rsidRPr="003A133C" w:rsidRDefault="00393AAE" w:rsidP="00781AAD">
            <w:pPr>
              <w:jc w:val="center"/>
              <w:rPr>
                <w:rFonts w:ascii="Arial" w:eastAsia="Times New Roman" w:hAnsi="Arial" w:cs="Arial"/>
                <w:sz w:val="20"/>
                <w:szCs w:val="20"/>
                <w:lang w:eastAsia="fr-FR"/>
              </w:rPr>
            </w:pPr>
            <w:r w:rsidRPr="003A133C">
              <w:rPr>
                <w:rFonts w:ascii="Arial" w:eastAsia="Times New Roman" w:hAnsi="Arial" w:cs="Arial"/>
                <w:sz w:val="20"/>
                <w:szCs w:val="20"/>
                <w:lang w:eastAsia="fr-FR"/>
              </w:rPr>
              <w:t>148</w:t>
            </w:r>
          </w:p>
        </w:tc>
        <w:tc>
          <w:tcPr>
            <w:tcW w:w="540" w:type="pct"/>
            <w:vAlign w:val="center"/>
          </w:tcPr>
          <w:p w14:paraId="3B715FA2" w14:textId="77777777" w:rsidR="00393AAE" w:rsidRPr="003A133C" w:rsidRDefault="00393AAE" w:rsidP="00781AAD">
            <w:pPr>
              <w:jc w:val="center"/>
              <w:rPr>
                <w:rFonts w:ascii="Arial" w:eastAsia="Times New Roman" w:hAnsi="Arial" w:cs="Arial"/>
                <w:b/>
                <w:sz w:val="20"/>
                <w:szCs w:val="20"/>
                <w:lang w:eastAsia="fr-FR"/>
              </w:rPr>
            </w:pPr>
            <w:r w:rsidRPr="003A133C">
              <w:rPr>
                <w:rFonts w:ascii="Arial" w:eastAsia="Times New Roman" w:hAnsi="Arial" w:cs="Arial"/>
                <w:b/>
                <w:sz w:val="20"/>
                <w:szCs w:val="20"/>
                <w:lang w:eastAsia="fr-FR"/>
              </w:rPr>
              <w:t>7,4 %</w:t>
            </w:r>
          </w:p>
        </w:tc>
        <w:tc>
          <w:tcPr>
            <w:tcW w:w="552" w:type="pct"/>
            <w:vAlign w:val="center"/>
          </w:tcPr>
          <w:p w14:paraId="076E8FC3" w14:textId="77777777" w:rsidR="00393AAE" w:rsidRPr="003A133C" w:rsidRDefault="00393AAE" w:rsidP="00781AAD">
            <w:pPr>
              <w:jc w:val="center"/>
              <w:rPr>
                <w:rFonts w:ascii="Arial" w:eastAsia="Times New Roman" w:hAnsi="Arial" w:cs="Arial"/>
                <w:b/>
                <w:sz w:val="20"/>
                <w:szCs w:val="20"/>
                <w:lang w:eastAsia="fr-FR"/>
              </w:rPr>
            </w:pPr>
          </w:p>
        </w:tc>
      </w:tr>
      <w:tr w:rsidR="00393AAE" w:rsidRPr="003A133C" w14:paraId="5CB5B00B" w14:textId="77777777" w:rsidTr="00FF7077">
        <w:trPr>
          <w:gridAfter w:val="1"/>
          <w:wAfter w:w="7" w:type="pct"/>
        </w:trPr>
        <w:tc>
          <w:tcPr>
            <w:tcW w:w="1039" w:type="pct"/>
            <w:gridSpan w:val="2"/>
          </w:tcPr>
          <w:p w14:paraId="5B71B8EE" w14:textId="77777777" w:rsidR="00393AAE" w:rsidRPr="003A133C" w:rsidRDefault="00393AAE" w:rsidP="00781AAD">
            <w:pPr>
              <w:rPr>
                <w:rFonts w:ascii="Arial" w:hAnsi="Arial" w:cs="Arial"/>
                <w:b/>
                <w:bCs/>
                <w:sz w:val="20"/>
                <w:szCs w:val="20"/>
              </w:rPr>
            </w:pPr>
            <w:r w:rsidRPr="003A133C">
              <w:rPr>
                <w:rFonts w:ascii="Arial" w:hAnsi="Arial" w:cs="Arial"/>
                <w:b/>
                <w:bCs/>
                <w:sz w:val="20"/>
                <w:szCs w:val="20"/>
              </w:rPr>
              <w:t>Paniers perdus</w:t>
            </w:r>
          </w:p>
        </w:tc>
        <w:tc>
          <w:tcPr>
            <w:tcW w:w="513" w:type="pct"/>
            <w:vAlign w:val="center"/>
          </w:tcPr>
          <w:p w14:paraId="34D0601F" w14:textId="77777777" w:rsidR="00393AAE" w:rsidRPr="003A133C" w:rsidRDefault="00393AAE" w:rsidP="00781AAD">
            <w:pPr>
              <w:jc w:val="center"/>
              <w:rPr>
                <w:rFonts w:ascii="Arial" w:eastAsia="Times New Roman" w:hAnsi="Arial" w:cs="Arial"/>
                <w:b/>
                <w:bCs/>
                <w:sz w:val="20"/>
                <w:szCs w:val="20"/>
                <w:lang w:eastAsia="fr-FR"/>
              </w:rPr>
            </w:pPr>
            <w:r w:rsidRPr="003A133C">
              <w:rPr>
                <w:rFonts w:ascii="Arial" w:eastAsia="Times New Roman" w:hAnsi="Arial" w:cs="Arial"/>
                <w:b/>
                <w:bCs/>
                <w:sz w:val="20"/>
                <w:szCs w:val="20"/>
                <w:lang w:eastAsia="fr-FR"/>
              </w:rPr>
              <w:t>250-80 =170</w:t>
            </w:r>
          </w:p>
        </w:tc>
        <w:tc>
          <w:tcPr>
            <w:tcW w:w="661" w:type="pct"/>
            <w:vAlign w:val="center"/>
          </w:tcPr>
          <w:p w14:paraId="3904610D" w14:textId="77777777" w:rsidR="00393AAE" w:rsidRPr="003A133C" w:rsidRDefault="00393AAE" w:rsidP="00781AAD">
            <w:pPr>
              <w:jc w:val="center"/>
              <w:rPr>
                <w:rFonts w:ascii="Arial" w:eastAsia="Times New Roman" w:hAnsi="Arial" w:cs="Arial"/>
                <w:sz w:val="20"/>
                <w:szCs w:val="20"/>
                <w:lang w:eastAsia="fr-FR"/>
              </w:rPr>
            </w:pPr>
          </w:p>
        </w:tc>
        <w:tc>
          <w:tcPr>
            <w:tcW w:w="619" w:type="pct"/>
            <w:vAlign w:val="center"/>
          </w:tcPr>
          <w:p w14:paraId="780BF6C0" w14:textId="77777777" w:rsidR="00393AAE" w:rsidRPr="003A133C" w:rsidRDefault="00393AAE" w:rsidP="00781AAD">
            <w:pPr>
              <w:jc w:val="center"/>
              <w:rPr>
                <w:rFonts w:ascii="Arial" w:eastAsia="Times New Roman" w:hAnsi="Arial" w:cs="Arial"/>
                <w:b/>
                <w:bCs/>
                <w:sz w:val="20"/>
                <w:szCs w:val="20"/>
                <w:lang w:eastAsia="fr-FR"/>
              </w:rPr>
            </w:pPr>
            <w:r w:rsidRPr="003A133C">
              <w:rPr>
                <w:rFonts w:ascii="Arial" w:eastAsia="Times New Roman" w:hAnsi="Arial" w:cs="Arial"/>
                <w:b/>
                <w:bCs/>
                <w:sz w:val="20"/>
                <w:szCs w:val="20"/>
                <w:lang w:eastAsia="fr-FR"/>
              </w:rPr>
              <w:t>239</w:t>
            </w:r>
          </w:p>
        </w:tc>
        <w:tc>
          <w:tcPr>
            <w:tcW w:w="589" w:type="pct"/>
            <w:vAlign w:val="center"/>
          </w:tcPr>
          <w:p w14:paraId="7E062B71" w14:textId="77777777" w:rsidR="00393AAE" w:rsidRPr="003A133C" w:rsidRDefault="00393AAE" w:rsidP="00781AAD">
            <w:pPr>
              <w:jc w:val="center"/>
              <w:rPr>
                <w:rFonts w:ascii="Arial" w:eastAsia="Times New Roman" w:hAnsi="Arial" w:cs="Arial"/>
                <w:b/>
                <w:bCs/>
                <w:sz w:val="20"/>
                <w:szCs w:val="20"/>
                <w:lang w:eastAsia="fr-FR"/>
              </w:rPr>
            </w:pPr>
          </w:p>
        </w:tc>
        <w:tc>
          <w:tcPr>
            <w:tcW w:w="481" w:type="pct"/>
            <w:vAlign w:val="center"/>
          </w:tcPr>
          <w:p w14:paraId="4DBD8C74" w14:textId="77777777" w:rsidR="00393AAE" w:rsidRPr="003A133C" w:rsidRDefault="00393AAE" w:rsidP="00781AAD">
            <w:pPr>
              <w:jc w:val="center"/>
              <w:rPr>
                <w:rFonts w:ascii="Arial" w:eastAsia="Times New Roman" w:hAnsi="Arial" w:cs="Arial"/>
                <w:b/>
                <w:bCs/>
                <w:sz w:val="20"/>
                <w:szCs w:val="20"/>
                <w:lang w:eastAsia="fr-FR"/>
              </w:rPr>
            </w:pPr>
            <w:r w:rsidRPr="003A133C">
              <w:rPr>
                <w:rFonts w:ascii="Arial" w:eastAsia="Times New Roman" w:hAnsi="Arial" w:cs="Arial"/>
                <w:b/>
                <w:bCs/>
                <w:sz w:val="20"/>
                <w:szCs w:val="20"/>
                <w:lang w:eastAsia="fr-FR"/>
              </w:rPr>
              <w:t>162</w:t>
            </w:r>
          </w:p>
        </w:tc>
        <w:tc>
          <w:tcPr>
            <w:tcW w:w="540" w:type="pct"/>
            <w:vAlign w:val="center"/>
          </w:tcPr>
          <w:p w14:paraId="7BC22876" w14:textId="77777777" w:rsidR="00393AAE" w:rsidRPr="003A133C" w:rsidRDefault="00393AAE" w:rsidP="00781AAD">
            <w:pPr>
              <w:jc w:val="center"/>
              <w:rPr>
                <w:rFonts w:ascii="Arial" w:eastAsia="Times New Roman" w:hAnsi="Arial" w:cs="Arial"/>
                <w:b/>
                <w:sz w:val="20"/>
                <w:szCs w:val="20"/>
                <w:lang w:eastAsia="fr-FR"/>
              </w:rPr>
            </w:pPr>
          </w:p>
        </w:tc>
        <w:tc>
          <w:tcPr>
            <w:tcW w:w="552" w:type="pct"/>
            <w:vAlign w:val="center"/>
          </w:tcPr>
          <w:p w14:paraId="62972D67" w14:textId="77777777" w:rsidR="00393AAE" w:rsidRPr="003A133C" w:rsidRDefault="00393AAE" w:rsidP="00781AAD">
            <w:pPr>
              <w:jc w:val="center"/>
              <w:rPr>
                <w:rFonts w:ascii="Arial" w:eastAsia="Times New Roman" w:hAnsi="Arial" w:cs="Arial"/>
                <w:b/>
                <w:sz w:val="20"/>
                <w:szCs w:val="20"/>
                <w:lang w:eastAsia="fr-FR"/>
              </w:rPr>
            </w:pPr>
          </w:p>
        </w:tc>
      </w:tr>
      <w:tr w:rsidR="00393AAE" w:rsidRPr="003A133C" w14:paraId="6D76B660" w14:textId="77777777" w:rsidTr="00FF7077">
        <w:trPr>
          <w:gridAfter w:val="1"/>
          <w:wAfter w:w="7" w:type="pct"/>
        </w:trPr>
        <w:tc>
          <w:tcPr>
            <w:tcW w:w="1039" w:type="pct"/>
            <w:gridSpan w:val="2"/>
            <w:shd w:val="clear" w:color="auto" w:fill="auto"/>
          </w:tcPr>
          <w:p w14:paraId="412F77DA" w14:textId="77777777" w:rsidR="00393AAE" w:rsidRPr="003A133C" w:rsidRDefault="00393AAE" w:rsidP="00781AAD">
            <w:pPr>
              <w:rPr>
                <w:rFonts w:ascii="Arial" w:hAnsi="Arial" w:cs="Arial"/>
                <w:sz w:val="20"/>
                <w:szCs w:val="20"/>
              </w:rPr>
            </w:pPr>
            <w:r w:rsidRPr="003A133C">
              <w:rPr>
                <w:rFonts w:ascii="Arial" w:hAnsi="Arial" w:cs="Arial"/>
                <w:sz w:val="20"/>
                <w:szCs w:val="20"/>
              </w:rPr>
              <w:t xml:space="preserve">Taux d’abandon de panier </w:t>
            </w:r>
          </w:p>
        </w:tc>
        <w:tc>
          <w:tcPr>
            <w:tcW w:w="513" w:type="pct"/>
            <w:shd w:val="clear" w:color="auto" w:fill="auto"/>
            <w:vAlign w:val="center"/>
          </w:tcPr>
          <w:p w14:paraId="5515C893" w14:textId="77777777" w:rsidR="00393AAE" w:rsidRPr="003A133C" w:rsidRDefault="00393AAE" w:rsidP="00781AAD">
            <w:pPr>
              <w:jc w:val="center"/>
              <w:rPr>
                <w:rFonts w:ascii="Arial" w:eastAsia="Times New Roman" w:hAnsi="Arial" w:cs="Arial"/>
                <w:sz w:val="20"/>
                <w:szCs w:val="20"/>
                <w:lang w:eastAsia="fr-FR"/>
              </w:rPr>
            </w:pPr>
          </w:p>
        </w:tc>
        <w:tc>
          <w:tcPr>
            <w:tcW w:w="661" w:type="pct"/>
            <w:shd w:val="clear" w:color="auto" w:fill="auto"/>
            <w:vAlign w:val="center"/>
          </w:tcPr>
          <w:p w14:paraId="3FBC9C33" w14:textId="77777777" w:rsidR="00393AAE" w:rsidRPr="003A133C" w:rsidRDefault="00393AAE" w:rsidP="00781AAD">
            <w:pPr>
              <w:jc w:val="center"/>
              <w:rPr>
                <w:rFonts w:ascii="Arial" w:eastAsia="Times New Roman" w:hAnsi="Arial" w:cs="Arial"/>
                <w:sz w:val="20"/>
                <w:szCs w:val="20"/>
                <w:lang w:eastAsia="fr-FR"/>
              </w:rPr>
            </w:pPr>
            <w:r w:rsidRPr="003A133C">
              <w:rPr>
                <w:rFonts w:ascii="Arial" w:eastAsia="Times New Roman" w:hAnsi="Arial" w:cs="Arial"/>
                <w:sz w:val="20"/>
                <w:szCs w:val="20"/>
                <w:lang w:eastAsia="fr-FR"/>
              </w:rPr>
              <w:t xml:space="preserve">170/250 = </w:t>
            </w:r>
            <w:r w:rsidRPr="003A133C">
              <w:rPr>
                <w:rFonts w:ascii="Arial" w:eastAsia="Times New Roman" w:hAnsi="Arial" w:cs="Arial"/>
                <w:b/>
                <w:bCs/>
                <w:sz w:val="20"/>
                <w:szCs w:val="20"/>
                <w:lang w:eastAsia="fr-FR"/>
              </w:rPr>
              <w:t>68 %</w:t>
            </w:r>
          </w:p>
        </w:tc>
        <w:tc>
          <w:tcPr>
            <w:tcW w:w="619" w:type="pct"/>
            <w:shd w:val="clear" w:color="auto" w:fill="auto"/>
            <w:vAlign w:val="center"/>
          </w:tcPr>
          <w:p w14:paraId="41C1207A" w14:textId="77777777" w:rsidR="00393AAE" w:rsidRPr="003A133C" w:rsidRDefault="00393AAE" w:rsidP="00781AAD">
            <w:pPr>
              <w:jc w:val="center"/>
              <w:rPr>
                <w:rFonts w:ascii="Arial" w:eastAsia="Times New Roman" w:hAnsi="Arial" w:cs="Arial"/>
                <w:b/>
                <w:bCs/>
                <w:sz w:val="20"/>
                <w:szCs w:val="20"/>
                <w:lang w:eastAsia="fr-FR"/>
              </w:rPr>
            </w:pPr>
          </w:p>
        </w:tc>
        <w:tc>
          <w:tcPr>
            <w:tcW w:w="589" w:type="pct"/>
            <w:shd w:val="clear" w:color="auto" w:fill="auto"/>
            <w:vAlign w:val="center"/>
          </w:tcPr>
          <w:p w14:paraId="2907BAE5" w14:textId="77777777" w:rsidR="00393AAE" w:rsidRPr="003A133C" w:rsidRDefault="00393AAE" w:rsidP="00781AAD">
            <w:pPr>
              <w:jc w:val="center"/>
              <w:rPr>
                <w:rFonts w:ascii="Arial" w:eastAsia="Times New Roman" w:hAnsi="Arial" w:cs="Arial"/>
                <w:b/>
                <w:bCs/>
                <w:sz w:val="20"/>
                <w:szCs w:val="20"/>
                <w:lang w:eastAsia="fr-FR"/>
              </w:rPr>
            </w:pPr>
            <w:r w:rsidRPr="003A133C">
              <w:rPr>
                <w:rFonts w:ascii="Arial" w:eastAsia="Times New Roman" w:hAnsi="Arial" w:cs="Arial"/>
                <w:b/>
                <w:bCs/>
                <w:sz w:val="20"/>
                <w:szCs w:val="20"/>
                <w:lang w:eastAsia="fr-FR"/>
              </w:rPr>
              <w:t>67,3 %</w:t>
            </w:r>
          </w:p>
        </w:tc>
        <w:tc>
          <w:tcPr>
            <w:tcW w:w="481" w:type="pct"/>
            <w:shd w:val="clear" w:color="auto" w:fill="auto"/>
            <w:vAlign w:val="center"/>
          </w:tcPr>
          <w:p w14:paraId="28999D1D" w14:textId="77777777" w:rsidR="00393AAE" w:rsidRPr="003A133C" w:rsidRDefault="00393AAE" w:rsidP="00781AAD">
            <w:pPr>
              <w:jc w:val="center"/>
              <w:rPr>
                <w:rFonts w:ascii="Arial" w:eastAsia="Times New Roman" w:hAnsi="Arial" w:cs="Arial"/>
                <w:b/>
                <w:bCs/>
                <w:sz w:val="20"/>
                <w:szCs w:val="20"/>
                <w:lang w:eastAsia="fr-FR"/>
              </w:rPr>
            </w:pPr>
          </w:p>
        </w:tc>
        <w:tc>
          <w:tcPr>
            <w:tcW w:w="540" w:type="pct"/>
            <w:shd w:val="clear" w:color="auto" w:fill="auto"/>
            <w:vAlign w:val="center"/>
          </w:tcPr>
          <w:p w14:paraId="282D24AC" w14:textId="77777777" w:rsidR="00393AAE" w:rsidRPr="003A133C" w:rsidRDefault="00393AAE" w:rsidP="00781AAD">
            <w:pPr>
              <w:jc w:val="center"/>
              <w:rPr>
                <w:rFonts w:ascii="Arial" w:eastAsia="Times New Roman" w:hAnsi="Arial" w:cs="Arial"/>
                <w:b/>
                <w:bCs/>
                <w:sz w:val="20"/>
                <w:szCs w:val="20"/>
                <w:lang w:eastAsia="fr-FR"/>
              </w:rPr>
            </w:pPr>
            <w:r w:rsidRPr="003A133C">
              <w:rPr>
                <w:rFonts w:ascii="Arial" w:eastAsia="Times New Roman" w:hAnsi="Arial" w:cs="Arial"/>
                <w:bCs/>
                <w:sz w:val="20"/>
                <w:szCs w:val="20"/>
                <w:lang w:eastAsia="fr-FR"/>
              </w:rPr>
              <w:t>162/310 </w:t>
            </w:r>
            <w:r w:rsidRPr="003A133C">
              <w:rPr>
                <w:rFonts w:ascii="Arial" w:eastAsia="Times New Roman" w:hAnsi="Arial" w:cs="Arial"/>
                <w:b/>
                <w:bCs/>
                <w:sz w:val="20"/>
                <w:szCs w:val="20"/>
                <w:lang w:eastAsia="fr-FR"/>
              </w:rPr>
              <w:t>52,2 %</w:t>
            </w:r>
          </w:p>
        </w:tc>
        <w:tc>
          <w:tcPr>
            <w:tcW w:w="552" w:type="pct"/>
            <w:vAlign w:val="center"/>
          </w:tcPr>
          <w:p w14:paraId="66E4AABB" w14:textId="77777777" w:rsidR="00393AAE" w:rsidRPr="003A133C" w:rsidRDefault="00393AAE" w:rsidP="00781AAD">
            <w:pPr>
              <w:jc w:val="center"/>
              <w:rPr>
                <w:rFonts w:ascii="Arial" w:eastAsia="Times New Roman" w:hAnsi="Arial" w:cs="Arial"/>
                <w:b/>
                <w:bCs/>
                <w:sz w:val="20"/>
                <w:szCs w:val="20"/>
                <w:lang w:eastAsia="fr-FR"/>
              </w:rPr>
            </w:pPr>
          </w:p>
        </w:tc>
      </w:tr>
      <w:tr w:rsidR="00393AAE" w:rsidRPr="003A133C" w14:paraId="3DA84673" w14:textId="77777777" w:rsidTr="00FF7077">
        <w:trPr>
          <w:gridAfter w:val="1"/>
          <w:wAfter w:w="7" w:type="pct"/>
        </w:trPr>
        <w:tc>
          <w:tcPr>
            <w:tcW w:w="1039" w:type="pct"/>
            <w:gridSpan w:val="2"/>
            <w:shd w:val="clear" w:color="auto" w:fill="auto"/>
          </w:tcPr>
          <w:p w14:paraId="7E3F7709" w14:textId="77777777" w:rsidR="00393AAE" w:rsidRPr="003A133C" w:rsidRDefault="00393AAE" w:rsidP="00781AAD">
            <w:pPr>
              <w:jc w:val="both"/>
              <w:rPr>
                <w:rFonts w:ascii="Arial" w:hAnsi="Arial" w:cs="Arial"/>
                <w:color w:val="000000"/>
                <w:sz w:val="20"/>
                <w:szCs w:val="20"/>
              </w:rPr>
            </w:pPr>
            <w:r w:rsidRPr="003A133C">
              <w:rPr>
                <w:rFonts w:ascii="Arial" w:hAnsi="Arial" w:cs="Arial"/>
                <w:color w:val="000000"/>
                <w:sz w:val="20"/>
                <w:szCs w:val="20"/>
              </w:rPr>
              <w:t>Panier moyen en €</w:t>
            </w:r>
          </w:p>
        </w:tc>
        <w:tc>
          <w:tcPr>
            <w:tcW w:w="513" w:type="pct"/>
            <w:shd w:val="clear" w:color="auto" w:fill="auto"/>
            <w:vAlign w:val="center"/>
          </w:tcPr>
          <w:p w14:paraId="63C67F57" w14:textId="77777777" w:rsidR="00393AAE" w:rsidRPr="003A133C" w:rsidRDefault="00393AAE" w:rsidP="00781AAD">
            <w:pPr>
              <w:jc w:val="center"/>
              <w:rPr>
                <w:rFonts w:ascii="Arial" w:eastAsia="Times New Roman" w:hAnsi="Arial" w:cs="Arial"/>
                <w:sz w:val="20"/>
                <w:szCs w:val="20"/>
                <w:lang w:eastAsia="fr-FR"/>
              </w:rPr>
            </w:pPr>
            <w:r w:rsidRPr="003A133C">
              <w:rPr>
                <w:rFonts w:ascii="Arial" w:eastAsia="Times New Roman" w:hAnsi="Arial" w:cs="Arial"/>
                <w:sz w:val="20"/>
                <w:szCs w:val="20"/>
                <w:lang w:eastAsia="fr-FR"/>
              </w:rPr>
              <w:t>71</w:t>
            </w:r>
          </w:p>
        </w:tc>
        <w:tc>
          <w:tcPr>
            <w:tcW w:w="661" w:type="pct"/>
            <w:shd w:val="clear" w:color="auto" w:fill="auto"/>
            <w:vAlign w:val="center"/>
          </w:tcPr>
          <w:p w14:paraId="51101C2C" w14:textId="77777777" w:rsidR="00393AAE" w:rsidRPr="003A133C" w:rsidRDefault="00393AAE" w:rsidP="00781AAD">
            <w:pPr>
              <w:jc w:val="center"/>
              <w:rPr>
                <w:rFonts w:ascii="Arial" w:eastAsia="Times New Roman" w:hAnsi="Arial" w:cs="Arial"/>
                <w:sz w:val="20"/>
                <w:szCs w:val="20"/>
                <w:lang w:eastAsia="fr-FR"/>
              </w:rPr>
            </w:pPr>
          </w:p>
        </w:tc>
        <w:tc>
          <w:tcPr>
            <w:tcW w:w="619" w:type="pct"/>
            <w:shd w:val="clear" w:color="auto" w:fill="auto"/>
            <w:vAlign w:val="center"/>
          </w:tcPr>
          <w:p w14:paraId="7215AF94" w14:textId="77777777" w:rsidR="00393AAE" w:rsidRPr="003A133C" w:rsidRDefault="00393AAE" w:rsidP="00781AAD">
            <w:pPr>
              <w:jc w:val="center"/>
              <w:rPr>
                <w:rFonts w:ascii="Arial" w:eastAsia="Times New Roman" w:hAnsi="Arial" w:cs="Arial"/>
                <w:sz w:val="20"/>
                <w:szCs w:val="20"/>
                <w:lang w:eastAsia="fr-FR"/>
              </w:rPr>
            </w:pPr>
            <w:r w:rsidRPr="003A133C">
              <w:rPr>
                <w:rFonts w:ascii="Arial" w:eastAsia="Times New Roman" w:hAnsi="Arial" w:cs="Arial"/>
                <w:sz w:val="20"/>
                <w:szCs w:val="20"/>
                <w:lang w:eastAsia="fr-FR"/>
              </w:rPr>
              <w:t>80</w:t>
            </w:r>
          </w:p>
        </w:tc>
        <w:tc>
          <w:tcPr>
            <w:tcW w:w="589" w:type="pct"/>
            <w:shd w:val="clear" w:color="auto" w:fill="auto"/>
            <w:vAlign w:val="center"/>
          </w:tcPr>
          <w:p w14:paraId="44FDBAAD" w14:textId="77777777" w:rsidR="00393AAE" w:rsidRPr="003A133C" w:rsidRDefault="00393AAE" w:rsidP="00781AAD">
            <w:pPr>
              <w:spacing w:before="100" w:beforeAutospacing="1" w:after="100" w:afterAutospacing="1"/>
              <w:jc w:val="center"/>
              <w:rPr>
                <w:rFonts w:ascii="Arial" w:hAnsi="Arial" w:cs="Arial"/>
                <w:sz w:val="20"/>
                <w:szCs w:val="20"/>
              </w:rPr>
            </w:pPr>
          </w:p>
        </w:tc>
        <w:tc>
          <w:tcPr>
            <w:tcW w:w="481" w:type="pct"/>
            <w:shd w:val="clear" w:color="auto" w:fill="auto"/>
            <w:vAlign w:val="center"/>
          </w:tcPr>
          <w:p w14:paraId="54EF46B4" w14:textId="77777777" w:rsidR="00393AAE" w:rsidRPr="003A133C" w:rsidRDefault="00393AAE" w:rsidP="00781AAD">
            <w:pPr>
              <w:spacing w:before="100" w:beforeAutospacing="1" w:after="100" w:afterAutospacing="1"/>
              <w:jc w:val="center"/>
              <w:rPr>
                <w:rFonts w:ascii="Arial" w:hAnsi="Arial" w:cs="Arial"/>
                <w:sz w:val="20"/>
                <w:szCs w:val="20"/>
              </w:rPr>
            </w:pPr>
            <w:r w:rsidRPr="003A133C">
              <w:rPr>
                <w:rFonts w:ascii="Arial" w:hAnsi="Arial" w:cs="Arial"/>
                <w:sz w:val="20"/>
                <w:szCs w:val="20"/>
              </w:rPr>
              <w:t>100</w:t>
            </w:r>
          </w:p>
        </w:tc>
        <w:tc>
          <w:tcPr>
            <w:tcW w:w="540" w:type="pct"/>
            <w:shd w:val="clear" w:color="auto" w:fill="auto"/>
            <w:vAlign w:val="center"/>
          </w:tcPr>
          <w:p w14:paraId="7A7848A5" w14:textId="77777777" w:rsidR="00393AAE" w:rsidRPr="003A133C" w:rsidRDefault="00393AAE" w:rsidP="00781AAD">
            <w:pPr>
              <w:spacing w:before="100" w:beforeAutospacing="1" w:after="100" w:afterAutospacing="1"/>
              <w:jc w:val="center"/>
              <w:rPr>
                <w:rFonts w:ascii="Arial" w:hAnsi="Arial" w:cs="Arial"/>
                <w:sz w:val="20"/>
                <w:szCs w:val="20"/>
              </w:rPr>
            </w:pPr>
          </w:p>
        </w:tc>
        <w:tc>
          <w:tcPr>
            <w:tcW w:w="552" w:type="pct"/>
            <w:vAlign w:val="center"/>
          </w:tcPr>
          <w:p w14:paraId="7387D94D" w14:textId="77777777" w:rsidR="00393AAE" w:rsidRPr="003A133C" w:rsidRDefault="00393AAE" w:rsidP="00781AAD">
            <w:pPr>
              <w:spacing w:before="100" w:beforeAutospacing="1" w:after="100" w:afterAutospacing="1"/>
              <w:jc w:val="center"/>
              <w:rPr>
                <w:rFonts w:ascii="Arial" w:hAnsi="Arial" w:cs="Arial"/>
                <w:sz w:val="20"/>
                <w:szCs w:val="20"/>
              </w:rPr>
            </w:pPr>
          </w:p>
        </w:tc>
      </w:tr>
      <w:tr w:rsidR="00393AAE" w:rsidRPr="003A133C" w14:paraId="1E90B66F" w14:textId="77777777" w:rsidTr="00FF7077">
        <w:trPr>
          <w:gridAfter w:val="1"/>
          <w:wAfter w:w="7" w:type="pct"/>
        </w:trPr>
        <w:tc>
          <w:tcPr>
            <w:tcW w:w="1039" w:type="pct"/>
            <w:gridSpan w:val="2"/>
            <w:shd w:val="clear" w:color="auto" w:fill="auto"/>
          </w:tcPr>
          <w:p w14:paraId="7BA37DC5" w14:textId="77777777" w:rsidR="00393AAE" w:rsidRPr="008F4061" w:rsidRDefault="00393AAE" w:rsidP="00781AAD">
            <w:pPr>
              <w:jc w:val="both"/>
              <w:rPr>
                <w:rFonts w:ascii="Arial" w:hAnsi="Arial" w:cs="Arial"/>
                <w:color w:val="0070C0"/>
                <w:sz w:val="20"/>
                <w:szCs w:val="20"/>
              </w:rPr>
            </w:pPr>
            <w:r w:rsidRPr="008F4061">
              <w:rPr>
                <w:rFonts w:ascii="Arial" w:hAnsi="Arial" w:cs="Arial"/>
                <w:color w:val="0070C0"/>
                <w:sz w:val="20"/>
                <w:szCs w:val="20"/>
              </w:rPr>
              <w:t>Évolution du panier moyen</w:t>
            </w:r>
          </w:p>
        </w:tc>
        <w:tc>
          <w:tcPr>
            <w:tcW w:w="513" w:type="pct"/>
            <w:shd w:val="clear" w:color="auto" w:fill="auto"/>
            <w:vAlign w:val="center"/>
          </w:tcPr>
          <w:p w14:paraId="4A1CE028" w14:textId="77777777" w:rsidR="00393AAE" w:rsidRPr="008F4061" w:rsidRDefault="00393AAE" w:rsidP="00781AAD">
            <w:pPr>
              <w:jc w:val="center"/>
              <w:rPr>
                <w:rFonts w:ascii="Arial" w:eastAsia="Times New Roman" w:hAnsi="Arial" w:cs="Arial"/>
                <w:color w:val="0070C0"/>
                <w:sz w:val="20"/>
                <w:szCs w:val="20"/>
                <w:lang w:eastAsia="fr-FR"/>
              </w:rPr>
            </w:pPr>
          </w:p>
        </w:tc>
        <w:tc>
          <w:tcPr>
            <w:tcW w:w="661" w:type="pct"/>
            <w:shd w:val="clear" w:color="auto" w:fill="auto"/>
            <w:vAlign w:val="center"/>
          </w:tcPr>
          <w:p w14:paraId="50D04675" w14:textId="77777777" w:rsidR="00393AAE" w:rsidRPr="008F4061" w:rsidRDefault="00393AAE" w:rsidP="00781AAD">
            <w:pPr>
              <w:jc w:val="center"/>
              <w:rPr>
                <w:rFonts w:ascii="Arial" w:eastAsia="Times New Roman" w:hAnsi="Arial" w:cs="Arial"/>
                <w:color w:val="0070C0"/>
                <w:sz w:val="20"/>
                <w:szCs w:val="20"/>
                <w:lang w:eastAsia="fr-FR"/>
              </w:rPr>
            </w:pPr>
          </w:p>
        </w:tc>
        <w:tc>
          <w:tcPr>
            <w:tcW w:w="619" w:type="pct"/>
            <w:shd w:val="clear" w:color="auto" w:fill="auto"/>
            <w:vAlign w:val="center"/>
          </w:tcPr>
          <w:p w14:paraId="612BCDDE" w14:textId="77777777" w:rsidR="00393AAE" w:rsidRPr="008F4061" w:rsidRDefault="00393AAE" w:rsidP="00781AAD">
            <w:pPr>
              <w:jc w:val="center"/>
              <w:rPr>
                <w:rFonts w:ascii="Arial" w:eastAsia="Times New Roman" w:hAnsi="Arial" w:cs="Arial"/>
                <w:b/>
                <w:bCs/>
                <w:color w:val="0070C0"/>
                <w:sz w:val="20"/>
                <w:szCs w:val="20"/>
                <w:lang w:eastAsia="fr-FR"/>
              </w:rPr>
            </w:pPr>
            <w:r w:rsidRPr="008F4061">
              <w:rPr>
                <w:rFonts w:ascii="Arial" w:eastAsia="Times New Roman" w:hAnsi="Arial" w:cs="Arial"/>
                <w:b/>
                <w:bCs/>
                <w:color w:val="0070C0"/>
                <w:sz w:val="20"/>
                <w:szCs w:val="20"/>
                <w:lang w:eastAsia="fr-FR"/>
              </w:rPr>
              <w:t>+ 13 %</w:t>
            </w:r>
          </w:p>
        </w:tc>
        <w:tc>
          <w:tcPr>
            <w:tcW w:w="589" w:type="pct"/>
            <w:shd w:val="clear" w:color="auto" w:fill="auto"/>
            <w:vAlign w:val="center"/>
          </w:tcPr>
          <w:p w14:paraId="6885B5E8" w14:textId="77777777" w:rsidR="00393AAE" w:rsidRPr="008F4061" w:rsidRDefault="00393AAE" w:rsidP="00781AAD">
            <w:pPr>
              <w:spacing w:before="100" w:beforeAutospacing="1" w:after="100" w:afterAutospacing="1"/>
              <w:jc w:val="center"/>
              <w:rPr>
                <w:rFonts w:ascii="Arial" w:hAnsi="Arial" w:cs="Arial"/>
                <w:b/>
                <w:bCs/>
                <w:color w:val="0070C0"/>
                <w:sz w:val="20"/>
                <w:szCs w:val="20"/>
              </w:rPr>
            </w:pPr>
          </w:p>
        </w:tc>
        <w:tc>
          <w:tcPr>
            <w:tcW w:w="481" w:type="pct"/>
            <w:shd w:val="clear" w:color="auto" w:fill="auto"/>
            <w:vAlign w:val="center"/>
          </w:tcPr>
          <w:p w14:paraId="6CA07393" w14:textId="77777777" w:rsidR="00393AAE" w:rsidRPr="008F4061" w:rsidRDefault="00393AAE" w:rsidP="00781AAD">
            <w:pPr>
              <w:spacing w:before="100" w:beforeAutospacing="1" w:after="100" w:afterAutospacing="1"/>
              <w:jc w:val="center"/>
              <w:rPr>
                <w:rFonts w:ascii="Arial" w:hAnsi="Arial" w:cs="Arial"/>
                <w:b/>
                <w:bCs/>
                <w:color w:val="0070C0"/>
                <w:sz w:val="20"/>
                <w:szCs w:val="20"/>
              </w:rPr>
            </w:pPr>
            <w:r w:rsidRPr="008F4061">
              <w:rPr>
                <w:rFonts w:ascii="Arial" w:hAnsi="Arial" w:cs="Arial"/>
                <w:b/>
                <w:bCs/>
                <w:color w:val="0070C0"/>
                <w:sz w:val="20"/>
                <w:szCs w:val="20"/>
              </w:rPr>
              <w:t>+ 25 %</w:t>
            </w:r>
          </w:p>
        </w:tc>
        <w:tc>
          <w:tcPr>
            <w:tcW w:w="540" w:type="pct"/>
            <w:shd w:val="clear" w:color="auto" w:fill="auto"/>
            <w:vAlign w:val="center"/>
          </w:tcPr>
          <w:p w14:paraId="627EB6A0" w14:textId="77777777" w:rsidR="00393AAE" w:rsidRPr="008F4061" w:rsidRDefault="00393AAE" w:rsidP="00781AAD">
            <w:pPr>
              <w:spacing w:before="100" w:beforeAutospacing="1" w:after="100" w:afterAutospacing="1"/>
              <w:jc w:val="center"/>
              <w:rPr>
                <w:rFonts w:ascii="Arial" w:hAnsi="Arial" w:cs="Arial"/>
                <w:b/>
                <w:bCs/>
                <w:color w:val="0070C0"/>
                <w:sz w:val="20"/>
                <w:szCs w:val="20"/>
              </w:rPr>
            </w:pPr>
          </w:p>
        </w:tc>
        <w:tc>
          <w:tcPr>
            <w:tcW w:w="552" w:type="pct"/>
            <w:vAlign w:val="center"/>
          </w:tcPr>
          <w:p w14:paraId="32310B71" w14:textId="77777777" w:rsidR="00393AAE" w:rsidRPr="008F4061" w:rsidRDefault="00393AAE" w:rsidP="00781AAD">
            <w:pPr>
              <w:spacing w:before="100" w:beforeAutospacing="1" w:after="100" w:afterAutospacing="1"/>
              <w:jc w:val="center"/>
              <w:rPr>
                <w:rFonts w:ascii="Arial" w:hAnsi="Arial" w:cs="Arial"/>
                <w:b/>
                <w:bCs/>
                <w:color w:val="0070C0"/>
                <w:sz w:val="20"/>
                <w:szCs w:val="20"/>
              </w:rPr>
            </w:pPr>
            <w:r w:rsidRPr="008F4061">
              <w:rPr>
                <w:rFonts w:ascii="Arial" w:hAnsi="Arial" w:cs="Arial"/>
                <w:b/>
                <w:bCs/>
                <w:color w:val="0070C0"/>
                <w:sz w:val="20"/>
                <w:szCs w:val="20"/>
              </w:rPr>
              <w:t xml:space="preserve">+ 41% </w:t>
            </w:r>
          </w:p>
        </w:tc>
      </w:tr>
      <w:tr w:rsidR="00393AAE" w:rsidRPr="003A133C" w14:paraId="14E1B3FC" w14:textId="77777777" w:rsidTr="00FF7077">
        <w:trPr>
          <w:gridAfter w:val="1"/>
          <w:wAfter w:w="7" w:type="pct"/>
        </w:trPr>
        <w:tc>
          <w:tcPr>
            <w:tcW w:w="1039" w:type="pct"/>
            <w:gridSpan w:val="2"/>
            <w:shd w:val="clear" w:color="auto" w:fill="auto"/>
          </w:tcPr>
          <w:p w14:paraId="30B385A2" w14:textId="77777777" w:rsidR="00393AAE" w:rsidRPr="003A133C" w:rsidRDefault="00393AAE" w:rsidP="00781AAD">
            <w:pPr>
              <w:jc w:val="both"/>
              <w:rPr>
                <w:rFonts w:ascii="Arial" w:hAnsi="Arial" w:cs="Arial"/>
                <w:color w:val="000000"/>
                <w:sz w:val="20"/>
                <w:szCs w:val="20"/>
              </w:rPr>
            </w:pPr>
            <w:r w:rsidRPr="003A133C">
              <w:rPr>
                <w:rFonts w:ascii="Arial" w:hAnsi="Arial" w:cs="Arial"/>
                <w:color w:val="000000"/>
                <w:sz w:val="20"/>
                <w:szCs w:val="20"/>
              </w:rPr>
              <w:t>CA</w:t>
            </w:r>
          </w:p>
        </w:tc>
        <w:tc>
          <w:tcPr>
            <w:tcW w:w="513" w:type="pct"/>
            <w:shd w:val="clear" w:color="auto" w:fill="auto"/>
            <w:vAlign w:val="center"/>
          </w:tcPr>
          <w:p w14:paraId="721A725D" w14:textId="77777777" w:rsidR="00393AAE" w:rsidRPr="003A133C" w:rsidRDefault="00393AAE" w:rsidP="00781AAD">
            <w:pPr>
              <w:jc w:val="center"/>
              <w:rPr>
                <w:rFonts w:ascii="Arial" w:eastAsia="Times New Roman" w:hAnsi="Arial" w:cs="Arial"/>
                <w:b/>
                <w:bCs/>
                <w:sz w:val="18"/>
                <w:szCs w:val="18"/>
                <w:lang w:eastAsia="fr-FR"/>
              </w:rPr>
            </w:pPr>
            <w:r w:rsidRPr="003A133C">
              <w:rPr>
                <w:rFonts w:ascii="Arial" w:eastAsia="Times New Roman" w:hAnsi="Arial" w:cs="Arial"/>
                <w:b/>
                <w:bCs/>
                <w:sz w:val="18"/>
                <w:szCs w:val="18"/>
                <w:lang w:eastAsia="fr-FR"/>
              </w:rPr>
              <w:t>= 71 x 80 =</w:t>
            </w:r>
          </w:p>
          <w:p w14:paraId="7BA243CE" w14:textId="77777777" w:rsidR="00393AAE" w:rsidRPr="003A133C" w:rsidRDefault="00393AAE" w:rsidP="00781AAD">
            <w:pPr>
              <w:jc w:val="center"/>
              <w:rPr>
                <w:rFonts w:ascii="Arial" w:eastAsia="Times New Roman" w:hAnsi="Arial" w:cs="Arial"/>
                <w:b/>
                <w:bCs/>
                <w:sz w:val="20"/>
                <w:szCs w:val="20"/>
                <w:lang w:eastAsia="fr-FR"/>
              </w:rPr>
            </w:pPr>
            <w:r w:rsidRPr="003A133C">
              <w:rPr>
                <w:rFonts w:ascii="Arial" w:eastAsia="Times New Roman" w:hAnsi="Arial" w:cs="Arial"/>
                <w:b/>
                <w:bCs/>
                <w:sz w:val="20"/>
                <w:szCs w:val="20"/>
                <w:lang w:eastAsia="fr-FR"/>
              </w:rPr>
              <w:t>5 680</w:t>
            </w:r>
          </w:p>
        </w:tc>
        <w:tc>
          <w:tcPr>
            <w:tcW w:w="661" w:type="pct"/>
            <w:shd w:val="clear" w:color="auto" w:fill="auto"/>
            <w:vAlign w:val="center"/>
          </w:tcPr>
          <w:p w14:paraId="1B1036F1" w14:textId="77777777" w:rsidR="00393AAE" w:rsidRPr="003A133C" w:rsidRDefault="00393AAE" w:rsidP="00781AAD">
            <w:pPr>
              <w:jc w:val="center"/>
              <w:rPr>
                <w:rFonts w:ascii="Arial" w:eastAsia="Times New Roman" w:hAnsi="Arial" w:cs="Arial"/>
                <w:b/>
                <w:bCs/>
                <w:sz w:val="20"/>
                <w:szCs w:val="20"/>
                <w:lang w:eastAsia="fr-FR"/>
              </w:rPr>
            </w:pPr>
          </w:p>
        </w:tc>
        <w:tc>
          <w:tcPr>
            <w:tcW w:w="619" w:type="pct"/>
            <w:shd w:val="clear" w:color="auto" w:fill="auto"/>
            <w:vAlign w:val="center"/>
          </w:tcPr>
          <w:p w14:paraId="58186DD4" w14:textId="77777777" w:rsidR="00393AAE" w:rsidRPr="003A133C" w:rsidRDefault="00393AAE" w:rsidP="00781AAD">
            <w:pPr>
              <w:jc w:val="center"/>
              <w:rPr>
                <w:rFonts w:ascii="Arial" w:eastAsia="Times New Roman" w:hAnsi="Arial" w:cs="Arial"/>
                <w:b/>
                <w:bCs/>
                <w:sz w:val="20"/>
                <w:szCs w:val="20"/>
                <w:lang w:eastAsia="fr-FR"/>
              </w:rPr>
            </w:pPr>
            <w:r w:rsidRPr="003A133C">
              <w:rPr>
                <w:rFonts w:ascii="Arial" w:eastAsia="Times New Roman" w:hAnsi="Arial" w:cs="Arial"/>
                <w:b/>
                <w:bCs/>
                <w:sz w:val="20"/>
                <w:szCs w:val="20"/>
                <w:lang w:eastAsia="fr-FR"/>
              </w:rPr>
              <w:t>9 280</w:t>
            </w:r>
          </w:p>
        </w:tc>
        <w:tc>
          <w:tcPr>
            <w:tcW w:w="589" w:type="pct"/>
            <w:shd w:val="clear" w:color="auto" w:fill="auto"/>
            <w:vAlign w:val="center"/>
          </w:tcPr>
          <w:p w14:paraId="3C3A3349" w14:textId="77777777" w:rsidR="00393AAE" w:rsidRPr="003A133C" w:rsidRDefault="00393AAE" w:rsidP="00781AAD">
            <w:pPr>
              <w:spacing w:before="100" w:beforeAutospacing="1" w:after="100" w:afterAutospacing="1"/>
              <w:jc w:val="center"/>
              <w:rPr>
                <w:rFonts w:ascii="Arial" w:hAnsi="Arial" w:cs="Arial"/>
                <w:b/>
                <w:bCs/>
                <w:sz w:val="20"/>
                <w:szCs w:val="20"/>
              </w:rPr>
            </w:pPr>
          </w:p>
        </w:tc>
        <w:tc>
          <w:tcPr>
            <w:tcW w:w="481" w:type="pct"/>
            <w:shd w:val="clear" w:color="auto" w:fill="auto"/>
            <w:vAlign w:val="center"/>
          </w:tcPr>
          <w:p w14:paraId="1FCE461F" w14:textId="77777777" w:rsidR="00393AAE" w:rsidRPr="003A133C" w:rsidRDefault="00393AAE" w:rsidP="00781AAD">
            <w:pPr>
              <w:spacing w:before="100" w:beforeAutospacing="1" w:after="100" w:afterAutospacing="1"/>
              <w:jc w:val="center"/>
              <w:rPr>
                <w:rFonts w:ascii="Arial" w:hAnsi="Arial" w:cs="Arial"/>
                <w:b/>
                <w:bCs/>
                <w:sz w:val="20"/>
                <w:szCs w:val="20"/>
              </w:rPr>
            </w:pPr>
            <w:r w:rsidRPr="003A133C">
              <w:rPr>
                <w:rFonts w:ascii="Arial" w:hAnsi="Arial" w:cs="Arial"/>
                <w:b/>
                <w:bCs/>
                <w:sz w:val="20"/>
                <w:szCs w:val="20"/>
              </w:rPr>
              <w:t>14 800</w:t>
            </w:r>
          </w:p>
        </w:tc>
        <w:tc>
          <w:tcPr>
            <w:tcW w:w="540" w:type="pct"/>
            <w:shd w:val="clear" w:color="auto" w:fill="auto"/>
            <w:vAlign w:val="center"/>
          </w:tcPr>
          <w:p w14:paraId="4764DB7E" w14:textId="77777777" w:rsidR="00393AAE" w:rsidRPr="003A133C" w:rsidRDefault="00393AAE" w:rsidP="00781AAD">
            <w:pPr>
              <w:spacing w:before="100" w:beforeAutospacing="1" w:after="100" w:afterAutospacing="1"/>
              <w:jc w:val="center"/>
              <w:rPr>
                <w:rFonts w:ascii="Arial" w:hAnsi="Arial" w:cs="Arial"/>
                <w:b/>
                <w:bCs/>
                <w:sz w:val="20"/>
                <w:szCs w:val="20"/>
              </w:rPr>
            </w:pPr>
          </w:p>
        </w:tc>
        <w:tc>
          <w:tcPr>
            <w:tcW w:w="552" w:type="pct"/>
            <w:vAlign w:val="center"/>
          </w:tcPr>
          <w:p w14:paraId="03454E83" w14:textId="77777777" w:rsidR="00393AAE" w:rsidRPr="003A133C" w:rsidRDefault="00393AAE" w:rsidP="00781AAD">
            <w:pPr>
              <w:spacing w:before="100" w:beforeAutospacing="1" w:after="100" w:afterAutospacing="1"/>
              <w:jc w:val="center"/>
              <w:rPr>
                <w:rFonts w:ascii="Arial" w:hAnsi="Arial" w:cs="Arial"/>
                <w:b/>
                <w:bCs/>
                <w:sz w:val="20"/>
                <w:szCs w:val="20"/>
              </w:rPr>
            </w:pPr>
          </w:p>
        </w:tc>
      </w:tr>
      <w:tr w:rsidR="00393AAE" w:rsidRPr="003A133C" w14:paraId="7C545FF1" w14:textId="77777777" w:rsidTr="00FF7077">
        <w:trPr>
          <w:gridAfter w:val="1"/>
          <w:wAfter w:w="7" w:type="pct"/>
        </w:trPr>
        <w:tc>
          <w:tcPr>
            <w:tcW w:w="1039" w:type="pct"/>
            <w:gridSpan w:val="2"/>
            <w:shd w:val="clear" w:color="auto" w:fill="auto"/>
          </w:tcPr>
          <w:p w14:paraId="31C28D76" w14:textId="77777777" w:rsidR="00393AAE" w:rsidRPr="008F4061" w:rsidRDefault="00393AAE" w:rsidP="00781AAD">
            <w:pPr>
              <w:jc w:val="both"/>
              <w:rPr>
                <w:rFonts w:ascii="Arial" w:hAnsi="Arial" w:cs="Arial"/>
                <w:color w:val="0070C0"/>
                <w:sz w:val="20"/>
                <w:szCs w:val="20"/>
              </w:rPr>
            </w:pPr>
            <w:r w:rsidRPr="008F4061">
              <w:rPr>
                <w:rFonts w:ascii="Arial" w:hAnsi="Arial" w:cs="Arial"/>
                <w:color w:val="0070C0"/>
                <w:sz w:val="20"/>
                <w:szCs w:val="20"/>
              </w:rPr>
              <w:t>Évolution du CA</w:t>
            </w:r>
          </w:p>
        </w:tc>
        <w:tc>
          <w:tcPr>
            <w:tcW w:w="513" w:type="pct"/>
            <w:shd w:val="clear" w:color="auto" w:fill="auto"/>
            <w:vAlign w:val="center"/>
          </w:tcPr>
          <w:p w14:paraId="0FB9BA37" w14:textId="77777777" w:rsidR="00393AAE" w:rsidRPr="008F4061" w:rsidRDefault="00393AAE" w:rsidP="00781AAD">
            <w:pPr>
              <w:jc w:val="center"/>
              <w:rPr>
                <w:rFonts w:ascii="Arial" w:eastAsia="Times New Roman" w:hAnsi="Arial" w:cs="Arial"/>
                <w:b/>
                <w:bCs/>
                <w:color w:val="0070C0"/>
                <w:sz w:val="20"/>
                <w:szCs w:val="20"/>
                <w:lang w:eastAsia="fr-FR"/>
              </w:rPr>
            </w:pPr>
          </w:p>
        </w:tc>
        <w:tc>
          <w:tcPr>
            <w:tcW w:w="661" w:type="pct"/>
            <w:shd w:val="clear" w:color="auto" w:fill="auto"/>
            <w:vAlign w:val="center"/>
          </w:tcPr>
          <w:p w14:paraId="63299B5B" w14:textId="77777777" w:rsidR="00393AAE" w:rsidRPr="008F4061" w:rsidRDefault="00393AAE" w:rsidP="00781AAD">
            <w:pPr>
              <w:jc w:val="center"/>
              <w:rPr>
                <w:rFonts w:ascii="Arial" w:eastAsia="Times New Roman" w:hAnsi="Arial" w:cs="Arial"/>
                <w:b/>
                <w:bCs/>
                <w:color w:val="0070C0"/>
                <w:sz w:val="20"/>
                <w:szCs w:val="20"/>
                <w:lang w:eastAsia="fr-FR"/>
              </w:rPr>
            </w:pPr>
          </w:p>
        </w:tc>
        <w:tc>
          <w:tcPr>
            <w:tcW w:w="619" w:type="pct"/>
            <w:shd w:val="clear" w:color="auto" w:fill="auto"/>
            <w:vAlign w:val="center"/>
          </w:tcPr>
          <w:p w14:paraId="4E39E7EC" w14:textId="77777777" w:rsidR="00393AAE" w:rsidRPr="008F4061" w:rsidRDefault="00393AAE" w:rsidP="00781AAD">
            <w:pPr>
              <w:jc w:val="center"/>
              <w:rPr>
                <w:rFonts w:ascii="Arial" w:eastAsia="Times New Roman" w:hAnsi="Arial" w:cs="Arial"/>
                <w:b/>
                <w:bCs/>
                <w:color w:val="0070C0"/>
                <w:sz w:val="20"/>
                <w:szCs w:val="20"/>
                <w:lang w:eastAsia="fr-FR"/>
              </w:rPr>
            </w:pPr>
            <w:r w:rsidRPr="008F4061">
              <w:rPr>
                <w:rFonts w:ascii="Arial" w:eastAsia="Times New Roman" w:hAnsi="Arial" w:cs="Arial"/>
                <w:b/>
                <w:bCs/>
                <w:color w:val="0070C0"/>
                <w:sz w:val="20"/>
                <w:szCs w:val="20"/>
                <w:lang w:eastAsia="fr-FR"/>
              </w:rPr>
              <w:t>+ 64%</w:t>
            </w:r>
          </w:p>
        </w:tc>
        <w:tc>
          <w:tcPr>
            <w:tcW w:w="589" w:type="pct"/>
            <w:shd w:val="clear" w:color="auto" w:fill="auto"/>
            <w:vAlign w:val="center"/>
          </w:tcPr>
          <w:p w14:paraId="1E8317DC" w14:textId="77777777" w:rsidR="00393AAE" w:rsidRPr="008F4061" w:rsidRDefault="00393AAE" w:rsidP="00781AAD">
            <w:pPr>
              <w:spacing w:before="100" w:beforeAutospacing="1" w:after="100" w:afterAutospacing="1"/>
              <w:jc w:val="center"/>
              <w:rPr>
                <w:rFonts w:ascii="Arial" w:hAnsi="Arial" w:cs="Arial"/>
                <w:b/>
                <w:bCs/>
                <w:color w:val="0070C0"/>
                <w:sz w:val="20"/>
                <w:szCs w:val="20"/>
              </w:rPr>
            </w:pPr>
          </w:p>
        </w:tc>
        <w:tc>
          <w:tcPr>
            <w:tcW w:w="481" w:type="pct"/>
            <w:shd w:val="clear" w:color="auto" w:fill="auto"/>
            <w:vAlign w:val="center"/>
          </w:tcPr>
          <w:p w14:paraId="26372592" w14:textId="77777777" w:rsidR="00393AAE" w:rsidRPr="008F4061" w:rsidRDefault="00393AAE" w:rsidP="00781AAD">
            <w:pPr>
              <w:spacing w:before="100" w:beforeAutospacing="1" w:after="100" w:afterAutospacing="1"/>
              <w:jc w:val="center"/>
              <w:rPr>
                <w:rFonts w:ascii="Arial" w:hAnsi="Arial" w:cs="Arial"/>
                <w:b/>
                <w:bCs/>
                <w:color w:val="0070C0"/>
                <w:sz w:val="20"/>
                <w:szCs w:val="20"/>
              </w:rPr>
            </w:pPr>
            <w:r w:rsidRPr="008F4061">
              <w:rPr>
                <w:rFonts w:ascii="Arial" w:hAnsi="Arial" w:cs="Arial"/>
                <w:b/>
                <w:bCs/>
                <w:color w:val="0070C0"/>
                <w:sz w:val="20"/>
                <w:szCs w:val="20"/>
              </w:rPr>
              <w:t>+ 60%</w:t>
            </w:r>
          </w:p>
        </w:tc>
        <w:tc>
          <w:tcPr>
            <w:tcW w:w="540" w:type="pct"/>
            <w:shd w:val="clear" w:color="auto" w:fill="auto"/>
            <w:vAlign w:val="center"/>
          </w:tcPr>
          <w:p w14:paraId="2CA912EE" w14:textId="77777777" w:rsidR="00393AAE" w:rsidRPr="008F4061" w:rsidRDefault="00393AAE" w:rsidP="00781AAD">
            <w:pPr>
              <w:spacing w:before="100" w:beforeAutospacing="1" w:after="100" w:afterAutospacing="1"/>
              <w:jc w:val="center"/>
              <w:rPr>
                <w:rFonts w:ascii="Arial" w:hAnsi="Arial" w:cs="Arial"/>
                <w:b/>
                <w:bCs/>
                <w:color w:val="0070C0"/>
                <w:sz w:val="20"/>
                <w:szCs w:val="20"/>
              </w:rPr>
            </w:pPr>
          </w:p>
        </w:tc>
        <w:tc>
          <w:tcPr>
            <w:tcW w:w="552" w:type="pct"/>
            <w:vAlign w:val="center"/>
          </w:tcPr>
          <w:p w14:paraId="6D47F379" w14:textId="77777777" w:rsidR="00393AAE" w:rsidRPr="008F4061" w:rsidRDefault="00393AAE" w:rsidP="00781AAD">
            <w:pPr>
              <w:spacing w:before="100" w:beforeAutospacing="1" w:after="100" w:afterAutospacing="1"/>
              <w:jc w:val="center"/>
              <w:rPr>
                <w:rFonts w:ascii="Arial" w:hAnsi="Arial" w:cs="Arial"/>
                <w:b/>
                <w:bCs/>
                <w:color w:val="0070C0"/>
                <w:sz w:val="20"/>
                <w:szCs w:val="20"/>
              </w:rPr>
            </w:pPr>
            <w:r w:rsidRPr="008F4061">
              <w:rPr>
                <w:rFonts w:ascii="Arial" w:hAnsi="Arial" w:cs="Arial"/>
                <w:b/>
                <w:bCs/>
                <w:color w:val="0070C0"/>
                <w:sz w:val="20"/>
                <w:szCs w:val="20"/>
              </w:rPr>
              <w:t>+ 160%</w:t>
            </w:r>
          </w:p>
        </w:tc>
      </w:tr>
      <w:tr w:rsidR="00393AAE" w:rsidRPr="003A133C" w14:paraId="0C808298" w14:textId="77777777" w:rsidTr="00781AAD">
        <w:tc>
          <w:tcPr>
            <w:tcW w:w="5000" w:type="pct"/>
            <w:gridSpan w:val="10"/>
            <w:tcBorders>
              <w:top w:val="nil"/>
              <w:left w:val="nil"/>
              <w:bottom w:val="single" w:sz="4" w:space="0" w:color="auto"/>
              <w:right w:val="nil"/>
            </w:tcBorders>
            <w:shd w:val="clear" w:color="auto" w:fill="auto"/>
          </w:tcPr>
          <w:p w14:paraId="4BF18B79" w14:textId="77777777" w:rsidR="00393AAE" w:rsidRPr="003A133C" w:rsidRDefault="00393AAE" w:rsidP="00781AAD">
            <w:pPr>
              <w:jc w:val="both"/>
              <w:rPr>
                <w:rFonts w:ascii="Arial" w:eastAsia="Songti SC" w:hAnsi="Arial" w:cs="Arial"/>
                <w:kern w:val="2"/>
                <w:sz w:val="20"/>
                <w:szCs w:val="20"/>
                <w:lang w:eastAsia="zh-CN" w:bidi="hi-IN"/>
              </w:rPr>
            </w:pPr>
          </w:p>
        </w:tc>
      </w:tr>
      <w:tr w:rsidR="00393AAE" w:rsidRPr="003A133C" w14:paraId="11C396AD" w14:textId="77777777" w:rsidTr="00781AAD">
        <w:tc>
          <w:tcPr>
            <w:tcW w:w="5000" w:type="pct"/>
            <w:gridSpan w:val="10"/>
            <w:tcBorders>
              <w:top w:val="nil"/>
              <w:left w:val="nil"/>
              <w:bottom w:val="single" w:sz="4" w:space="0" w:color="auto"/>
              <w:right w:val="nil"/>
            </w:tcBorders>
            <w:shd w:val="clear" w:color="auto" w:fill="auto"/>
          </w:tcPr>
          <w:p w14:paraId="391EA855" w14:textId="77777777" w:rsidR="00393AAE" w:rsidRDefault="00393AAE" w:rsidP="00781AAD">
            <w:pPr>
              <w:jc w:val="both"/>
              <w:rPr>
                <w:rFonts w:ascii="Arial" w:eastAsia="Songti SC" w:hAnsi="Arial" w:cs="Arial"/>
                <w:kern w:val="2"/>
                <w:sz w:val="20"/>
                <w:szCs w:val="20"/>
                <w:lang w:eastAsia="zh-CN" w:bidi="hi-IN"/>
              </w:rPr>
            </w:pPr>
          </w:p>
          <w:p w14:paraId="682C97AC" w14:textId="77777777" w:rsidR="00393AAE" w:rsidRPr="003A133C" w:rsidRDefault="00393AAE" w:rsidP="00FF7077">
            <w:pPr>
              <w:jc w:val="both"/>
              <w:rPr>
                <w:rFonts w:ascii="Arial" w:eastAsia="Songti SC" w:hAnsi="Arial" w:cs="Arial"/>
                <w:kern w:val="2"/>
                <w:sz w:val="20"/>
                <w:szCs w:val="20"/>
                <w:lang w:eastAsia="zh-CN" w:bidi="hi-IN"/>
              </w:rPr>
            </w:pPr>
          </w:p>
        </w:tc>
      </w:tr>
      <w:tr w:rsidR="00393AAE" w:rsidRPr="003A133C" w14:paraId="248ED63C" w14:textId="77777777" w:rsidTr="00FF7077">
        <w:tc>
          <w:tcPr>
            <w:tcW w:w="990" w:type="pct"/>
            <w:tcBorders>
              <w:top w:val="single" w:sz="4" w:space="0" w:color="auto"/>
            </w:tcBorders>
            <w:shd w:val="clear" w:color="auto" w:fill="F2F2F2" w:themeFill="background1" w:themeFillShade="F2"/>
          </w:tcPr>
          <w:p w14:paraId="1778219F" w14:textId="77777777" w:rsidR="00393AAE" w:rsidRPr="003A133C" w:rsidRDefault="00393AAE" w:rsidP="00781AAD">
            <w:pPr>
              <w:jc w:val="both"/>
              <w:rPr>
                <w:rFonts w:ascii="Arial" w:eastAsia="Songti SC" w:hAnsi="Arial" w:cs="Arial"/>
                <w:kern w:val="2"/>
                <w:sz w:val="20"/>
                <w:szCs w:val="20"/>
                <w:lang w:eastAsia="zh-CN" w:bidi="hi-IN"/>
              </w:rPr>
            </w:pPr>
            <w:r w:rsidRPr="003A133C">
              <w:rPr>
                <w:rFonts w:ascii="Arial" w:eastAsia="Songti SC" w:hAnsi="Arial" w:cs="Arial"/>
                <w:kern w:val="2"/>
                <w:sz w:val="20"/>
                <w:szCs w:val="20"/>
                <w:lang w:eastAsia="zh-CN" w:bidi="hi-IN"/>
              </w:rPr>
              <w:t xml:space="preserve">Indicateurs </w:t>
            </w:r>
          </w:p>
        </w:tc>
        <w:tc>
          <w:tcPr>
            <w:tcW w:w="4010" w:type="pct"/>
            <w:gridSpan w:val="9"/>
            <w:tcBorders>
              <w:top w:val="single" w:sz="4" w:space="0" w:color="auto"/>
            </w:tcBorders>
            <w:shd w:val="clear" w:color="auto" w:fill="F2F2F2" w:themeFill="background1" w:themeFillShade="F2"/>
          </w:tcPr>
          <w:p w14:paraId="76AEA221" w14:textId="77777777" w:rsidR="00393AAE" w:rsidRPr="003A133C" w:rsidRDefault="00393AAE" w:rsidP="00781AAD">
            <w:pPr>
              <w:jc w:val="both"/>
              <w:rPr>
                <w:rFonts w:ascii="Arial" w:eastAsia="Songti SC" w:hAnsi="Arial" w:cs="Arial"/>
                <w:kern w:val="2"/>
                <w:sz w:val="20"/>
                <w:szCs w:val="20"/>
                <w:lang w:eastAsia="zh-CN" w:bidi="hi-IN"/>
              </w:rPr>
            </w:pPr>
            <w:r w:rsidRPr="003A133C">
              <w:rPr>
                <w:rFonts w:ascii="Arial" w:eastAsia="Songti SC" w:hAnsi="Arial" w:cs="Arial"/>
                <w:kern w:val="2"/>
                <w:sz w:val="20"/>
                <w:szCs w:val="20"/>
                <w:lang w:eastAsia="zh-CN" w:bidi="hi-IN"/>
              </w:rPr>
              <w:t>Analyse -interprétation</w:t>
            </w:r>
          </w:p>
        </w:tc>
      </w:tr>
      <w:tr w:rsidR="00393AAE" w:rsidRPr="003A133C" w14:paraId="08AB0A87" w14:textId="77777777" w:rsidTr="00FF7077">
        <w:tc>
          <w:tcPr>
            <w:tcW w:w="990" w:type="pct"/>
            <w:shd w:val="clear" w:color="auto" w:fill="auto"/>
            <w:vAlign w:val="center"/>
          </w:tcPr>
          <w:p w14:paraId="16BD7439" w14:textId="77777777" w:rsidR="00393AAE" w:rsidRPr="003A133C" w:rsidRDefault="00393AAE" w:rsidP="00781AAD">
            <w:pPr>
              <w:rPr>
                <w:rFonts w:ascii="Arial" w:eastAsia="Songti SC" w:hAnsi="Arial" w:cs="Arial"/>
                <w:bCs/>
                <w:kern w:val="2"/>
                <w:sz w:val="20"/>
                <w:szCs w:val="20"/>
                <w:lang w:eastAsia="zh-CN" w:bidi="hi-IN"/>
              </w:rPr>
            </w:pPr>
            <w:r w:rsidRPr="003A133C">
              <w:rPr>
                <w:rFonts w:ascii="Arial" w:eastAsia="Songti SC" w:hAnsi="Arial" w:cs="Arial"/>
                <w:bCs/>
                <w:kern w:val="2"/>
                <w:sz w:val="20"/>
                <w:szCs w:val="20"/>
                <w:lang w:eastAsia="zh-CN" w:bidi="hi-IN"/>
              </w:rPr>
              <w:t>Nombre de visites</w:t>
            </w:r>
          </w:p>
        </w:tc>
        <w:tc>
          <w:tcPr>
            <w:tcW w:w="4010" w:type="pct"/>
            <w:gridSpan w:val="9"/>
            <w:shd w:val="clear" w:color="auto" w:fill="auto"/>
          </w:tcPr>
          <w:p w14:paraId="7D205990" w14:textId="77777777" w:rsidR="00393AAE" w:rsidRPr="003A133C" w:rsidRDefault="00393AAE" w:rsidP="00781AAD">
            <w:pPr>
              <w:jc w:val="both"/>
              <w:rPr>
                <w:rFonts w:ascii="Arial" w:eastAsia="Songti SC" w:hAnsi="Arial" w:cs="Arial"/>
                <w:kern w:val="2"/>
                <w:sz w:val="20"/>
                <w:szCs w:val="20"/>
                <w:lang w:eastAsia="zh-CN" w:bidi="hi-IN"/>
              </w:rPr>
            </w:pPr>
            <w:r w:rsidRPr="003A133C">
              <w:rPr>
                <w:rFonts w:ascii="Arial" w:eastAsia="Songti SC" w:hAnsi="Arial" w:cs="Arial"/>
                <w:kern w:val="2"/>
                <w:sz w:val="20"/>
                <w:szCs w:val="20"/>
                <w:lang w:eastAsia="zh-CN" w:bidi="hi-IN"/>
              </w:rPr>
              <w:t>Indicateur brut de l’attractivité et notoriété, peu qualitatif mais est le plus suivi</w:t>
            </w:r>
            <w:r>
              <w:rPr>
                <w:rFonts w:ascii="Arial" w:eastAsia="Songti SC" w:hAnsi="Arial" w:cs="Arial"/>
                <w:kern w:val="2"/>
                <w:sz w:val="20"/>
                <w:szCs w:val="20"/>
                <w:lang w:eastAsia="zh-CN" w:bidi="hi-IN"/>
              </w:rPr>
              <w:t>.</w:t>
            </w:r>
          </w:p>
          <w:p w14:paraId="5D18E59E" w14:textId="77777777" w:rsidR="00393AAE" w:rsidRPr="003A133C" w:rsidRDefault="00393AAE" w:rsidP="00781AAD">
            <w:pPr>
              <w:jc w:val="both"/>
              <w:rPr>
                <w:rFonts w:ascii="Arial" w:eastAsia="Songti SC" w:hAnsi="Arial" w:cs="Arial"/>
                <w:kern w:val="2"/>
                <w:sz w:val="20"/>
                <w:szCs w:val="20"/>
                <w:lang w:eastAsia="zh-CN" w:bidi="hi-IN"/>
              </w:rPr>
            </w:pPr>
            <w:r w:rsidRPr="003A133C">
              <w:rPr>
                <w:rFonts w:ascii="Arial" w:eastAsia="Songti SC" w:hAnsi="Arial" w:cs="Arial"/>
                <w:kern w:val="2"/>
                <w:sz w:val="20"/>
                <w:szCs w:val="20"/>
                <w:lang w:eastAsia="zh-CN" w:bidi="hi-IN"/>
              </w:rPr>
              <w:t>Le nombre de visiteurs sur le site augmente en 2020 et 2021, même si l’évolution est plus faible en 2021</w:t>
            </w:r>
            <w:r>
              <w:rPr>
                <w:rFonts w:ascii="Arial" w:eastAsia="Songti SC" w:hAnsi="Arial" w:cs="Arial"/>
                <w:kern w:val="2"/>
                <w:sz w:val="20"/>
                <w:szCs w:val="20"/>
                <w:lang w:eastAsia="zh-CN" w:bidi="hi-IN"/>
              </w:rPr>
              <w:t>.</w:t>
            </w:r>
            <w:r w:rsidRPr="003A133C">
              <w:rPr>
                <w:rFonts w:ascii="Arial" w:eastAsia="Songti SC" w:hAnsi="Arial" w:cs="Arial"/>
                <w:kern w:val="2"/>
                <w:sz w:val="20"/>
                <w:szCs w:val="20"/>
                <w:lang w:eastAsia="zh-CN" w:bidi="hi-IN"/>
              </w:rPr>
              <w:t xml:space="preserve"> </w:t>
            </w:r>
          </w:p>
          <w:p w14:paraId="1F2DC56D" w14:textId="77777777" w:rsidR="00393AAE" w:rsidRPr="003A133C" w:rsidRDefault="00393AAE" w:rsidP="00781AAD">
            <w:pPr>
              <w:jc w:val="both"/>
              <w:rPr>
                <w:rFonts w:ascii="Arial" w:eastAsia="Songti SC" w:hAnsi="Arial" w:cs="Arial"/>
                <w:kern w:val="2"/>
                <w:sz w:val="20"/>
                <w:szCs w:val="20"/>
                <w:lang w:eastAsia="zh-CN" w:bidi="hi-IN"/>
              </w:rPr>
            </w:pPr>
            <w:r w:rsidRPr="003A133C">
              <w:rPr>
                <w:rFonts w:ascii="Arial" w:eastAsia="Songti SC" w:hAnsi="Arial" w:cs="Arial"/>
                <w:kern w:val="2"/>
                <w:sz w:val="20"/>
                <w:szCs w:val="20"/>
                <w:lang w:eastAsia="zh-CN" w:bidi="hi-IN"/>
              </w:rPr>
              <w:t>Il a doublé sur la période (2000 visiteurs en 2021 contre 1000 en 2019)</w:t>
            </w:r>
            <w:r>
              <w:rPr>
                <w:rFonts w:ascii="Arial" w:eastAsia="Songti SC" w:hAnsi="Arial" w:cs="Arial"/>
                <w:kern w:val="2"/>
                <w:sz w:val="20"/>
                <w:szCs w:val="20"/>
                <w:lang w:eastAsia="zh-CN" w:bidi="hi-IN"/>
              </w:rPr>
              <w:t>.</w:t>
            </w:r>
          </w:p>
          <w:p w14:paraId="39FBB712" w14:textId="77777777" w:rsidR="00393AAE" w:rsidRPr="003A133C" w:rsidRDefault="00393AAE" w:rsidP="00781AAD">
            <w:pPr>
              <w:jc w:val="both"/>
              <w:rPr>
                <w:rFonts w:ascii="Arial" w:eastAsia="Songti SC" w:hAnsi="Arial" w:cs="Arial"/>
                <w:b/>
                <w:kern w:val="2"/>
                <w:sz w:val="20"/>
                <w:szCs w:val="20"/>
                <w:lang w:eastAsia="zh-CN" w:bidi="hi-IN"/>
              </w:rPr>
            </w:pPr>
            <w:r>
              <w:rPr>
                <w:rFonts w:ascii="Arial" w:eastAsia="Songti SC" w:hAnsi="Arial" w:cs="Arial"/>
                <w:b/>
                <w:kern w:val="2"/>
                <w:sz w:val="20"/>
                <w:szCs w:val="20"/>
                <w:lang w:eastAsia="zh-CN" w:bidi="hi-IN"/>
              </w:rPr>
              <w:t>Le site semble c</w:t>
            </w:r>
            <w:r w:rsidRPr="003A133C">
              <w:rPr>
                <w:rFonts w:ascii="Arial" w:eastAsia="Songti SC" w:hAnsi="Arial" w:cs="Arial"/>
                <w:b/>
                <w:kern w:val="2"/>
                <w:sz w:val="20"/>
                <w:szCs w:val="20"/>
                <w:lang w:eastAsia="zh-CN" w:bidi="hi-IN"/>
              </w:rPr>
              <w:t>apte</w:t>
            </w:r>
            <w:r>
              <w:rPr>
                <w:rFonts w:ascii="Arial" w:eastAsia="Songti SC" w:hAnsi="Arial" w:cs="Arial"/>
                <w:b/>
                <w:kern w:val="2"/>
                <w:sz w:val="20"/>
                <w:szCs w:val="20"/>
                <w:lang w:eastAsia="zh-CN" w:bidi="hi-IN"/>
              </w:rPr>
              <w:t>r</w:t>
            </w:r>
            <w:r w:rsidRPr="003A133C">
              <w:rPr>
                <w:rFonts w:ascii="Arial" w:eastAsia="Songti SC" w:hAnsi="Arial" w:cs="Arial"/>
                <w:b/>
                <w:kern w:val="2"/>
                <w:sz w:val="20"/>
                <w:szCs w:val="20"/>
                <w:lang w:eastAsia="zh-CN" w:bidi="hi-IN"/>
              </w:rPr>
              <w:t xml:space="preserve"> des prospects</w:t>
            </w:r>
            <w:r>
              <w:rPr>
                <w:rFonts w:ascii="Arial" w:eastAsia="Songti SC" w:hAnsi="Arial" w:cs="Arial"/>
                <w:b/>
                <w:kern w:val="2"/>
                <w:sz w:val="20"/>
                <w:szCs w:val="20"/>
                <w:lang w:eastAsia="zh-CN" w:bidi="hi-IN"/>
              </w:rPr>
              <w:t>.</w:t>
            </w:r>
            <w:r w:rsidRPr="003A133C">
              <w:rPr>
                <w:rFonts w:ascii="Arial" w:eastAsia="Songti SC" w:hAnsi="Arial" w:cs="Arial"/>
                <w:b/>
                <w:kern w:val="2"/>
                <w:sz w:val="20"/>
                <w:szCs w:val="20"/>
                <w:lang w:eastAsia="zh-CN" w:bidi="hi-IN"/>
              </w:rPr>
              <w:t xml:space="preserve"> </w:t>
            </w:r>
          </w:p>
        </w:tc>
      </w:tr>
      <w:tr w:rsidR="00393AAE" w:rsidRPr="003A133C" w14:paraId="02D1FFE1" w14:textId="77777777" w:rsidTr="00FF7077">
        <w:tc>
          <w:tcPr>
            <w:tcW w:w="990" w:type="pct"/>
            <w:shd w:val="clear" w:color="auto" w:fill="auto"/>
            <w:vAlign w:val="center"/>
          </w:tcPr>
          <w:p w14:paraId="24BFA07B" w14:textId="77777777" w:rsidR="00393AAE" w:rsidRPr="003A133C" w:rsidRDefault="00393AAE" w:rsidP="00781AAD">
            <w:pPr>
              <w:rPr>
                <w:rFonts w:ascii="Arial" w:eastAsia="Songti SC" w:hAnsi="Arial" w:cs="Arial"/>
                <w:bCs/>
                <w:kern w:val="2"/>
                <w:sz w:val="20"/>
                <w:szCs w:val="20"/>
                <w:lang w:eastAsia="zh-CN" w:bidi="hi-IN"/>
              </w:rPr>
            </w:pPr>
            <w:r w:rsidRPr="003A133C">
              <w:rPr>
                <w:rFonts w:ascii="Arial" w:eastAsia="Songti SC" w:hAnsi="Arial" w:cs="Arial"/>
                <w:bCs/>
                <w:kern w:val="2"/>
                <w:sz w:val="20"/>
                <w:szCs w:val="20"/>
                <w:lang w:eastAsia="zh-CN" w:bidi="hi-IN"/>
              </w:rPr>
              <w:t xml:space="preserve">Taux de conversion ou le taux de transformation </w:t>
            </w:r>
          </w:p>
        </w:tc>
        <w:tc>
          <w:tcPr>
            <w:tcW w:w="4010" w:type="pct"/>
            <w:gridSpan w:val="9"/>
            <w:shd w:val="clear" w:color="auto" w:fill="auto"/>
          </w:tcPr>
          <w:p w14:paraId="667C5471" w14:textId="77777777" w:rsidR="00393AAE" w:rsidRPr="003A133C" w:rsidRDefault="00393AAE" w:rsidP="00781AAD">
            <w:pPr>
              <w:jc w:val="both"/>
              <w:rPr>
                <w:rFonts w:ascii="Arial" w:eastAsia="Songti SC" w:hAnsi="Arial" w:cs="Arial"/>
                <w:kern w:val="2"/>
                <w:sz w:val="20"/>
                <w:szCs w:val="20"/>
                <w:lang w:eastAsia="zh-CN" w:bidi="hi-IN"/>
              </w:rPr>
            </w:pPr>
            <w:r w:rsidRPr="003A133C">
              <w:rPr>
                <w:rFonts w:ascii="Arial" w:eastAsia="Songti SC" w:hAnsi="Arial" w:cs="Arial"/>
                <w:kern w:val="2"/>
                <w:sz w:val="20"/>
                <w:szCs w:val="20"/>
                <w:lang w:eastAsia="zh-CN" w:bidi="hi-IN"/>
              </w:rPr>
              <w:t>Le taux de conversion est autour de 7 à 8 %, ce qui indique des améliorations à trouver dans le processus de commande</w:t>
            </w:r>
            <w:r>
              <w:rPr>
                <w:rFonts w:ascii="Arial" w:eastAsia="Songti SC" w:hAnsi="Arial" w:cs="Arial"/>
                <w:kern w:val="2"/>
                <w:sz w:val="20"/>
                <w:szCs w:val="20"/>
                <w:lang w:eastAsia="zh-CN" w:bidi="hi-IN"/>
              </w:rPr>
              <w:t>.</w:t>
            </w:r>
          </w:p>
          <w:p w14:paraId="4AC05103" w14:textId="77777777" w:rsidR="00393AAE" w:rsidRPr="003A133C" w:rsidRDefault="00393AAE" w:rsidP="00781AAD">
            <w:pPr>
              <w:jc w:val="both"/>
              <w:rPr>
                <w:rFonts w:ascii="Arial" w:eastAsia="Songti SC" w:hAnsi="Arial" w:cs="Arial"/>
                <w:kern w:val="2"/>
                <w:sz w:val="20"/>
                <w:szCs w:val="20"/>
                <w:lang w:eastAsia="zh-CN" w:bidi="hi-IN"/>
              </w:rPr>
            </w:pPr>
            <w:r w:rsidRPr="003A133C">
              <w:rPr>
                <w:rFonts w:ascii="Arial" w:eastAsia="Songti SC" w:hAnsi="Arial" w:cs="Arial"/>
                <w:kern w:val="2"/>
                <w:sz w:val="20"/>
                <w:szCs w:val="20"/>
                <w:lang w:eastAsia="zh-CN" w:bidi="hi-IN"/>
              </w:rPr>
              <w:t>Taux est en quasi-stagnation depuis 2019.</w:t>
            </w:r>
          </w:p>
          <w:p w14:paraId="4EF0B163" w14:textId="77777777" w:rsidR="00393AAE" w:rsidRPr="003A133C" w:rsidRDefault="00393AAE" w:rsidP="00781AAD">
            <w:pPr>
              <w:jc w:val="both"/>
              <w:rPr>
                <w:rFonts w:ascii="Arial" w:eastAsia="Songti SC" w:hAnsi="Arial" w:cs="Arial"/>
                <w:kern w:val="2"/>
                <w:sz w:val="20"/>
                <w:szCs w:val="20"/>
                <w:lang w:eastAsia="zh-CN" w:bidi="hi-IN"/>
              </w:rPr>
            </w:pPr>
            <w:r w:rsidRPr="003A133C">
              <w:rPr>
                <w:rFonts w:ascii="Arial" w:eastAsia="Songti SC" w:hAnsi="Arial" w:cs="Arial"/>
                <w:kern w:val="2"/>
                <w:sz w:val="20"/>
                <w:szCs w:val="20"/>
                <w:lang w:eastAsia="zh-CN" w:bidi="hi-IN"/>
              </w:rPr>
              <w:t xml:space="preserve">Permet de rendre compte de l’amélioration ou non de la performance commerciale du site. </w:t>
            </w:r>
          </w:p>
        </w:tc>
      </w:tr>
      <w:tr w:rsidR="00393AAE" w:rsidRPr="003A133C" w14:paraId="7ECB0AF0" w14:textId="77777777" w:rsidTr="00FF7077">
        <w:tc>
          <w:tcPr>
            <w:tcW w:w="990" w:type="pct"/>
            <w:vAlign w:val="center"/>
          </w:tcPr>
          <w:p w14:paraId="4D521734" w14:textId="77777777" w:rsidR="00393AAE" w:rsidRPr="003A133C" w:rsidRDefault="00393AAE" w:rsidP="00781AAD">
            <w:pPr>
              <w:rPr>
                <w:rFonts w:ascii="Arial" w:eastAsia="Songti SC" w:hAnsi="Arial" w:cs="Arial"/>
                <w:bCs/>
                <w:kern w:val="2"/>
                <w:sz w:val="20"/>
                <w:szCs w:val="20"/>
                <w:lang w:eastAsia="zh-CN" w:bidi="hi-IN"/>
              </w:rPr>
            </w:pPr>
            <w:r w:rsidRPr="003A133C">
              <w:rPr>
                <w:rFonts w:ascii="Arial" w:eastAsia="Songti SC" w:hAnsi="Arial" w:cs="Arial"/>
                <w:bCs/>
                <w:kern w:val="2"/>
                <w:sz w:val="20"/>
                <w:szCs w:val="20"/>
                <w:lang w:eastAsia="zh-CN" w:bidi="hi-IN"/>
              </w:rPr>
              <w:t>Mise en panier</w:t>
            </w:r>
          </w:p>
        </w:tc>
        <w:tc>
          <w:tcPr>
            <w:tcW w:w="4010" w:type="pct"/>
            <w:gridSpan w:val="9"/>
          </w:tcPr>
          <w:p w14:paraId="61511622" w14:textId="77777777" w:rsidR="00393AAE" w:rsidRPr="003A133C" w:rsidRDefault="00393AAE" w:rsidP="00781AAD">
            <w:pPr>
              <w:jc w:val="both"/>
              <w:rPr>
                <w:rFonts w:ascii="Arial" w:eastAsia="Songti SC" w:hAnsi="Arial" w:cs="Arial"/>
                <w:kern w:val="2"/>
                <w:sz w:val="20"/>
                <w:szCs w:val="20"/>
                <w:lang w:eastAsia="zh-CN" w:bidi="hi-IN"/>
              </w:rPr>
            </w:pPr>
            <w:r w:rsidRPr="003A133C">
              <w:rPr>
                <w:rFonts w:ascii="Arial" w:eastAsia="Songti SC" w:hAnsi="Arial" w:cs="Arial"/>
                <w:kern w:val="2"/>
                <w:sz w:val="20"/>
                <w:szCs w:val="20"/>
                <w:lang w:eastAsia="zh-CN" w:bidi="hi-IN"/>
              </w:rPr>
              <w:t>Taux de commandes est en baisse est en lien avec le taux conversion, découragement des internautes par rapport au process et à l’impossibilité de faire sa pré liste ?</w:t>
            </w:r>
          </w:p>
        </w:tc>
      </w:tr>
      <w:tr w:rsidR="00393AAE" w:rsidRPr="003A133C" w14:paraId="73D5EC2B" w14:textId="77777777" w:rsidTr="00FF7077">
        <w:tc>
          <w:tcPr>
            <w:tcW w:w="990" w:type="pct"/>
            <w:shd w:val="clear" w:color="auto" w:fill="auto"/>
            <w:vAlign w:val="center"/>
          </w:tcPr>
          <w:p w14:paraId="4E6F8B4E" w14:textId="77777777" w:rsidR="00393AAE" w:rsidRPr="003A133C" w:rsidRDefault="00393AAE" w:rsidP="00781AAD">
            <w:pPr>
              <w:rPr>
                <w:rFonts w:ascii="Arial" w:eastAsia="Times New Roman" w:hAnsi="Arial" w:cs="Arial"/>
                <w:color w:val="000000" w:themeColor="text1"/>
                <w:sz w:val="20"/>
                <w:szCs w:val="20"/>
                <w:lang w:eastAsia="fr-FR"/>
              </w:rPr>
            </w:pPr>
            <w:r w:rsidRPr="003A133C">
              <w:rPr>
                <w:rFonts w:ascii="Arial" w:eastAsia="Times New Roman" w:hAnsi="Arial" w:cs="Arial"/>
                <w:bCs/>
                <w:color w:val="000000" w:themeColor="text1"/>
                <w:sz w:val="20"/>
                <w:szCs w:val="20"/>
                <w:lang w:eastAsia="fr-FR"/>
              </w:rPr>
              <w:t xml:space="preserve">Taux d’abandon du panier </w:t>
            </w:r>
          </w:p>
        </w:tc>
        <w:tc>
          <w:tcPr>
            <w:tcW w:w="4010" w:type="pct"/>
            <w:gridSpan w:val="9"/>
            <w:shd w:val="clear" w:color="auto" w:fill="auto"/>
          </w:tcPr>
          <w:p w14:paraId="283FFB64" w14:textId="77777777" w:rsidR="00393AAE" w:rsidRPr="003A133C" w:rsidRDefault="00393AAE" w:rsidP="00781AAD">
            <w:pPr>
              <w:jc w:val="both"/>
              <w:rPr>
                <w:rFonts w:ascii="Arial" w:eastAsia="Times New Roman" w:hAnsi="Arial" w:cs="Arial"/>
                <w:color w:val="000000" w:themeColor="text1"/>
                <w:sz w:val="20"/>
                <w:szCs w:val="20"/>
                <w:lang w:eastAsia="fr-FR"/>
              </w:rPr>
            </w:pPr>
            <w:r w:rsidRPr="003A133C">
              <w:rPr>
                <w:rFonts w:ascii="Arial" w:eastAsia="Times New Roman" w:hAnsi="Arial" w:cs="Arial"/>
                <w:color w:val="000000" w:themeColor="text1"/>
                <w:sz w:val="20"/>
                <w:szCs w:val="20"/>
                <w:lang w:eastAsia="fr-FR"/>
              </w:rPr>
              <w:t>68 % (2019) qui ont commencé à la commande mais qui n’ont pas finalisé le paiement et ce ratio diminue en 2021.</w:t>
            </w:r>
          </w:p>
          <w:p w14:paraId="399BECD1" w14:textId="77777777" w:rsidR="00393AAE" w:rsidRPr="003A133C" w:rsidRDefault="00393AAE" w:rsidP="00781AAD">
            <w:pPr>
              <w:jc w:val="both"/>
              <w:rPr>
                <w:rFonts w:ascii="Arial" w:eastAsia="Times New Roman" w:hAnsi="Arial" w:cs="Arial"/>
                <w:color w:val="000000" w:themeColor="text1"/>
                <w:sz w:val="20"/>
                <w:szCs w:val="20"/>
                <w:lang w:eastAsia="fr-FR"/>
              </w:rPr>
            </w:pPr>
            <w:r w:rsidRPr="003A133C">
              <w:rPr>
                <w:rFonts w:ascii="Arial" w:eastAsia="Times New Roman" w:hAnsi="Arial" w:cs="Arial"/>
                <w:color w:val="000000" w:themeColor="text1"/>
                <w:sz w:val="20"/>
                <w:szCs w:val="20"/>
                <w:lang w:eastAsia="fr-FR"/>
              </w:rPr>
              <w:t>Permet d’identifier les freins à l’achat au moment de la validation de la commande. Ici, découragement des visiteurs probablement</w:t>
            </w:r>
            <w:r>
              <w:rPr>
                <w:rFonts w:ascii="Arial" w:eastAsia="Times New Roman" w:hAnsi="Arial" w:cs="Arial"/>
                <w:color w:val="000000" w:themeColor="text1"/>
                <w:sz w:val="20"/>
                <w:szCs w:val="20"/>
                <w:lang w:eastAsia="fr-FR"/>
              </w:rPr>
              <w:t>.</w:t>
            </w:r>
          </w:p>
          <w:p w14:paraId="2DD8DE53" w14:textId="77777777" w:rsidR="00393AAE" w:rsidRPr="003A133C" w:rsidRDefault="00393AAE" w:rsidP="00781AAD">
            <w:pPr>
              <w:jc w:val="both"/>
              <w:rPr>
                <w:rFonts w:ascii="Arial" w:eastAsia="Times New Roman" w:hAnsi="Arial" w:cs="Arial"/>
                <w:color w:val="000000" w:themeColor="text1"/>
                <w:sz w:val="20"/>
                <w:szCs w:val="20"/>
                <w:lang w:eastAsia="fr-FR"/>
              </w:rPr>
            </w:pPr>
            <w:r w:rsidRPr="003A133C">
              <w:rPr>
                <w:rFonts w:ascii="Arial" w:eastAsia="Times New Roman" w:hAnsi="Arial" w:cs="Arial"/>
                <w:color w:val="000000" w:themeColor="text1"/>
                <w:sz w:val="20"/>
                <w:szCs w:val="20"/>
                <w:lang w:eastAsia="fr-FR"/>
              </w:rPr>
              <w:t>Ici pour approfondir l’analyse il faudrait ce taux avec des taux d’abandon page/page</w:t>
            </w:r>
            <w:r>
              <w:rPr>
                <w:rFonts w:ascii="Arial" w:eastAsia="Times New Roman" w:hAnsi="Arial" w:cs="Arial"/>
                <w:color w:val="000000" w:themeColor="text1"/>
                <w:sz w:val="20"/>
                <w:szCs w:val="20"/>
                <w:lang w:eastAsia="fr-FR"/>
              </w:rPr>
              <w:t>.</w:t>
            </w:r>
            <w:r w:rsidRPr="003A133C">
              <w:rPr>
                <w:rFonts w:ascii="Arial" w:eastAsia="Times New Roman" w:hAnsi="Arial" w:cs="Arial"/>
                <w:color w:val="000000" w:themeColor="text1"/>
                <w:sz w:val="20"/>
                <w:szCs w:val="20"/>
                <w:lang w:eastAsia="fr-FR"/>
              </w:rPr>
              <w:t> </w:t>
            </w:r>
          </w:p>
        </w:tc>
      </w:tr>
      <w:tr w:rsidR="00393AAE" w:rsidRPr="003A133C" w14:paraId="308AD102" w14:textId="77777777" w:rsidTr="00FF7077">
        <w:tc>
          <w:tcPr>
            <w:tcW w:w="990" w:type="pct"/>
            <w:shd w:val="clear" w:color="auto" w:fill="auto"/>
            <w:vAlign w:val="center"/>
          </w:tcPr>
          <w:p w14:paraId="70D21B8A" w14:textId="77777777" w:rsidR="00393AAE" w:rsidRPr="003A133C" w:rsidRDefault="00393AAE" w:rsidP="00781AAD">
            <w:pPr>
              <w:rPr>
                <w:rFonts w:ascii="Arial" w:eastAsia="Songti SC" w:hAnsi="Arial" w:cs="Arial"/>
                <w:bCs/>
                <w:kern w:val="2"/>
                <w:sz w:val="20"/>
                <w:szCs w:val="20"/>
                <w:lang w:eastAsia="zh-CN" w:bidi="hi-IN"/>
              </w:rPr>
            </w:pPr>
            <w:r w:rsidRPr="003A133C">
              <w:rPr>
                <w:rFonts w:ascii="Arial" w:eastAsia="Songti SC" w:hAnsi="Arial" w:cs="Arial"/>
                <w:bCs/>
                <w:kern w:val="2"/>
                <w:sz w:val="20"/>
                <w:szCs w:val="20"/>
                <w:lang w:eastAsia="zh-CN" w:bidi="hi-IN"/>
              </w:rPr>
              <w:t>Panier moyen</w:t>
            </w:r>
          </w:p>
        </w:tc>
        <w:tc>
          <w:tcPr>
            <w:tcW w:w="4010" w:type="pct"/>
            <w:gridSpan w:val="9"/>
            <w:shd w:val="clear" w:color="auto" w:fill="auto"/>
          </w:tcPr>
          <w:p w14:paraId="477768F4" w14:textId="77777777" w:rsidR="00393AAE" w:rsidRPr="003A133C" w:rsidRDefault="00393AAE" w:rsidP="00781AAD">
            <w:pPr>
              <w:jc w:val="both"/>
              <w:rPr>
                <w:rFonts w:ascii="Arial" w:eastAsia="Songti SC" w:hAnsi="Arial" w:cs="Arial"/>
                <w:bCs/>
                <w:kern w:val="2"/>
                <w:sz w:val="20"/>
                <w:szCs w:val="20"/>
                <w:lang w:eastAsia="zh-CN" w:bidi="hi-IN"/>
              </w:rPr>
            </w:pPr>
            <w:r w:rsidRPr="003A133C">
              <w:rPr>
                <w:rFonts w:ascii="Arial" w:eastAsia="Songti SC" w:hAnsi="Arial" w:cs="Arial"/>
                <w:bCs/>
                <w:kern w:val="2"/>
                <w:sz w:val="20"/>
                <w:szCs w:val="20"/>
                <w:lang w:eastAsia="zh-CN" w:bidi="hi-IN"/>
              </w:rPr>
              <w:t>+</w:t>
            </w:r>
            <w:r>
              <w:rPr>
                <w:rFonts w:ascii="Arial" w:eastAsia="Songti SC" w:hAnsi="Arial" w:cs="Arial"/>
                <w:bCs/>
                <w:kern w:val="2"/>
                <w:sz w:val="20"/>
                <w:szCs w:val="20"/>
                <w:lang w:eastAsia="zh-CN" w:bidi="hi-IN"/>
              </w:rPr>
              <w:t xml:space="preserve"> </w:t>
            </w:r>
            <w:r w:rsidRPr="003A133C">
              <w:rPr>
                <w:rFonts w:ascii="Arial" w:eastAsia="Songti SC" w:hAnsi="Arial" w:cs="Arial"/>
                <w:bCs/>
                <w:kern w:val="2"/>
                <w:sz w:val="20"/>
                <w:szCs w:val="20"/>
                <w:lang w:eastAsia="zh-CN" w:bidi="hi-IN"/>
              </w:rPr>
              <w:t>41</w:t>
            </w:r>
            <w:r>
              <w:rPr>
                <w:rFonts w:ascii="Arial" w:eastAsia="Songti SC" w:hAnsi="Arial" w:cs="Arial"/>
                <w:bCs/>
                <w:kern w:val="2"/>
                <w:sz w:val="20"/>
                <w:szCs w:val="20"/>
                <w:lang w:eastAsia="zh-CN" w:bidi="hi-IN"/>
              </w:rPr>
              <w:t xml:space="preserve"> </w:t>
            </w:r>
            <w:r w:rsidRPr="003A133C">
              <w:rPr>
                <w:rFonts w:ascii="Arial" w:eastAsia="Songti SC" w:hAnsi="Arial" w:cs="Arial"/>
                <w:bCs/>
                <w:kern w:val="2"/>
                <w:sz w:val="20"/>
                <w:szCs w:val="20"/>
                <w:lang w:eastAsia="zh-CN" w:bidi="hi-IN"/>
              </w:rPr>
              <w:t>% entre 2019 et 2021 (commande moyenne) ; les commandes moyennes par client progressent</w:t>
            </w:r>
            <w:r>
              <w:rPr>
                <w:rFonts w:ascii="Arial" w:eastAsia="Songti SC" w:hAnsi="Arial" w:cs="Arial"/>
                <w:bCs/>
                <w:kern w:val="2"/>
                <w:sz w:val="20"/>
                <w:szCs w:val="20"/>
                <w:lang w:eastAsia="zh-CN" w:bidi="hi-IN"/>
              </w:rPr>
              <w:t>.</w:t>
            </w:r>
            <w:r w:rsidRPr="003A133C">
              <w:rPr>
                <w:rFonts w:ascii="Arial" w:eastAsia="Songti SC" w:hAnsi="Arial" w:cs="Arial"/>
                <w:bCs/>
                <w:kern w:val="2"/>
                <w:sz w:val="20"/>
                <w:szCs w:val="20"/>
                <w:lang w:eastAsia="zh-CN" w:bidi="hi-IN"/>
              </w:rPr>
              <w:t xml:space="preserve"> </w:t>
            </w:r>
          </w:p>
          <w:p w14:paraId="4B02412A" w14:textId="77777777" w:rsidR="00393AAE" w:rsidRPr="003A133C" w:rsidRDefault="00393AAE" w:rsidP="00781AAD">
            <w:pPr>
              <w:jc w:val="both"/>
              <w:rPr>
                <w:rFonts w:ascii="Arial" w:eastAsia="Songti SC" w:hAnsi="Arial" w:cs="Arial"/>
                <w:b/>
                <w:kern w:val="2"/>
                <w:sz w:val="20"/>
                <w:szCs w:val="20"/>
                <w:lang w:eastAsia="zh-CN" w:bidi="hi-IN"/>
              </w:rPr>
            </w:pPr>
            <w:r>
              <w:rPr>
                <w:rFonts w:ascii="Arial" w:eastAsia="Songti SC" w:hAnsi="Arial" w:cs="Arial"/>
                <w:bCs/>
                <w:kern w:val="2"/>
                <w:sz w:val="20"/>
                <w:szCs w:val="20"/>
                <w:lang w:eastAsia="zh-CN" w:bidi="hi-IN"/>
              </w:rPr>
              <w:t>Produits attractifs. Le panier moyen est au-dessus du seuil de franchise de port.</w:t>
            </w:r>
          </w:p>
        </w:tc>
      </w:tr>
      <w:tr w:rsidR="00393AAE" w:rsidRPr="003A133C" w14:paraId="6773E670" w14:textId="77777777" w:rsidTr="00FF7077">
        <w:tc>
          <w:tcPr>
            <w:tcW w:w="990" w:type="pct"/>
            <w:shd w:val="clear" w:color="auto" w:fill="auto"/>
            <w:vAlign w:val="center"/>
          </w:tcPr>
          <w:p w14:paraId="58811104" w14:textId="77777777" w:rsidR="00393AAE" w:rsidRPr="003A133C" w:rsidRDefault="00393AAE" w:rsidP="00781AAD">
            <w:pPr>
              <w:rPr>
                <w:rFonts w:ascii="Arial" w:eastAsia="Songti SC" w:hAnsi="Arial" w:cs="Arial"/>
                <w:bCs/>
                <w:kern w:val="2"/>
                <w:sz w:val="20"/>
                <w:szCs w:val="20"/>
                <w:lang w:eastAsia="zh-CN" w:bidi="hi-IN"/>
              </w:rPr>
            </w:pPr>
            <w:r>
              <w:rPr>
                <w:rFonts w:ascii="Arial" w:eastAsia="Songti SC" w:hAnsi="Arial" w:cs="Arial"/>
                <w:bCs/>
                <w:kern w:val="2"/>
                <w:sz w:val="20"/>
                <w:szCs w:val="20"/>
                <w:lang w:eastAsia="zh-CN" w:bidi="hi-IN"/>
              </w:rPr>
              <w:t>Nombre de ventes</w:t>
            </w:r>
          </w:p>
        </w:tc>
        <w:tc>
          <w:tcPr>
            <w:tcW w:w="4010" w:type="pct"/>
            <w:gridSpan w:val="9"/>
            <w:shd w:val="clear" w:color="auto" w:fill="auto"/>
          </w:tcPr>
          <w:p w14:paraId="6A76B7BE" w14:textId="4F955410" w:rsidR="00393AAE" w:rsidRPr="003A133C" w:rsidRDefault="00393AAE" w:rsidP="00781AAD">
            <w:pPr>
              <w:jc w:val="both"/>
              <w:rPr>
                <w:rFonts w:ascii="Arial" w:eastAsia="Songti SC" w:hAnsi="Arial" w:cs="Arial"/>
                <w:bCs/>
                <w:kern w:val="2"/>
                <w:sz w:val="20"/>
                <w:szCs w:val="20"/>
                <w:lang w:eastAsia="zh-CN" w:bidi="hi-IN"/>
              </w:rPr>
            </w:pPr>
            <w:r>
              <w:rPr>
                <w:rFonts w:ascii="Arial" w:eastAsia="Songti SC" w:hAnsi="Arial" w:cs="Arial"/>
                <w:bCs/>
                <w:kern w:val="2"/>
                <w:sz w:val="20"/>
                <w:szCs w:val="20"/>
                <w:lang w:eastAsia="zh-CN" w:bidi="hi-IN"/>
              </w:rPr>
              <w:t>Très faible</w:t>
            </w:r>
            <w:r w:rsidR="00E02A3A">
              <w:rPr>
                <w:rFonts w:ascii="Arial" w:eastAsia="Songti SC" w:hAnsi="Arial" w:cs="Arial"/>
                <w:bCs/>
                <w:kern w:val="2"/>
                <w:sz w:val="20"/>
                <w:szCs w:val="20"/>
                <w:lang w:eastAsia="zh-CN" w:bidi="hi-IN"/>
              </w:rPr>
              <w:t xml:space="preserve"> par rapport au nombre de visites</w:t>
            </w:r>
            <w:r>
              <w:rPr>
                <w:rFonts w:ascii="Arial" w:eastAsia="Songti SC" w:hAnsi="Arial" w:cs="Arial"/>
                <w:bCs/>
                <w:kern w:val="2"/>
                <w:sz w:val="20"/>
                <w:szCs w:val="20"/>
                <w:lang w:eastAsia="zh-CN" w:bidi="hi-IN"/>
              </w:rPr>
              <w:t>.</w:t>
            </w:r>
          </w:p>
        </w:tc>
      </w:tr>
    </w:tbl>
    <w:p w14:paraId="645C3E89" w14:textId="77777777" w:rsidR="00393AAE" w:rsidRDefault="00393AAE" w:rsidP="00393AAE">
      <w:pPr>
        <w:ind w:left="360"/>
        <w:jc w:val="both"/>
        <w:rPr>
          <w:rFonts w:ascii="Arial" w:eastAsia="Songti SC" w:hAnsi="Arial" w:cs="Arial"/>
          <w:b/>
          <w:kern w:val="2"/>
          <w:sz w:val="24"/>
          <w:szCs w:val="24"/>
          <w:lang w:eastAsia="zh-CN" w:bidi="hi-IN"/>
        </w:rPr>
      </w:pPr>
    </w:p>
    <w:p w14:paraId="41D80488" w14:textId="77777777" w:rsidR="00393AAE" w:rsidRPr="0029551B" w:rsidRDefault="00393AAE" w:rsidP="00393AAE">
      <w:pPr>
        <w:ind w:left="360"/>
        <w:jc w:val="both"/>
        <w:rPr>
          <w:rFonts w:ascii="Arial" w:eastAsia="Songti SC" w:hAnsi="Arial" w:cs="Arial"/>
          <w:color w:val="FF0000"/>
          <w:kern w:val="2"/>
          <w:sz w:val="24"/>
          <w:szCs w:val="24"/>
          <w:lang w:eastAsia="zh-CN" w:bidi="hi-IN"/>
        </w:rPr>
      </w:pPr>
      <w:r w:rsidRPr="0029551B">
        <w:rPr>
          <w:rFonts w:ascii="Arial" w:eastAsia="Songti SC" w:hAnsi="Arial" w:cs="Arial"/>
          <w:b/>
          <w:kern w:val="2"/>
          <w:sz w:val="24"/>
          <w:szCs w:val="24"/>
          <w:lang w:eastAsia="zh-CN" w:bidi="hi-IN"/>
        </w:rPr>
        <w:t xml:space="preserve">Conclusion sur </w:t>
      </w:r>
      <w:r>
        <w:rPr>
          <w:rFonts w:ascii="Arial" w:eastAsia="Songti SC" w:hAnsi="Arial" w:cs="Arial"/>
          <w:b/>
          <w:kern w:val="2"/>
          <w:sz w:val="24"/>
          <w:szCs w:val="24"/>
          <w:lang w:eastAsia="zh-CN" w:bidi="hi-IN"/>
        </w:rPr>
        <w:t>les performances</w:t>
      </w:r>
      <w:r w:rsidRPr="0029551B">
        <w:rPr>
          <w:rFonts w:ascii="Arial" w:eastAsia="Songti SC" w:hAnsi="Arial" w:cs="Arial"/>
          <w:color w:val="FF0000"/>
          <w:kern w:val="2"/>
          <w:sz w:val="24"/>
          <w:szCs w:val="24"/>
          <w:lang w:eastAsia="zh-CN" w:bidi="hi-IN"/>
        </w:rPr>
        <w:t xml:space="preserve"> </w:t>
      </w:r>
    </w:p>
    <w:p w14:paraId="1732AB6D" w14:textId="77777777" w:rsidR="00393AAE" w:rsidRPr="003E0312" w:rsidRDefault="00393AAE" w:rsidP="00393AAE">
      <w:pPr>
        <w:pStyle w:val="Paragraphedeliste"/>
        <w:numPr>
          <w:ilvl w:val="0"/>
          <w:numId w:val="1"/>
        </w:numPr>
        <w:jc w:val="both"/>
        <w:rPr>
          <w:rFonts w:ascii="Arial" w:eastAsia="Songti SC" w:hAnsi="Arial" w:cs="Arial"/>
          <w:b/>
          <w:kern w:val="2"/>
          <w:sz w:val="24"/>
          <w:szCs w:val="24"/>
          <w:lang w:eastAsia="zh-CN" w:bidi="hi-IN"/>
        </w:rPr>
      </w:pPr>
      <w:proofErr w:type="gramStart"/>
      <w:r>
        <w:rPr>
          <w:rFonts w:ascii="Arial" w:eastAsia="Songti SC" w:hAnsi="Arial" w:cs="Arial"/>
          <w:b/>
          <w:color w:val="1F4E79" w:themeColor="accent1" w:themeShade="80"/>
          <w:kern w:val="2"/>
          <w:sz w:val="24"/>
          <w:szCs w:val="24"/>
          <w:lang w:eastAsia="zh-CN" w:bidi="hi-IN"/>
        </w:rPr>
        <w:t>d</w:t>
      </w:r>
      <w:r w:rsidRPr="0029551B">
        <w:rPr>
          <w:rFonts w:ascii="Arial" w:eastAsia="Songti SC" w:hAnsi="Arial" w:cs="Arial"/>
          <w:b/>
          <w:color w:val="1F4E79" w:themeColor="accent1" w:themeShade="80"/>
          <w:kern w:val="2"/>
          <w:sz w:val="24"/>
          <w:szCs w:val="24"/>
          <w:lang w:eastAsia="zh-CN" w:bidi="hi-IN"/>
        </w:rPr>
        <w:t>es</w:t>
      </w:r>
      <w:proofErr w:type="gramEnd"/>
      <w:r w:rsidRPr="0029551B">
        <w:rPr>
          <w:rFonts w:ascii="Arial" w:eastAsia="Songti SC" w:hAnsi="Arial" w:cs="Arial"/>
          <w:b/>
          <w:color w:val="1F4E79" w:themeColor="accent1" w:themeShade="80"/>
          <w:kern w:val="2"/>
          <w:sz w:val="24"/>
          <w:szCs w:val="24"/>
          <w:lang w:eastAsia="zh-CN" w:bidi="hi-IN"/>
        </w:rPr>
        <w:t xml:space="preserve"> indicateurs positifs</w:t>
      </w:r>
      <w:r w:rsidRPr="0029551B">
        <w:rPr>
          <w:rFonts w:ascii="Arial" w:eastAsia="Songti SC" w:hAnsi="Arial" w:cs="Arial"/>
          <w:color w:val="1F4E79" w:themeColor="accent1" w:themeShade="80"/>
          <w:kern w:val="2"/>
          <w:sz w:val="24"/>
          <w:szCs w:val="24"/>
          <w:lang w:eastAsia="zh-CN" w:bidi="hi-IN"/>
        </w:rPr>
        <w:t> </w:t>
      </w:r>
      <w:r w:rsidRPr="0029551B">
        <w:rPr>
          <w:rFonts w:ascii="Arial" w:eastAsia="Songti SC" w:hAnsi="Arial" w:cs="Arial"/>
          <w:kern w:val="2"/>
          <w:sz w:val="24"/>
          <w:szCs w:val="24"/>
          <w:lang w:eastAsia="zh-CN" w:bidi="hi-IN"/>
        </w:rPr>
        <w:t>:</w:t>
      </w:r>
      <w:r>
        <w:rPr>
          <w:rFonts w:ascii="Arial" w:eastAsia="Songti SC" w:hAnsi="Arial" w:cs="Arial"/>
          <w:kern w:val="2"/>
          <w:sz w:val="24"/>
          <w:szCs w:val="24"/>
          <w:lang w:eastAsia="zh-CN" w:bidi="hi-IN"/>
        </w:rPr>
        <w:t xml:space="preserve"> </w:t>
      </w:r>
    </w:p>
    <w:p w14:paraId="0DE73C28" w14:textId="77777777" w:rsidR="00393AAE" w:rsidRPr="0029551B" w:rsidRDefault="00393AAE" w:rsidP="00393AAE">
      <w:pPr>
        <w:pStyle w:val="Paragraphedeliste"/>
        <w:numPr>
          <w:ilvl w:val="0"/>
          <w:numId w:val="2"/>
        </w:numPr>
        <w:jc w:val="both"/>
        <w:rPr>
          <w:rFonts w:ascii="Arial" w:eastAsia="Songti SC" w:hAnsi="Arial" w:cs="Arial"/>
          <w:kern w:val="2"/>
          <w:sz w:val="24"/>
          <w:szCs w:val="24"/>
          <w:lang w:eastAsia="zh-CN" w:bidi="hi-IN"/>
        </w:rPr>
      </w:pPr>
      <w:proofErr w:type="gramStart"/>
      <w:r>
        <w:rPr>
          <w:rFonts w:ascii="Arial" w:eastAsia="Songti SC" w:hAnsi="Arial" w:cs="Arial"/>
          <w:kern w:val="2"/>
          <w:sz w:val="24"/>
          <w:szCs w:val="24"/>
          <w:lang w:eastAsia="zh-CN" w:bidi="hi-IN"/>
        </w:rPr>
        <w:t>a</w:t>
      </w:r>
      <w:r w:rsidRPr="0029551B">
        <w:rPr>
          <w:rFonts w:ascii="Arial" w:eastAsia="Songti SC" w:hAnsi="Arial" w:cs="Arial"/>
          <w:kern w:val="2"/>
          <w:sz w:val="24"/>
          <w:szCs w:val="24"/>
          <w:lang w:eastAsia="zh-CN" w:bidi="hi-IN"/>
        </w:rPr>
        <w:t>ugmentation</w:t>
      </w:r>
      <w:proofErr w:type="gramEnd"/>
      <w:r w:rsidRPr="0029551B">
        <w:rPr>
          <w:rFonts w:ascii="Arial" w:eastAsia="Songti SC" w:hAnsi="Arial" w:cs="Arial"/>
          <w:kern w:val="2"/>
          <w:sz w:val="24"/>
          <w:szCs w:val="24"/>
          <w:lang w:eastAsia="zh-CN" w:bidi="hi-IN"/>
        </w:rPr>
        <w:t xml:space="preserve"> des </w:t>
      </w:r>
      <w:r>
        <w:rPr>
          <w:rFonts w:ascii="Arial" w:eastAsia="Songti SC" w:hAnsi="Arial" w:cs="Arial"/>
          <w:kern w:val="2"/>
          <w:sz w:val="24"/>
          <w:szCs w:val="24"/>
          <w:lang w:eastAsia="zh-CN" w:bidi="hi-IN"/>
        </w:rPr>
        <w:t>visiteur</w:t>
      </w:r>
      <w:r w:rsidRPr="0029551B">
        <w:rPr>
          <w:rFonts w:ascii="Arial" w:eastAsia="Songti SC" w:hAnsi="Arial" w:cs="Arial"/>
          <w:kern w:val="2"/>
          <w:sz w:val="24"/>
          <w:szCs w:val="24"/>
          <w:lang w:eastAsia="zh-CN" w:bidi="hi-IN"/>
        </w:rPr>
        <w:t xml:space="preserve">s donc </w:t>
      </w:r>
      <w:r>
        <w:rPr>
          <w:rFonts w:ascii="Arial" w:eastAsia="Songti SC" w:hAnsi="Arial" w:cs="Arial"/>
          <w:kern w:val="2"/>
          <w:sz w:val="24"/>
          <w:szCs w:val="24"/>
          <w:lang w:eastAsia="zh-CN" w:bidi="hi-IN"/>
        </w:rPr>
        <w:t xml:space="preserve">le site </w:t>
      </w:r>
      <w:r w:rsidRPr="009E5644">
        <w:rPr>
          <w:rFonts w:ascii="Arial" w:eastAsia="Songti SC" w:hAnsi="Arial" w:cs="Arial"/>
          <w:kern w:val="2"/>
          <w:sz w:val="24"/>
          <w:szCs w:val="24"/>
          <w:lang w:eastAsia="zh-CN" w:bidi="hi-IN"/>
        </w:rPr>
        <w:t>a</w:t>
      </w:r>
      <w:r w:rsidRPr="0029551B">
        <w:rPr>
          <w:rFonts w:ascii="Arial" w:eastAsia="Songti SC" w:hAnsi="Arial" w:cs="Arial"/>
          <w:kern w:val="2"/>
          <w:sz w:val="24"/>
          <w:szCs w:val="24"/>
          <w:lang w:eastAsia="zh-CN" w:bidi="hi-IN"/>
        </w:rPr>
        <w:t xml:space="preserve"> </w:t>
      </w:r>
      <w:r w:rsidRPr="009E5644">
        <w:rPr>
          <w:rFonts w:ascii="Arial" w:eastAsia="Songti SC" w:hAnsi="Arial" w:cs="Arial"/>
          <w:kern w:val="2"/>
          <w:sz w:val="24"/>
          <w:szCs w:val="24"/>
          <w:lang w:eastAsia="zh-CN" w:bidi="hi-IN"/>
        </w:rPr>
        <w:t>su capter de nouveaux prospects</w:t>
      </w:r>
      <w:r>
        <w:rPr>
          <w:rFonts w:ascii="Arial" w:eastAsia="Songti SC" w:hAnsi="Arial" w:cs="Arial"/>
          <w:kern w:val="2"/>
          <w:sz w:val="24"/>
          <w:szCs w:val="24"/>
          <w:lang w:eastAsia="zh-CN" w:bidi="hi-IN"/>
        </w:rPr>
        <w:t>,</w:t>
      </w:r>
    </w:p>
    <w:p w14:paraId="7AFB8FE9" w14:textId="77777777" w:rsidR="00393AAE" w:rsidRPr="009E5644" w:rsidRDefault="00393AAE" w:rsidP="00393AAE">
      <w:pPr>
        <w:pStyle w:val="Paragraphedeliste"/>
        <w:numPr>
          <w:ilvl w:val="0"/>
          <w:numId w:val="2"/>
        </w:numPr>
        <w:jc w:val="both"/>
        <w:rPr>
          <w:rFonts w:ascii="Arial" w:eastAsia="Songti SC" w:hAnsi="Arial" w:cs="Arial"/>
          <w:kern w:val="2"/>
          <w:sz w:val="24"/>
          <w:szCs w:val="24"/>
          <w:lang w:eastAsia="zh-CN" w:bidi="hi-IN"/>
        </w:rPr>
      </w:pPr>
      <w:proofErr w:type="gramStart"/>
      <w:r w:rsidRPr="0029551B">
        <w:rPr>
          <w:rFonts w:ascii="Arial" w:eastAsia="Songti SC" w:hAnsi="Arial" w:cs="Arial"/>
          <w:kern w:val="2"/>
          <w:sz w:val="24"/>
          <w:szCs w:val="24"/>
          <w:lang w:eastAsia="zh-CN" w:bidi="hi-IN"/>
        </w:rPr>
        <w:t>augmentation</w:t>
      </w:r>
      <w:proofErr w:type="gramEnd"/>
      <w:r w:rsidRPr="0029551B">
        <w:rPr>
          <w:rFonts w:ascii="Arial" w:eastAsia="Songti SC" w:hAnsi="Arial" w:cs="Arial"/>
          <w:kern w:val="2"/>
          <w:sz w:val="24"/>
          <w:szCs w:val="24"/>
          <w:lang w:eastAsia="zh-CN" w:bidi="hi-IN"/>
        </w:rPr>
        <w:t xml:space="preserve"> du panier moyen donc les produits sont attractifs</w:t>
      </w:r>
      <w:r>
        <w:rPr>
          <w:rFonts w:ascii="Arial" w:eastAsia="Songti SC" w:hAnsi="Arial" w:cs="Arial"/>
          <w:kern w:val="2"/>
          <w:sz w:val="24"/>
          <w:szCs w:val="24"/>
          <w:lang w:eastAsia="zh-CN" w:bidi="hi-IN"/>
        </w:rPr>
        <w:t>,</w:t>
      </w:r>
      <w:r w:rsidRPr="0029551B">
        <w:rPr>
          <w:rFonts w:ascii="Arial" w:eastAsia="Songti SC" w:hAnsi="Arial" w:cs="Arial"/>
          <w:color w:val="FF0000"/>
          <w:kern w:val="2"/>
          <w:sz w:val="24"/>
          <w:szCs w:val="24"/>
          <w:lang w:eastAsia="zh-CN" w:bidi="hi-IN"/>
        </w:rPr>
        <w:t xml:space="preserve"> </w:t>
      </w:r>
    </w:p>
    <w:p w14:paraId="1FCCE57E" w14:textId="77777777" w:rsidR="00393AAE" w:rsidRPr="009E5644" w:rsidRDefault="00393AAE" w:rsidP="00393AAE">
      <w:pPr>
        <w:pStyle w:val="Paragraphedeliste"/>
        <w:numPr>
          <w:ilvl w:val="0"/>
          <w:numId w:val="2"/>
        </w:numPr>
        <w:jc w:val="both"/>
        <w:rPr>
          <w:rFonts w:ascii="Arial" w:eastAsia="Songti SC" w:hAnsi="Arial" w:cs="Arial"/>
          <w:kern w:val="2"/>
          <w:sz w:val="24"/>
          <w:szCs w:val="24"/>
          <w:lang w:eastAsia="zh-CN" w:bidi="hi-IN"/>
        </w:rPr>
      </w:pPr>
      <w:proofErr w:type="gramStart"/>
      <w:r w:rsidRPr="009E5644">
        <w:rPr>
          <w:rFonts w:ascii="Arial" w:eastAsia="Songti SC" w:hAnsi="Arial" w:cs="Arial"/>
          <w:kern w:val="2"/>
          <w:sz w:val="24"/>
          <w:szCs w:val="24"/>
          <w:lang w:eastAsia="zh-CN" w:bidi="hi-IN"/>
        </w:rPr>
        <w:t>augmentation</w:t>
      </w:r>
      <w:proofErr w:type="gramEnd"/>
      <w:r w:rsidRPr="009E5644">
        <w:rPr>
          <w:rFonts w:ascii="Arial" w:eastAsia="Songti SC" w:hAnsi="Arial" w:cs="Arial"/>
          <w:kern w:val="2"/>
          <w:sz w:val="24"/>
          <w:szCs w:val="24"/>
          <w:lang w:eastAsia="zh-CN" w:bidi="hi-IN"/>
        </w:rPr>
        <w:t xml:space="preserve"> du CA (+160</w:t>
      </w:r>
      <w:r>
        <w:rPr>
          <w:rFonts w:ascii="Arial" w:eastAsia="Songti SC" w:hAnsi="Arial" w:cs="Arial"/>
          <w:kern w:val="2"/>
          <w:sz w:val="24"/>
          <w:szCs w:val="24"/>
          <w:lang w:eastAsia="zh-CN" w:bidi="hi-IN"/>
        </w:rPr>
        <w:t xml:space="preserve"> </w:t>
      </w:r>
      <w:r w:rsidRPr="009E5644">
        <w:rPr>
          <w:rFonts w:ascii="Arial" w:eastAsia="Songti SC" w:hAnsi="Arial" w:cs="Arial"/>
          <w:kern w:val="2"/>
          <w:sz w:val="24"/>
          <w:szCs w:val="24"/>
          <w:lang w:eastAsia="zh-CN" w:bidi="hi-IN"/>
        </w:rPr>
        <w:t>%)</w:t>
      </w:r>
      <w:r>
        <w:rPr>
          <w:rFonts w:ascii="Arial" w:eastAsia="Songti SC" w:hAnsi="Arial" w:cs="Arial"/>
          <w:kern w:val="2"/>
          <w:sz w:val="24"/>
          <w:szCs w:val="24"/>
          <w:lang w:eastAsia="zh-CN" w:bidi="hi-IN"/>
        </w:rPr>
        <w:t>,</w:t>
      </w:r>
    </w:p>
    <w:p w14:paraId="128CD264" w14:textId="77777777" w:rsidR="00393AAE" w:rsidRPr="008415B0" w:rsidRDefault="00393AAE" w:rsidP="00393AAE">
      <w:pPr>
        <w:pStyle w:val="Paragraphedeliste"/>
        <w:numPr>
          <w:ilvl w:val="0"/>
          <w:numId w:val="2"/>
        </w:numPr>
        <w:jc w:val="both"/>
        <w:rPr>
          <w:rFonts w:ascii="Arial" w:eastAsia="Songti SC" w:hAnsi="Arial" w:cs="Arial"/>
          <w:b/>
          <w:kern w:val="2"/>
          <w:sz w:val="24"/>
          <w:szCs w:val="24"/>
          <w:lang w:eastAsia="zh-CN" w:bidi="hi-IN"/>
        </w:rPr>
      </w:pPr>
      <w:proofErr w:type="gramStart"/>
      <w:r>
        <w:rPr>
          <w:rFonts w:ascii="Arial" w:eastAsia="Songti SC" w:hAnsi="Arial" w:cs="Arial"/>
          <w:kern w:val="2"/>
          <w:sz w:val="24"/>
          <w:szCs w:val="24"/>
          <w:lang w:eastAsia="zh-CN" w:bidi="hi-IN"/>
        </w:rPr>
        <w:t>l</w:t>
      </w:r>
      <w:r w:rsidRPr="0029551B">
        <w:rPr>
          <w:rFonts w:ascii="Arial" w:eastAsia="Songti SC" w:hAnsi="Arial" w:cs="Arial"/>
          <w:kern w:val="2"/>
          <w:sz w:val="24"/>
          <w:szCs w:val="24"/>
          <w:lang w:eastAsia="zh-CN" w:bidi="hi-IN"/>
        </w:rPr>
        <w:t>e</w:t>
      </w:r>
      <w:proofErr w:type="gramEnd"/>
      <w:r>
        <w:rPr>
          <w:rFonts w:ascii="Arial" w:eastAsia="Songti SC" w:hAnsi="Arial" w:cs="Arial"/>
          <w:kern w:val="2"/>
          <w:sz w:val="24"/>
          <w:szCs w:val="24"/>
          <w:lang w:eastAsia="zh-CN" w:bidi="hi-IN"/>
        </w:rPr>
        <w:t xml:space="preserve"> nombre de visiteurs</w:t>
      </w:r>
      <w:r w:rsidRPr="0029551B">
        <w:rPr>
          <w:rFonts w:ascii="Arial" w:eastAsia="Songti SC" w:hAnsi="Arial" w:cs="Arial"/>
          <w:kern w:val="2"/>
          <w:sz w:val="24"/>
          <w:szCs w:val="24"/>
          <w:lang w:eastAsia="zh-CN" w:bidi="hi-IN"/>
        </w:rPr>
        <w:t xml:space="preserve"> de consultation</w:t>
      </w:r>
      <w:r>
        <w:rPr>
          <w:rFonts w:ascii="Arial" w:eastAsia="Songti SC" w:hAnsi="Arial" w:cs="Arial"/>
          <w:kern w:val="2"/>
          <w:sz w:val="24"/>
          <w:szCs w:val="24"/>
          <w:lang w:eastAsia="zh-CN" w:bidi="hi-IN"/>
        </w:rPr>
        <w:t>s</w:t>
      </w:r>
      <w:r w:rsidRPr="0029551B">
        <w:rPr>
          <w:rFonts w:ascii="Arial" w:eastAsia="Songti SC" w:hAnsi="Arial" w:cs="Arial"/>
          <w:kern w:val="2"/>
          <w:sz w:val="24"/>
          <w:szCs w:val="24"/>
          <w:lang w:eastAsia="zh-CN" w:bidi="hi-IN"/>
        </w:rPr>
        <w:t xml:space="preserve"> d’une page produit et d’achat</w:t>
      </w:r>
      <w:r>
        <w:rPr>
          <w:rFonts w:ascii="Arial" w:eastAsia="Songti SC" w:hAnsi="Arial" w:cs="Arial"/>
          <w:kern w:val="2"/>
          <w:sz w:val="24"/>
          <w:szCs w:val="24"/>
          <w:lang w:eastAsia="zh-CN" w:bidi="hi-IN"/>
        </w:rPr>
        <w:t>s</w:t>
      </w:r>
      <w:r w:rsidRPr="0029551B">
        <w:rPr>
          <w:rFonts w:ascii="Arial" w:eastAsia="Songti SC" w:hAnsi="Arial" w:cs="Arial"/>
          <w:kern w:val="2"/>
          <w:sz w:val="24"/>
          <w:szCs w:val="24"/>
          <w:lang w:eastAsia="zh-CN" w:bidi="hi-IN"/>
        </w:rPr>
        <w:t xml:space="preserve"> augmente</w:t>
      </w:r>
      <w:r>
        <w:rPr>
          <w:rFonts w:ascii="Arial" w:eastAsia="Songti SC" w:hAnsi="Arial" w:cs="Arial"/>
          <w:kern w:val="2"/>
          <w:sz w:val="24"/>
          <w:szCs w:val="24"/>
          <w:lang w:eastAsia="zh-CN" w:bidi="hi-IN"/>
        </w:rPr>
        <w:t xml:space="preserve"> donc amélioration de la fréquence du site</w:t>
      </w:r>
      <w:r w:rsidRPr="0029551B">
        <w:rPr>
          <w:rFonts w:ascii="Arial" w:eastAsia="Songti SC" w:hAnsi="Arial" w:cs="Arial"/>
          <w:kern w:val="2"/>
          <w:sz w:val="24"/>
          <w:szCs w:val="24"/>
          <w:lang w:eastAsia="zh-CN" w:bidi="hi-IN"/>
        </w:rPr>
        <w:t xml:space="preserve">. </w:t>
      </w:r>
    </w:p>
    <w:p w14:paraId="3F7001F9" w14:textId="77777777" w:rsidR="00393AAE" w:rsidRPr="0029551B" w:rsidRDefault="00393AAE" w:rsidP="00393AAE">
      <w:pPr>
        <w:pStyle w:val="Paragraphedeliste"/>
        <w:jc w:val="both"/>
        <w:rPr>
          <w:rFonts w:ascii="Arial" w:eastAsia="Songti SC" w:hAnsi="Arial" w:cs="Arial"/>
          <w:b/>
          <w:kern w:val="2"/>
          <w:sz w:val="24"/>
          <w:szCs w:val="24"/>
          <w:lang w:eastAsia="zh-CN" w:bidi="hi-IN"/>
        </w:rPr>
      </w:pPr>
    </w:p>
    <w:p w14:paraId="47087769" w14:textId="77777777" w:rsidR="00393AAE" w:rsidRDefault="00393AAE" w:rsidP="00393AAE">
      <w:pPr>
        <w:pStyle w:val="Paragraphedeliste"/>
        <w:numPr>
          <w:ilvl w:val="0"/>
          <w:numId w:val="1"/>
        </w:numPr>
        <w:jc w:val="both"/>
        <w:rPr>
          <w:rFonts w:ascii="Arial" w:eastAsia="Songti SC" w:hAnsi="Arial" w:cs="Arial"/>
          <w:b/>
          <w:color w:val="1F4E79" w:themeColor="accent1" w:themeShade="80"/>
          <w:kern w:val="2"/>
          <w:sz w:val="24"/>
          <w:szCs w:val="24"/>
          <w:lang w:eastAsia="zh-CN" w:bidi="hi-IN"/>
        </w:rPr>
      </w:pPr>
      <w:proofErr w:type="gramStart"/>
      <w:r w:rsidRPr="00393AAE">
        <w:rPr>
          <w:rFonts w:ascii="Arial" w:eastAsia="Songti SC" w:hAnsi="Arial" w:cs="Arial"/>
          <w:b/>
          <w:color w:val="1F4E79" w:themeColor="accent1" w:themeShade="80"/>
          <w:kern w:val="2"/>
          <w:sz w:val="24"/>
          <w:szCs w:val="24"/>
          <w:lang w:eastAsia="zh-CN" w:bidi="hi-IN"/>
        </w:rPr>
        <w:t>des</w:t>
      </w:r>
      <w:proofErr w:type="gramEnd"/>
      <w:r w:rsidRPr="00393AAE">
        <w:rPr>
          <w:rFonts w:ascii="Arial" w:eastAsia="Songti SC" w:hAnsi="Arial" w:cs="Arial"/>
          <w:b/>
          <w:color w:val="1F4E79" w:themeColor="accent1" w:themeShade="80"/>
          <w:kern w:val="2"/>
          <w:sz w:val="24"/>
          <w:szCs w:val="24"/>
          <w:lang w:eastAsia="zh-CN" w:bidi="hi-IN"/>
        </w:rPr>
        <w:t xml:space="preserve"> indicateurs négatifs : </w:t>
      </w:r>
    </w:p>
    <w:p w14:paraId="2AD9DBB3" w14:textId="77777777" w:rsidR="00393AAE" w:rsidRPr="00393AAE" w:rsidRDefault="00393AAE" w:rsidP="009126F6">
      <w:pPr>
        <w:pStyle w:val="Paragraphedeliste"/>
        <w:numPr>
          <w:ilvl w:val="0"/>
          <w:numId w:val="2"/>
        </w:numPr>
        <w:jc w:val="both"/>
        <w:rPr>
          <w:rFonts w:ascii="Arial" w:eastAsia="Songti SC" w:hAnsi="Arial" w:cs="Arial"/>
          <w:b/>
          <w:color w:val="1F4E79" w:themeColor="accent1" w:themeShade="80"/>
          <w:kern w:val="2"/>
          <w:sz w:val="24"/>
          <w:szCs w:val="24"/>
          <w:lang w:eastAsia="zh-CN" w:bidi="hi-IN"/>
        </w:rPr>
      </w:pPr>
      <w:proofErr w:type="gramStart"/>
      <w:r w:rsidRPr="00393AAE">
        <w:rPr>
          <w:rFonts w:ascii="Arial" w:eastAsia="Songti SC" w:hAnsi="Arial" w:cs="Arial"/>
          <w:bCs/>
          <w:kern w:val="2"/>
          <w:sz w:val="24"/>
          <w:szCs w:val="24"/>
          <w:lang w:eastAsia="zh-CN" w:bidi="hi-IN"/>
        </w:rPr>
        <w:t>le</w:t>
      </w:r>
      <w:proofErr w:type="gramEnd"/>
      <w:r w:rsidRPr="00393AAE">
        <w:rPr>
          <w:rFonts w:ascii="Arial" w:eastAsia="Songti SC" w:hAnsi="Arial" w:cs="Arial"/>
          <w:bCs/>
          <w:kern w:val="2"/>
          <w:sz w:val="24"/>
          <w:szCs w:val="24"/>
          <w:lang w:eastAsia="zh-CN" w:bidi="hi-IN"/>
        </w:rPr>
        <w:t xml:space="preserve"> faible taux de conversion s’explique par  le phénomène d’abandon des paniers. Ces chiffres contrastent avec le nombre croissant de visiteurs et la satisfaction des clients (voir commentaires CLIENT),</w:t>
      </w:r>
    </w:p>
    <w:p w14:paraId="02CE32BB" w14:textId="77777777" w:rsidR="00393AAE" w:rsidRPr="008415B0" w:rsidRDefault="00393AAE" w:rsidP="00393AAE">
      <w:pPr>
        <w:pStyle w:val="Paragraphedeliste"/>
        <w:numPr>
          <w:ilvl w:val="0"/>
          <w:numId w:val="2"/>
        </w:numPr>
        <w:jc w:val="both"/>
        <w:rPr>
          <w:rFonts w:ascii="Arial" w:eastAsia="Songti SC" w:hAnsi="Arial" w:cs="Arial"/>
          <w:b/>
          <w:color w:val="1F4E79" w:themeColor="accent1" w:themeShade="80"/>
          <w:kern w:val="2"/>
          <w:sz w:val="24"/>
          <w:szCs w:val="24"/>
          <w:lang w:eastAsia="zh-CN" w:bidi="hi-IN"/>
        </w:rPr>
      </w:pPr>
      <w:proofErr w:type="gramStart"/>
      <w:r>
        <w:rPr>
          <w:rFonts w:ascii="Arial" w:eastAsia="Songti SC" w:hAnsi="Arial" w:cs="Arial"/>
          <w:bCs/>
          <w:kern w:val="2"/>
          <w:sz w:val="24"/>
          <w:szCs w:val="24"/>
          <w:lang w:eastAsia="zh-CN" w:bidi="hi-IN"/>
        </w:rPr>
        <w:t>l</w:t>
      </w:r>
      <w:r w:rsidRPr="009E5644">
        <w:rPr>
          <w:rFonts w:ascii="Arial" w:eastAsia="Songti SC" w:hAnsi="Arial" w:cs="Arial"/>
          <w:bCs/>
          <w:kern w:val="2"/>
          <w:sz w:val="24"/>
          <w:szCs w:val="24"/>
          <w:lang w:eastAsia="zh-CN" w:bidi="hi-IN"/>
        </w:rPr>
        <w:t>e</w:t>
      </w:r>
      <w:proofErr w:type="gramEnd"/>
      <w:r w:rsidRPr="009E5644">
        <w:rPr>
          <w:rFonts w:ascii="Arial" w:eastAsia="Songti SC" w:hAnsi="Arial" w:cs="Arial"/>
          <w:bCs/>
          <w:kern w:val="2"/>
          <w:sz w:val="24"/>
          <w:szCs w:val="24"/>
          <w:lang w:eastAsia="zh-CN" w:bidi="hi-IN"/>
        </w:rPr>
        <w:t xml:space="preserve"> taux d’abandon de panier est élevé, même s’il diminue légèrement en 202</w:t>
      </w:r>
      <w:r>
        <w:rPr>
          <w:rFonts w:ascii="Arial" w:eastAsia="Songti SC" w:hAnsi="Arial" w:cs="Arial"/>
          <w:bCs/>
          <w:kern w:val="2"/>
          <w:sz w:val="24"/>
          <w:szCs w:val="24"/>
          <w:lang w:eastAsia="zh-CN" w:bidi="hi-IN"/>
        </w:rPr>
        <w:t>1</w:t>
      </w:r>
      <w:r w:rsidRPr="009E5644">
        <w:rPr>
          <w:rFonts w:ascii="Arial" w:eastAsia="Songti SC" w:hAnsi="Arial" w:cs="Arial"/>
          <w:bCs/>
          <w:kern w:val="2"/>
          <w:sz w:val="24"/>
          <w:szCs w:val="24"/>
          <w:lang w:eastAsia="zh-CN" w:bidi="hi-IN"/>
        </w:rPr>
        <w:t xml:space="preserve"> (52,2 %)</w:t>
      </w:r>
      <w:r>
        <w:rPr>
          <w:rFonts w:ascii="Arial" w:eastAsia="Songti SC" w:hAnsi="Arial" w:cs="Arial"/>
          <w:bCs/>
          <w:kern w:val="2"/>
          <w:sz w:val="24"/>
          <w:szCs w:val="24"/>
          <w:lang w:eastAsia="zh-CN" w:bidi="hi-IN"/>
        </w:rPr>
        <w:t>,</w:t>
      </w:r>
    </w:p>
    <w:p w14:paraId="3B7CD519" w14:textId="1E652C8C" w:rsidR="00393AAE" w:rsidRPr="009E5644" w:rsidRDefault="00393AAE" w:rsidP="00393AAE">
      <w:pPr>
        <w:pStyle w:val="Paragraphedeliste"/>
        <w:numPr>
          <w:ilvl w:val="0"/>
          <w:numId w:val="42"/>
        </w:numPr>
        <w:ind w:left="426" w:firstLine="0"/>
        <w:jc w:val="both"/>
        <w:rPr>
          <w:rFonts w:ascii="Arial" w:eastAsia="Songti SC" w:hAnsi="Arial" w:cs="Arial"/>
          <w:b/>
          <w:color w:val="1F4E79" w:themeColor="accent1" w:themeShade="80"/>
          <w:kern w:val="2"/>
          <w:sz w:val="24"/>
          <w:szCs w:val="24"/>
          <w:lang w:eastAsia="zh-CN" w:bidi="hi-IN"/>
        </w:rPr>
      </w:pPr>
      <w:proofErr w:type="gramStart"/>
      <w:r>
        <w:rPr>
          <w:rFonts w:ascii="Arial" w:eastAsia="Songti SC" w:hAnsi="Arial" w:cs="Arial"/>
          <w:bCs/>
          <w:kern w:val="2"/>
          <w:sz w:val="24"/>
          <w:szCs w:val="24"/>
          <w:lang w:eastAsia="zh-CN" w:bidi="hi-IN"/>
        </w:rPr>
        <w:t>très</w:t>
      </w:r>
      <w:proofErr w:type="gramEnd"/>
      <w:r>
        <w:rPr>
          <w:rFonts w:ascii="Arial" w:eastAsia="Songti SC" w:hAnsi="Arial" w:cs="Arial"/>
          <w:bCs/>
          <w:kern w:val="2"/>
          <w:sz w:val="24"/>
          <w:szCs w:val="24"/>
          <w:lang w:eastAsia="zh-CN" w:bidi="hi-IN"/>
        </w:rPr>
        <w:t xml:space="preserve"> peu de ventes</w:t>
      </w:r>
      <w:r w:rsidR="00E02A3A">
        <w:rPr>
          <w:rFonts w:ascii="Arial" w:eastAsia="Songti SC" w:hAnsi="Arial" w:cs="Arial"/>
          <w:bCs/>
          <w:kern w:val="2"/>
          <w:sz w:val="24"/>
          <w:szCs w:val="24"/>
          <w:lang w:eastAsia="zh-CN" w:bidi="hi-IN"/>
        </w:rPr>
        <w:t xml:space="preserve"> par rapport au nombre de visites.</w:t>
      </w:r>
    </w:p>
    <w:p w14:paraId="3F07FD85" w14:textId="77777777" w:rsidR="00393AAE" w:rsidRPr="00E326AA" w:rsidRDefault="00393AAE" w:rsidP="00393AAE">
      <w:pPr>
        <w:numPr>
          <w:ilvl w:val="0"/>
          <w:numId w:val="3"/>
        </w:numPr>
        <w:ind w:left="0"/>
        <w:jc w:val="both"/>
        <w:rPr>
          <w:rFonts w:ascii="Arial" w:eastAsia="Songti SC" w:hAnsi="Arial" w:cs="Arial"/>
          <w:kern w:val="2"/>
          <w:sz w:val="24"/>
          <w:szCs w:val="24"/>
          <w:lang w:eastAsia="zh-CN" w:bidi="hi-IN"/>
        </w:rPr>
      </w:pPr>
      <w:r w:rsidRPr="00E326AA">
        <w:rPr>
          <w:rFonts w:ascii="Arial" w:eastAsia="Songti SC" w:hAnsi="Arial" w:cs="Arial"/>
          <w:kern w:val="2"/>
          <w:sz w:val="24"/>
          <w:szCs w:val="24"/>
          <w:lang w:eastAsia="zh-CN" w:bidi="hi-IN"/>
        </w:rPr>
        <w:t xml:space="preserve">Par ailleurs, sur cette période, le taux de conversion diminue aussi légèrement </w:t>
      </w:r>
      <w:r>
        <w:rPr>
          <w:rFonts w:ascii="Arial" w:eastAsia="Songti SC" w:hAnsi="Arial" w:cs="Arial"/>
          <w:kern w:val="2"/>
          <w:sz w:val="24"/>
          <w:szCs w:val="24"/>
          <w:lang w:eastAsia="zh-CN" w:bidi="hi-IN"/>
        </w:rPr>
        <w:t>: il passe de </w:t>
      </w:r>
      <w:r w:rsidRPr="00E326AA">
        <w:rPr>
          <w:rFonts w:ascii="Arial" w:eastAsia="Songti SC" w:hAnsi="Arial" w:cs="Arial"/>
          <w:kern w:val="2"/>
          <w:sz w:val="24"/>
          <w:szCs w:val="24"/>
          <w:lang w:eastAsia="zh-CN" w:bidi="hi-IN"/>
        </w:rPr>
        <w:t>8</w:t>
      </w:r>
      <w:r>
        <w:rPr>
          <w:rFonts w:ascii="Arial" w:eastAsia="Songti SC" w:hAnsi="Arial" w:cs="Arial"/>
          <w:kern w:val="2"/>
          <w:sz w:val="24"/>
          <w:szCs w:val="24"/>
          <w:lang w:eastAsia="zh-CN" w:bidi="hi-IN"/>
        </w:rPr>
        <w:t xml:space="preserve"> </w:t>
      </w:r>
      <w:r w:rsidRPr="00E326AA">
        <w:rPr>
          <w:rFonts w:ascii="Arial" w:eastAsia="Songti SC" w:hAnsi="Arial" w:cs="Arial"/>
          <w:kern w:val="2"/>
          <w:sz w:val="24"/>
          <w:szCs w:val="24"/>
          <w:lang w:eastAsia="zh-CN" w:bidi="hi-IN"/>
        </w:rPr>
        <w:t xml:space="preserve">% à 7,40 %. </w:t>
      </w:r>
    </w:p>
    <w:p w14:paraId="3095B534" w14:textId="77777777" w:rsidR="00393AAE" w:rsidRDefault="00393AAE" w:rsidP="00393AAE">
      <w:pPr>
        <w:numPr>
          <w:ilvl w:val="0"/>
          <w:numId w:val="3"/>
        </w:numPr>
        <w:ind w:left="0"/>
        <w:jc w:val="both"/>
        <w:rPr>
          <w:rFonts w:ascii="Arial" w:eastAsia="Songti SC" w:hAnsi="Arial" w:cs="Arial"/>
          <w:kern w:val="2"/>
          <w:sz w:val="24"/>
          <w:szCs w:val="24"/>
          <w:lang w:eastAsia="zh-CN" w:bidi="hi-IN"/>
        </w:rPr>
      </w:pPr>
      <w:r w:rsidRPr="00E326AA">
        <w:rPr>
          <w:rFonts w:ascii="Arial" w:eastAsia="Songti SC" w:hAnsi="Arial" w:cs="Arial"/>
          <w:kern w:val="2"/>
          <w:sz w:val="24"/>
          <w:szCs w:val="24"/>
          <w:lang w:eastAsia="zh-CN" w:bidi="hi-IN"/>
        </w:rPr>
        <w:t>Malgré la bonne image de l’entreprise et les nombreuses visites qui témoignent de la notoriété de l’entreprise et du site, on peut conclure que l’entre</w:t>
      </w:r>
      <w:r>
        <w:rPr>
          <w:rFonts w:ascii="Arial" w:eastAsia="Songti SC" w:hAnsi="Arial" w:cs="Arial"/>
          <w:kern w:val="2"/>
          <w:sz w:val="24"/>
          <w:szCs w:val="24"/>
          <w:lang w:eastAsia="zh-CN" w:bidi="hi-IN"/>
        </w:rPr>
        <w:t xml:space="preserve">prise doit régler ce problème </w:t>
      </w:r>
      <w:r w:rsidRPr="00E326AA">
        <w:rPr>
          <w:rFonts w:ascii="Arial" w:eastAsia="Songti SC" w:hAnsi="Arial" w:cs="Arial"/>
          <w:kern w:val="2"/>
          <w:sz w:val="24"/>
          <w:szCs w:val="24"/>
          <w:lang w:eastAsia="zh-CN" w:bidi="hi-IN"/>
        </w:rPr>
        <w:t>d’abandon de panier et de taux de conversion.</w:t>
      </w:r>
    </w:p>
    <w:p w14:paraId="7A555637" w14:textId="77777777" w:rsidR="00FF7077" w:rsidRDefault="00FF7077" w:rsidP="00FF7077">
      <w:pPr>
        <w:jc w:val="both"/>
        <w:rPr>
          <w:rFonts w:ascii="Arial" w:eastAsia="Songti SC" w:hAnsi="Arial" w:cs="Arial"/>
          <w:kern w:val="2"/>
          <w:sz w:val="24"/>
          <w:szCs w:val="24"/>
          <w:lang w:eastAsia="zh-CN" w:bidi="hi-IN"/>
        </w:rPr>
      </w:pPr>
    </w:p>
    <w:p w14:paraId="36D98360" w14:textId="136173E6" w:rsidR="00503A3D" w:rsidRDefault="00503A3D" w:rsidP="00503A3D">
      <w:pPr>
        <w:keepNext/>
        <w:pBdr>
          <w:top w:val="single" w:sz="12" w:space="1" w:color="000000"/>
          <w:left w:val="single" w:sz="12" w:space="4" w:color="000000"/>
          <w:bottom w:val="single" w:sz="12" w:space="1" w:color="000000"/>
          <w:right w:val="single" w:sz="12" w:space="4" w:color="000000"/>
        </w:pBdr>
        <w:spacing w:before="240" w:after="60" w:line="240" w:lineRule="auto"/>
        <w:outlineLvl w:val="3"/>
      </w:pPr>
      <w:r>
        <w:rPr>
          <w:rFonts w:ascii="Arial" w:eastAsia="Times New Roman" w:hAnsi="Arial" w:cs="Arial"/>
          <w:b/>
          <w:bCs/>
          <w:sz w:val="28"/>
          <w:szCs w:val="28"/>
          <w:lang w:eastAsia="fr-FR"/>
        </w:rPr>
        <w:t>Dossier 2 : Dynamiser la présence digitale de l’entreprise</w:t>
      </w:r>
      <w:r w:rsidR="003E0312">
        <w:rPr>
          <w:rFonts w:ascii="Arial" w:eastAsia="Times New Roman" w:hAnsi="Arial" w:cs="Arial"/>
          <w:b/>
          <w:bCs/>
          <w:sz w:val="28"/>
          <w:szCs w:val="28"/>
          <w:lang w:eastAsia="fr-FR"/>
        </w:rPr>
        <w:t xml:space="preserve"> </w:t>
      </w:r>
    </w:p>
    <w:p w14:paraId="5191DC68" w14:textId="77777777" w:rsidR="00503A3D" w:rsidRDefault="00503A3D" w:rsidP="00503A3D">
      <w:pPr>
        <w:spacing w:after="0" w:line="240" w:lineRule="auto"/>
        <w:jc w:val="both"/>
      </w:pPr>
    </w:p>
    <w:p w14:paraId="63C15626" w14:textId="1CA7E91E" w:rsidR="00503A3D" w:rsidRDefault="00503A3D" w:rsidP="00503A3D">
      <w:pPr>
        <w:spacing w:after="0" w:line="240" w:lineRule="auto"/>
        <w:jc w:val="both"/>
        <w:rPr>
          <w:rFonts w:ascii="Arial" w:eastAsia="Songti SC" w:hAnsi="Arial" w:cs="Arial"/>
          <w:b/>
          <w:bCs/>
          <w:color w:val="FF0000"/>
          <w:kern w:val="2"/>
          <w:sz w:val="24"/>
          <w:szCs w:val="24"/>
          <w:lang w:eastAsia="zh-CN" w:bidi="hi-IN"/>
        </w:rPr>
      </w:pPr>
      <w:r>
        <w:rPr>
          <w:rFonts w:ascii="Arial" w:eastAsia="Songti SC" w:hAnsi="Arial" w:cs="Arial"/>
          <w:b/>
          <w:bCs/>
          <w:kern w:val="2"/>
          <w:sz w:val="24"/>
          <w:szCs w:val="24"/>
          <w:lang w:eastAsia="zh-CN" w:bidi="hi-IN"/>
        </w:rPr>
        <w:t xml:space="preserve">2.1 </w:t>
      </w:r>
      <w:r w:rsidR="002F6E7A">
        <w:rPr>
          <w:rFonts w:ascii="Arial" w:eastAsia="Songti SC" w:hAnsi="Arial" w:cs="Arial"/>
          <w:b/>
          <w:bCs/>
          <w:kern w:val="2"/>
          <w:sz w:val="24"/>
          <w:szCs w:val="24"/>
          <w:lang w:eastAsia="zh-CN" w:bidi="hi-IN"/>
        </w:rPr>
        <w:t>Présent</w:t>
      </w:r>
      <w:r>
        <w:rPr>
          <w:rFonts w:ascii="Arial" w:eastAsia="Songti SC" w:hAnsi="Arial" w:cs="Arial"/>
          <w:b/>
          <w:bCs/>
          <w:kern w:val="2"/>
          <w:sz w:val="24"/>
          <w:szCs w:val="24"/>
          <w:lang w:eastAsia="zh-CN" w:bidi="hi-IN"/>
        </w:rPr>
        <w:t xml:space="preserve">er les </w:t>
      </w:r>
      <w:r w:rsidR="007C4246">
        <w:rPr>
          <w:rFonts w:ascii="Arial" w:eastAsia="Songti SC" w:hAnsi="Arial" w:cs="Arial"/>
          <w:b/>
          <w:bCs/>
          <w:kern w:val="2"/>
          <w:sz w:val="24"/>
          <w:szCs w:val="24"/>
          <w:lang w:eastAsia="zh-CN" w:bidi="hi-IN"/>
        </w:rPr>
        <w:t>intérêts</w:t>
      </w:r>
      <w:r>
        <w:rPr>
          <w:rFonts w:ascii="Arial" w:eastAsia="Songti SC" w:hAnsi="Arial" w:cs="Arial"/>
          <w:b/>
          <w:bCs/>
          <w:kern w:val="2"/>
          <w:sz w:val="24"/>
          <w:szCs w:val="24"/>
          <w:lang w:eastAsia="zh-CN" w:bidi="hi-IN"/>
        </w:rPr>
        <w:t>, pour l’entreprise Philippe F</w:t>
      </w:r>
      <w:r w:rsidR="00E146D7">
        <w:rPr>
          <w:rFonts w:ascii="Arial" w:eastAsia="Songti SC" w:hAnsi="Arial" w:cs="Arial"/>
          <w:b/>
          <w:bCs/>
          <w:kern w:val="2"/>
          <w:sz w:val="24"/>
          <w:szCs w:val="24"/>
          <w:lang w:eastAsia="zh-CN" w:bidi="hi-IN"/>
        </w:rPr>
        <w:t>AUR</w:t>
      </w:r>
      <w:r>
        <w:rPr>
          <w:rFonts w:ascii="Arial" w:eastAsia="Songti SC" w:hAnsi="Arial" w:cs="Arial"/>
          <w:b/>
          <w:bCs/>
          <w:kern w:val="2"/>
          <w:sz w:val="24"/>
          <w:szCs w:val="24"/>
          <w:lang w:eastAsia="zh-CN" w:bidi="hi-IN"/>
        </w:rPr>
        <w:t>, d’être présente sur les réseaux sociaux actuels</w:t>
      </w:r>
      <w:r w:rsidR="00E44FB5">
        <w:rPr>
          <w:rFonts w:ascii="Arial" w:eastAsia="Songti SC" w:hAnsi="Arial" w:cs="Arial"/>
          <w:b/>
          <w:bCs/>
          <w:kern w:val="2"/>
          <w:sz w:val="24"/>
          <w:szCs w:val="24"/>
          <w:lang w:eastAsia="zh-CN" w:bidi="hi-IN"/>
        </w:rPr>
        <w:t xml:space="preserve"> (Facebook, Twitter, LinkedIn)</w:t>
      </w:r>
      <w:r>
        <w:rPr>
          <w:rFonts w:ascii="Arial" w:eastAsia="Songti SC" w:hAnsi="Arial" w:cs="Arial"/>
          <w:b/>
          <w:bCs/>
          <w:kern w:val="2"/>
          <w:sz w:val="24"/>
          <w:szCs w:val="24"/>
          <w:lang w:eastAsia="zh-CN" w:bidi="hi-IN"/>
        </w:rPr>
        <w:t>.</w:t>
      </w:r>
      <w:r w:rsidR="003E0312">
        <w:rPr>
          <w:rFonts w:ascii="Arial" w:eastAsia="Songti SC" w:hAnsi="Arial" w:cs="Arial"/>
          <w:b/>
          <w:bCs/>
          <w:kern w:val="2"/>
          <w:sz w:val="24"/>
          <w:szCs w:val="24"/>
          <w:lang w:eastAsia="zh-CN" w:bidi="hi-IN"/>
        </w:rPr>
        <w:t xml:space="preserve"> </w:t>
      </w:r>
    </w:p>
    <w:p w14:paraId="0B12DDE1" w14:textId="77777777" w:rsidR="00503A3D" w:rsidRDefault="00503A3D" w:rsidP="00503A3D">
      <w:pPr>
        <w:spacing w:after="0" w:line="240" w:lineRule="auto"/>
        <w:jc w:val="both"/>
        <w:rPr>
          <w:rFonts w:ascii="Arial" w:eastAsia="Times New Roman" w:hAnsi="Arial" w:cs="Arial"/>
          <w:sz w:val="24"/>
          <w:szCs w:val="24"/>
          <w:lang w:eastAsia="fr-FR"/>
        </w:rPr>
      </w:pPr>
    </w:p>
    <w:tbl>
      <w:tblPr>
        <w:tblStyle w:val="Grilledutableau"/>
        <w:tblW w:w="4856" w:type="pct"/>
        <w:tblLook w:val="04A0" w:firstRow="1" w:lastRow="0" w:firstColumn="1" w:lastColumn="0" w:noHBand="0" w:noVBand="1"/>
      </w:tblPr>
      <w:tblGrid>
        <w:gridCol w:w="3292"/>
        <w:gridCol w:w="6060"/>
      </w:tblGrid>
      <w:tr w:rsidR="00290719" w14:paraId="248FAAA6" w14:textId="77777777" w:rsidTr="00DB5CCD">
        <w:trPr>
          <w:trHeight w:val="537"/>
        </w:trPr>
        <w:tc>
          <w:tcPr>
            <w:tcW w:w="1760" w:type="pct"/>
            <w:shd w:val="clear" w:color="auto" w:fill="BFBFBF" w:themeFill="background1" w:themeFillShade="BF"/>
          </w:tcPr>
          <w:p w14:paraId="6DD6ADB1" w14:textId="77777777" w:rsidR="00290719" w:rsidRPr="002A6DD9" w:rsidRDefault="00290719" w:rsidP="007C758D">
            <w:pPr>
              <w:widowControl w:val="0"/>
              <w:jc w:val="both"/>
              <w:rPr>
                <w:rFonts w:ascii="Arial" w:eastAsia="Songti SC" w:hAnsi="Arial" w:cs="Arial"/>
                <w:kern w:val="2"/>
                <w:sz w:val="20"/>
                <w:szCs w:val="20"/>
                <w:lang w:eastAsia="zh-CN" w:bidi="hi-IN"/>
              </w:rPr>
            </w:pPr>
            <w:r w:rsidRPr="002A6DD9">
              <w:rPr>
                <w:rFonts w:ascii="Arial" w:eastAsia="Songti SC" w:hAnsi="Arial" w:cs="Arial"/>
                <w:kern w:val="2"/>
                <w:sz w:val="20"/>
                <w:szCs w:val="20"/>
                <w:lang w:eastAsia="zh-CN" w:bidi="hi-IN"/>
              </w:rPr>
              <w:t>Réseaux sociaux actuels</w:t>
            </w:r>
          </w:p>
        </w:tc>
        <w:tc>
          <w:tcPr>
            <w:tcW w:w="3240" w:type="pct"/>
            <w:shd w:val="clear" w:color="auto" w:fill="BFBFBF" w:themeFill="background1" w:themeFillShade="BF"/>
          </w:tcPr>
          <w:p w14:paraId="5FD25EE7" w14:textId="77777777" w:rsidR="00290719" w:rsidRPr="002A6DD9" w:rsidRDefault="007C4246" w:rsidP="007C758D">
            <w:pPr>
              <w:widowControl w:val="0"/>
              <w:jc w:val="center"/>
              <w:rPr>
                <w:rFonts w:ascii="Arial" w:eastAsia="Songti SC" w:hAnsi="Arial" w:cs="Arial"/>
                <w:i/>
                <w:kern w:val="2"/>
                <w:sz w:val="20"/>
                <w:szCs w:val="20"/>
                <w:lang w:eastAsia="zh-CN" w:bidi="hi-IN"/>
              </w:rPr>
            </w:pPr>
            <w:r w:rsidRPr="002A6DD9">
              <w:rPr>
                <w:rFonts w:ascii="Arial" w:eastAsia="Songti SC" w:hAnsi="Arial" w:cs="Arial"/>
                <w:b/>
                <w:kern w:val="2"/>
                <w:sz w:val="20"/>
                <w:szCs w:val="20"/>
                <w:lang w:eastAsia="zh-CN" w:bidi="hi-IN"/>
              </w:rPr>
              <w:t>Intérêts</w:t>
            </w:r>
            <w:r w:rsidR="00290719" w:rsidRPr="002A6DD9">
              <w:rPr>
                <w:rFonts w:ascii="Arial" w:eastAsia="Songti SC" w:hAnsi="Arial" w:cs="Arial"/>
                <w:b/>
                <w:kern w:val="2"/>
                <w:sz w:val="20"/>
                <w:szCs w:val="20"/>
                <w:lang w:eastAsia="zh-CN" w:bidi="hi-IN"/>
              </w:rPr>
              <w:t xml:space="preserve"> pour l’entreprise Philippe FAUR</w:t>
            </w:r>
          </w:p>
        </w:tc>
      </w:tr>
      <w:tr w:rsidR="00290719" w14:paraId="55D79579" w14:textId="77777777" w:rsidTr="00DB5CCD">
        <w:trPr>
          <w:trHeight w:val="1093"/>
        </w:trPr>
        <w:tc>
          <w:tcPr>
            <w:tcW w:w="1760" w:type="pct"/>
          </w:tcPr>
          <w:p w14:paraId="369256E8" w14:textId="77777777" w:rsidR="00290719" w:rsidRPr="002A6DD9" w:rsidRDefault="00290719" w:rsidP="007C758D">
            <w:pPr>
              <w:widowControl w:val="0"/>
              <w:jc w:val="both"/>
              <w:rPr>
                <w:rFonts w:ascii="Arial" w:eastAsia="Songti SC" w:hAnsi="Arial" w:cs="Arial"/>
                <w:b/>
                <w:kern w:val="2"/>
                <w:sz w:val="20"/>
                <w:szCs w:val="20"/>
                <w:lang w:eastAsia="zh-CN" w:bidi="hi-IN"/>
              </w:rPr>
            </w:pPr>
            <w:r w:rsidRPr="002A6DD9">
              <w:rPr>
                <w:rFonts w:ascii="Arial" w:eastAsia="Songti SC" w:hAnsi="Arial" w:cs="Arial"/>
                <w:b/>
                <w:kern w:val="2"/>
                <w:sz w:val="20"/>
                <w:szCs w:val="20"/>
                <w:lang w:eastAsia="zh-CN" w:bidi="hi-IN"/>
              </w:rPr>
              <w:t>Facebook</w:t>
            </w:r>
          </w:p>
          <w:p w14:paraId="271CC964" w14:textId="77777777" w:rsidR="00290719" w:rsidRPr="002A6DD9" w:rsidRDefault="00290719" w:rsidP="007C758D">
            <w:pPr>
              <w:widowControl w:val="0"/>
              <w:rPr>
                <w:rFonts w:ascii="Arial" w:eastAsia="Songti SC" w:hAnsi="Arial" w:cs="Arial"/>
                <w:i/>
                <w:kern w:val="2"/>
                <w:sz w:val="20"/>
                <w:szCs w:val="20"/>
                <w:lang w:eastAsia="zh-CN" w:bidi="hi-IN"/>
              </w:rPr>
            </w:pPr>
            <w:r w:rsidRPr="002A6DD9">
              <w:rPr>
                <w:rFonts w:ascii="Arial" w:eastAsia="Songti SC" w:hAnsi="Arial" w:cs="Arial"/>
                <w:i/>
                <w:kern w:val="2"/>
                <w:sz w:val="20"/>
                <w:szCs w:val="20"/>
                <w:lang w:eastAsia="zh-CN" w:bidi="hi-IN"/>
              </w:rPr>
              <w:t>1</w:t>
            </w:r>
            <w:r w:rsidRPr="002A6DD9">
              <w:rPr>
                <w:rFonts w:ascii="Arial" w:eastAsia="Songti SC" w:hAnsi="Arial" w:cs="Arial"/>
                <w:i/>
                <w:kern w:val="2"/>
                <w:sz w:val="20"/>
                <w:szCs w:val="20"/>
                <w:vertAlign w:val="superscript"/>
                <w:lang w:eastAsia="zh-CN" w:bidi="hi-IN"/>
              </w:rPr>
              <w:t>er</w:t>
            </w:r>
            <w:r w:rsidRPr="002A6DD9">
              <w:rPr>
                <w:rFonts w:ascii="Arial" w:eastAsia="Songti SC" w:hAnsi="Arial" w:cs="Arial"/>
                <w:i/>
                <w:kern w:val="2"/>
                <w:sz w:val="20"/>
                <w:szCs w:val="20"/>
                <w:lang w:eastAsia="zh-CN" w:bidi="hi-IN"/>
              </w:rPr>
              <w:t xml:space="preserve"> réseau social au monde mais une baisse d’abonnés depuis quelques années.</w:t>
            </w:r>
          </w:p>
          <w:p w14:paraId="1666C345" w14:textId="77777777" w:rsidR="00290719" w:rsidRPr="002A6DD9" w:rsidRDefault="00290719" w:rsidP="007C758D">
            <w:pPr>
              <w:widowControl w:val="0"/>
              <w:rPr>
                <w:rFonts w:ascii="Arial" w:eastAsia="Songti SC" w:hAnsi="Arial" w:cs="Arial"/>
                <w:i/>
                <w:kern w:val="2"/>
                <w:sz w:val="20"/>
                <w:szCs w:val="20"/>
                <w:lang w:eastAsia="zh-CN" w:bidi="hi-IN"/>
              </w:rPr>
            </w:pPr>
            <w:r w:rsidRPr="002A6DD9">
              <w:rPr>
                <w:rFonts w:ascii="Arial" w:eastAsia="Songti SC" w:hAnsi="Arial" w:cs="Arial"/>
                <w:i/>
                <w:kern w:val="2"/>
                <w:sz w:val="20"/>
                <w:szCs w:val="20"/>
                <w:lang w:eastAsia="zh-CN" w:bidi="hi-IN"/>
              </w:rPr>
              <w:t xml:space="preserve">Généraliste et grand public. </w:t>
            </w:r>
          </w:p>
          <w:p w14:paraId="7F5DDB8B" w14:textId="77777777" w:rsidR="00290719" w:rsidRPr="002A6DD9" w:rsidRDefault="00290719" w:rsidP="007C758D">
            <w:pPr>
              <w:widowControl w:val="0"/>
              <w:rPr>
                <w:rFonts w:ascii="Arial" w:eastAsia="Songti SC" w:hAnsi="Arial" w:cs="Arial"/>
                <w:i/>
                <w:kern w:val="2"/>
                <w:sz w:val="20"/>
                <w:szCs w:val="20"/>
                <w:lang w:eastAsia="zh-CN" w:bidi="hi-IN"/>
              </w:rPr>
            </w:pPr>
            <w:r w:rsidRPr="002A6DD9">
              <w:rPr>
                <w:rFonts w:ascii="Arial" w:eastAsia="Songti SC" w:hAnsi="Arial" w:cs="Arial"/>
                <w:i/>
                <w:kern w:val="2"/>
                <w:sz w:val="20"/>
                <w:szCs w:val="20"/>
                <w:lang w:eastAsia="zh-CN" w:bidi="hi-IN"/>
              </w:rPr>
              <w:t>Cible : + 35 ans.</w:t>
            </w:r>
          </w:p>
          <w:p w14:paraId="4EBC6D83" w14:textId="77777777" w:rsidR="00290719" w:rsidRPr="002A6DD9" w:rsidRDefault="00290719" w:rsidP="007C758D">
            <w:pPr>
              <w:widowControl w:val="0"/>
              <w:jc w:val="both"/>
              <w:rPr>
                <w:rFonts w:ascii="Arial" w:eastAsia="Songti SC" w:hAnsi="Arial" w:cs="Arial"/>
                <w:kern w:val="2"/>
                <w:sz w:val="20"/>
                <w:szCs w:val="20"/>
                <w:lang w:eastAsia="zh-CN" w:bidi="hi-IN"/>
              </w:rPr>
            </w:pPr>
          </w:p>
        </w:tc>
        <w:tc>
          <w:tcPr>
            <w:tcW w:w="3240" w:type="pct"/>
          </w:tcPr>
          <w:p w14:paraId="2DC22AE9" w14:textId="77777777" w:rsidR="00290719" w:rsidRPr="002A6DD9" w:rsidRDefault="00290719" w:rsidP="007C758D">
            <w:pPr>
              <w:widowControl w:val="0"/>
              <w:rPr>
                <w:rFonts w:ascii="Arial" w:eastAsia="Songti SC" w:hAnsi="Arial" w:cs="Arial"/>
                <w:kern w:val="2"/>
                <w:sz w:val="20"/>
                <w:szCs w:val="20"/>
                <w:lang w:eastAsia="zh-CN" w:bidi="hi-IN"/>
              </w:rPr>
            </w:pPr>
            <w:r w:rsidRPr="002A6DD9">
              <w:rPr>
                <w:rFonts w:ascii="Arial" w:eastAsia="Songti SC" w:hAnsi="Arial" w:cs="Arial"/>
                <w:b/>
                <w:kern w:val="2"/>
                <w:sz w:val="20"/>
                <w:szCs w:val="20"/>
                <w:lang w:eastAsia="zh-CN" w:bidi="hi-IN"/>
              </w:rPr>
              <w:t xml:space="preserve">- </w:t>
            </w:r>
            <w:r w:rsidRPr="002A6DD9">
              <w:rPr>
                <w:rFonts w:ascii="Arial" w:eastAsia="Songti SC" w:hAnsi="Arial" w:cs="Arial"/>
                <w:kern w:val="2"/>
                <w:sz w:val="20"/>
                <w:szCs w:val="20"/>
                <w:lang w:eastAsia="zh-CN" w:bidi="hi-IN"/>
              </w:rPr>
              <w:t>Permet de cibler les utilisateurs selon des critères socio-démographiques et géographiques, en fonction de leurs centres d’intérêt et de leur comportement (groupes de passionnés de glaces par exemple).</w:t>
            </w:r>
          </w:p>
          <w:p w14:paraId="0CF4EAD7" w14:textId="77777777" w:rsidR="00290719" w:rsidRPr="002A6DD9" w:rsidRDefault="00290719" w:rsidP="007C758D">
            <w:pPr>
              <w:widowControl w:val="0"/>
              <w:rPr>
                <w:rFonts w:ascii="Arial" w:eastAsia="Songti SC" w:hAnsi="Arial" w:cs="Arial"/>
                <w:b/>
                <w:kern w:val="2"/>
                <w:sz w:val="20"/>
                <w:szCs w:val="20"/>
                <w:lang w:eastAsia="zh-CN" w:bidi="hi-IN"/>
              </w:rPr>
            </w:pPr>
            <w:r w:rsidRPr="002A6DD9">
              <w:rPr>
                <w:rFonts w:ascii="Arial" w:eastAsia="Songti SC" w:hAnsi="Arial" w:cs="Arial"/>
                <w:kern w:val="2"/>
                <w:sz w:val="20"/>
                <w:szCs w:val="20"/>
                <w:lang w:eastAsia="zh-CN" w:bidi="hi-IN"/>
              </w:rPr>
              <w:t>- Permet de mettre en valeur les produits, d’organiser des évènements</w:t>
            </w:r>
            <w:r w:rsidRPr="002A6DD9">
              <w:rPr>
                <w:rFonts w:ascii="Arial" w:eastAsia="Songti SC" w:hAnsi="Arial" w:cs="Arial"/>
                <w:b/>
                <w:kern w:val="2"/>
                <w:sz w:val="20"/>
                <w:szCs w:val="20"/>
                <w:lang w:eastAsia="zh-CN" w:bidi="hi-IN"/>
              </w:rPr>
              <w:t>.</w:t>
            </w:r>
          </w:p>
          <w:p w14:paraId="2AE1E471" w14:textId="77777777" w:rsidR="00290719" w:rsidRPr="002A6DD9" w:rsidRDefault="00290719" w:rsidP="007C758D">
            <w:pPr>
              <w:widowControl w:val="0"/>
              <w:rPr>
                <w:rFonts w:ascii="Arial" w:eastAsia="Songti SC" w:hAnsi="Arial" w:cs="Arial"/>
                <w:kern w:val="2"/>
                <w:sz w:val="20"/>
                <w:szCs w:val="20"/>
                <w:lang w:eastAsia="zh-CN" w:bidi="hi-IN"/>
              </w:rPr>
            </w:pPr>
            <w:r w:rsidRPr="002A6DD9">
              <w:rPr>
                <w:rFonts w:ascii="Arial" w:eastAsia="Songti SC" w:hAnsi="Arial" w:cs="Arial"/>
                <w:kern w:val="2"/>
                <w:sz w:val="20"/>
                <w:szCs w:val="20"/>
                <w:lang w:eastAsia="zh-CN" w:bidi="hi-IN"/>
              </w:rPr>
              <w:t>- Permet d’améliorer la visibilité de l’entreprise.</w:t>
            </w:r>
          </w:p>
          <w:p w14:paraId="37058E94" w14:textId="77777777" w:rsidR="00290719" w:rsidRPr="002A6DD9" w:rsidRDefault="00290719" w:rsidP="007C758D">
            <w:pPr>
              <w:widowControl w:val="0"/>
              <w:rPr>
                <w:rFonts w:ascii="Arial" w:eastAsia="Songti SC" w:hAnsi="Arial" w:cs="Arial"/>
                <w:kern w:val="2"/>
                <w:sz w:val="20"/>
                <w:szCs w:val="20"/>
                <w:lang w:eastAsia="zh-CN" w:bidi="hi-IN"/>
              </w:rPr>
            </w:pPr>
            <w:r w:rsidRPr="002A6DD9">
              <w:rPr>
                <w:rFonts w:ascii="Arial" w:eastAsia="Songti SC" w:hAnsi="Arial" w:cs="Arial"/>
                <w:kern w:val="2"/>
                <w:sz w:val="20"/>
                <w:szCs w:val="20"/>
                <w:lang w:eastAsia="zh-CN" w:bidi="hi-IN"/>
              </w:rPr>
              <w:t>- Permet de toucher un large public.</w:t>
            </w:r>
          </w:p>
          <w:p w14:paraId="6B3BA133" w14:textId="77777777" w:rsidR="00290719" w:rsidRPr="002A6DD9" w:rsidRDefault="00290719" w:rsidP="007C758D">
            <w:pPr>
              <w:widowControl w:val="0"/>
              <w:rPr>
                <w:rFonts w:ascii="Arial" w:eastAsia="Songti SC" w:hAnsi="Arial" w:cs="Arial"/>
                <w:kern w:val="2"/>
                <w:sz w:val="20"/>
                <w:szCs w:val="20"/>
                <w:lang w:eastAsia="zh-CN" w:bidi="hi-IN"/>
              </w:rPr>
            </w:pPr>
            <w:r w:rsidRPr="002A6DD9">
              <w:rPr>
                <w:rFonts w:ascii="Arial" w:eastAsia="Songti SC" w:hAnsi="Arial" w:cs="Arial"/>
                <w:kern w:val="2"/>
                <w:sz w:val="20"/>
                <w:szCs w:val="20"/>
                <w:lang w:eastAsia="zh-CN" w:bidi="hi-IN"/>
              </w:rPr>
              <w:t>- Permet de générer du trafic sur le site.</w:t>
            </w:r>
          </w:p>
          <w:p w14:paraId="69A40EC5" w14:textId="77777777" w:rsidR="00290719" w:rsidRPr="002A6DD9" w:rsidRDefault="00290719" w:rsidP="007C758D">
            <w:pPr>
              <w:widowControl w:val="0"/>
              <w:rPr>
                <w:rFonts w:ascii="Arial" w:eastAsia="Songti SC" w:hAnsi="Arial" w:cs="Arial"/>
                <w:i/>
                <w:kern w:val="2"/>
                <w:sz w:val="20"/>
                <w:szCs w:val="20"/>
                <w:lang w:eastAsia="zh-CN" w:bidi="hi-IN"/>
              </w:rPr>
            </w:pPr>
            <w:r w:rsidRPr="002A6DD9">
              <w:rPr>
                <w:rFonts w:ascii="Arial" w:eastAsia="Songti SC" w:hAnsi="Arial" w:cs="Arial"/>
                <w:kern w:val="2"/>
                <w:sz w:val="20"/>
                <w:szCs w:val="20"/>
                <w:lang w:eastAsia="zh-CN" w:bidi="hi-IN"/>
              </w:rPr>
              <w:t>- Permet de vendre nos produits.</w:t>
            </w:r>
          </w:p>
        </w:tc>
      </w:tr>
      <w:tr w:rsidR="00290719" w14:paraId="42FE2161" w14:textId="77777777" w:rsidTr="00DB5CCD">
        <w:trPr>
          <w:trHeight w:val="1074"/>
        </w:trPr>
        <w:tc>
          <w:tcPr>
            <w:tcW w:w="1760" w:type="pct"/>
          </w:tcPr>
          <w:p w14:paraId="4A8E311A" w14:textId="77777777" w:rsidR="00290719" w:rsidRPr="002A6DD9" w:rsidRDefault="00290719" w:rsidP="00290719">
            <w:pPr>
              <w:widowControl w:val="0"/>
              <w:rPr>
                <w:rFonts w:ascii="Arial" w:eastAsia="Songti SC" w:hAnsi="Arial" w:cs="Arial"/>
                <w:b/>
                <w:kern w:val="2"/>
                <w:sz w:val="20"/>
                <w:szCs w:val="20"/>
                <w:lang w:eastAsia="zh-CN" w:bidi="hi-IN"/>
              </w:rPr>
            </w:pPr>
            <w:r w:rsidRPr="002A6DD9">
              <w:rPr>
                <w:rFonts w:ascii="Arial" w:eastAsia="Songti SC" w:hAnsi="Arial" w:cs="Arial"/>
                <w:b/>
                <w:kern w:val="2"/>
                <w:sz w:val="20"/>
                <w:szCs w:val="20"/>
                <w:lang w:eastAsia="zh-CN" w:bidi="hi-IN"/>
              </w:rPr>
              <w:t xml:space="preserve">Twitter </w:t>
            </w:r>
          </w:p>
          <w:p w14:paraId="4BFE8CBC" w14:textId="77777777" w:rsidR="00290719" w:rsidRPr="002A6DD9" w:rsidRDefault="00290719" w:rsidP="00290719">
            <w:pPr>
              <w:widowControl w:val="0"/>
              <w:rPr>
                <w:rFonts w:ascii="Arial" w:eastAsia="Songti SC" w:hAnsi="Arial" w:cs="Arial"/>
                <w:kern w:val="2"/>
                <w:sz w:val="20"/>
                <w:szCs w:val="20"/>
                <w:lang w:eastAsia="zh-CN" w:bidi="hi-IN"/>
              </w:rPr>
            </w:pPr>
            <w:r w:rsidRPr="002A6DD9">
              <w:rPr>
                <w:rFonts w:ascii="Arial" w:eastAsia="Songti SC" w:hAnsi="Arial" w:cs="Arial"/>
                <w:i/>
                <w:kern w:val="2"/>
                <w:sz w:val="20"/>
                <w:szCs w:val="20"/>
                <w:lang w:eastAsia="zh-CN" w:bidi="hi-IN"/>
              </w:rPr>
              <w:t>Réseau grand public en France puisqu’on y retrouve majoritairement des CSP+, des hommes politiques, des journalistes, des sportifs, des personnalités artistiques et des cadres.</w:t>
            </w:r>
          </w:p>
        </w:tc>
        <w:tc>
          <w:tcPr>
            <w:tcW w:w="3240" w:type="pct"/>
          </w:tcPr>
          <w:p w14:paraId="7F69DD69" w14:textId="77777777" w:rsidR="00290719" w:rsidRPr="002A6DD9" w:rsidRDefault="00290719" w:rsidP="007C758D">
            <w:pPr>
              <w:widowControl w:val="0"/>
              <w:rPr>
                <w:rFonts w:ascii="Arial" w:eastAsia="Songti SC" w:hAnsi="Arial" w:cs="Arial"/>
                <w:kern w:val="2"/>
                <w:sz w:val="20"/>
                <w:szCs w:val="20"/>
                <w:lang w:eastAsia="zh-CN" w:bidi="hi-IN"/>
              </w:rPr>
            </w:pPr>
            <w:r w:rsidRPr="002A6DD9">
              <w:rPr>
                <w:rFonts w:ascii="Arial" w:eastAsia="Songti SC" w:hAnsi="Arial" w:cs="Arial"/>
                <w:kern w:val="2"/>
                <w:sz w:val="20"/>
                <w:szCs w:val="20"/>
                <w:lang w:eastAsia="zh-CN" w:bidi="hi-IN"/>
              </w:rPr>
              <w:t>- Permet d’élargir la cible.</w:t>
            </w:r>
          </w:p>
          <w:p w14:paraId="1B601289" w14:textId="77777777" w:rsidR="00290719" w:rsidRPr="002A6DD9" w:rsidRDefault="00290719" w:rsidP="007C758D">
            <w:pPr>
              <w:widowControl w:val="0"/>
              <w:rPr>
                <w:rFonts w:ascii="Arial" w:eastAsia="Songti SC" w:hAnsi="Arial" w:cs="Arial"/>
                <w:kern w:val="2"/>
                <w:sz w:val="20"/>
                <w:szCs w:val="20"/>
                <w:lang w:eastAsia="zh-CN" w:bidi="hi-IN"/>
              </w:rPr>
            </w:pPr>
            <w:r w:rsidRPr="002A6DD9">
              <w:rPr>
                <w:rFonts w:ascii="Arial" w:eastAsia="Songti SC" w:hAnsi="Arial" w:cs="Arial"/>
                <w:kern w:val="2"/>
                <w:sz w:val="20"/>
                <w:szCs w:val="20"/>
                <w:lang w:eastAsia="zh-CN" w:bidi="hi-IN"/>
              </w:rPr>
              <w:t>- Permet de toucher les leaders d’opinion et les prescripteurs.</w:t>
            </w:r>
          </w:p>
          <w:p w14:paraId="4FB3E251" w14:textId="77777777" w:rsidR="00290719" w:rsidRPr="002A6DD9" w:rsidRDefault="00290719" w:rsidP="007C758D">
            <w:pPr>
              <w:widowControl w:val="0"/>
              <w:jc w:val="both"/>
              <w:rPr>
                <w:rFonts w:ascii="Arial" w:eastAsia="Songti SC" w:hAnsi="Arial" w:cs="Arial"/>
                <w:i/>
                <w:kern w:val="2"/>
                <w:sz w:val="20"/>
                <w:szCs w:val="20"/>
                <w:lang w:eastAsia="zh-CN" w:bidi="hi-IN"/>
              </w:rPr>
            </w:pPr>
          </w:p>
        </w:tc>
      </w:tr>
      <w:tr w:rsidR="00290719" w14:paraId="3DD2B754" w14:textId="77777777" w:rsidTr="00DB5CCD">
        <w:trPr>
          <w:trHeight w:val="815"/>
        </w:trPr>
        <w:tc>
          <w:tcPr>
            <w:tcW w:w="1760" w:type="pct"/>
          </w:tcPr>
          <w:p w14:paraId="2A536BEB" w14:textId="77777777" w:rsidR="00290719" w:rsidRPr="002A6DD9" w:rsidRDefault="00290719" w:rsidP="007C758D">
            <w:pPr>
              <w:widowControl w:val="0"/>
              <w:jc w:val="both"/>
              <w:rPr>
                <w:rFonts w:ascii="Arial" w:eastAsia="Songti SC" w:hAnsi="Arial" w:cs="Arial"/>
                <w:b/>
                <w:kern w:val="2"/>
                <w:sz w:val="20"/>
                <w:szCs w:val="20"/>
                <w:lang w:eastAsia="zh-CN" w:bidi="hi-IN"/>
              </w:rPr>
            </w:pPr>
            <w:r w:rsidRPr="002A6DD9">
              <w:rPr>
                <w:rFonts w:ascii="Arial" w:eastAsia="Songti SC" w:hAnsi="Arial" w:cs="Arial"/>
                <w:b/>
                <w:kern w:val="2"/>
                <w:sz w:val="20"/>
                <w:szCs w:val="20"/>
                <w:lang w:eastAsia="zh-CN" w:bidi="hi-IN"/>
              </w:rPr>
              <w:t xml:space="preserve">LinkedIn </w:t>
            </w:r>
          </w:p>
          <w:p w14:paraId="5D5FDC81" w14:textId="77777777" w:rsidR="00290719" w:rsidRPr="002A6DD9" w:rsidRDefault="00290719" w:rsidP="007C758D">
            <w:pPr>
              <w:widowControl w:val="0"/>
              <w:jc w:val="both"/>
              <w:rPr>
                <w:rFonts w:ascii="Arial" w:eastAsia="Songti SC" w:hAnsi="Arial" w:cs="Arial"/>
                <w:kern w:val="2"/>
                <w:sz w:val="20"/>
                <w:szCs w:val="20"/>
                <w:lang w:eastAsia="zh-CN" w:bidi="hi-IN"/>
              </w:rPr>
            </w:pPr>
            <w:r w:rsidRPr="002A6DD9">
              <w:rPr>
                <w:rFonts w:ascii="Arial" w:eastAsia="Songti SC" w:hAnsi="Arial" w:cs="Arial"/>
                <w:i/>
                <w:kern w:val="2"/>
                <w:sz w:val="20"/>
                <w:szCs w:val="20"/>
                <w:lang w:eastAsia="zh-CN" w:bidi="hi-IN"/>
              </w:rPr>
              <w:t>Réseau professionnel (B to B).</w:t>
            </w:r>
          </w:p>
        </w:tc>
        <w:tc>
          <w:tcPr>
            <w:tcW w:w="3240" w:type="pct"/>
          </w:tcPr>
          <w:p w14:paraId="419B1B4D" w14:textId="77777777" w:rsidR="00290719" w:rsidRPr="002A6DD9" w:rsidRDefault="00290719" w:rsidP="007C758D">
            <w:pPr>
              <w:widowControl w:val="0"/>
              <w:rPr>
                <w:rFonts w:ascii="Arial" w:eastAsia="Songti SC" w:hAnsi="Arial" w:cs="Arial"/>
                <w:kern w:val="2"/>
                <w:sz w:val="20"/>
                <w:szCs w:val="20"/>
                <w:lang w:eastAsia="zh-CN" w:bidi="hi-IN"/>
              </w:rPr>
            </w:pPr>
            <w:r w:rsidRPr="002A6DD9">
              <w:rPr>
                <w:rFonts w:ascii="Arial" w:eastAsia="Songti SC" w:hAnsi="Arial" w:cs="Arial"/>
                <w:kern w:val="2"/>
                <w:sz w:val="20"/>
                <w:szCs w:val="20"/>
                <w:lang w:eastAsia="zh-CN" w:bidi="hi-IN"/>
              </w:rPr>
              <w:t>- Permet de générer des leads qualifiés.</w:t>
            </w:r>
          </w:p>
          <w:p w14:paraId="76733C06" w14:textId="77777777" w:rsidR="00290719" w:rsidRPr="002A6DD9" w:rsidRDefault="00290719" w:rsidP="00DB5CCD">
            <w:pPr>
              <w:widowControl w:val="0"/>
              <w:rPr>
                <w:rFonts w:ascii="Arial" w:eastAsia="Songti SC" w:hAnsi="Arial" w:cs="Arial"/>
                <w:i/>
                <w:kern w:val="2"/>
                <w:sz w:val="20"/>
                <w:szCs w:val="20"/>
                <w:lang w:eastAsia="zh-CN" w:bidi="hi-IN"/>
              </w:rPr>
            </w:pPr>
            <w:r w:rsidRPr="002A6DD9">
              <w:rPr>
                <w:rFonts w:ascii="Arial" w:eastAsia="Songti SC" w:hAnsi="Arial" w:cs="Arial"/>
                <w:kern w:val="2"/>
                <w:sz w:val="20"/>
                <w:szCs w:val="20"/>
                <w:lang w:eastAsia="zh-CN" w:bidi="hi-IN"/>
              </w:rPr>
              <w:t xml:space="preserve">- Permet de toucher les décideurs, pour pratiquer le social </w:t>
            </w:r>
            <w:proofErr w:type="spellStart"/>
            <w:r w:rsidRPr="002A6DD9">
              <w:rPr>
                <w:rFonts w:ascii="Arial" w:eastAsia="Songti SC" w:hAnsi="Arial" w:cs="Arial"/>
                <w:kern w:val="2"/>
                <w:sz w:val="20"/>
                <w:szCs w:val="20"/>
                <w:lang w:eastAsia="zh-CN" w:bidi="hi-IN"/>
              </w:rPr>
              <w:t>selling</w:t>
            </w:r>
            <w:proofErr w:type="spellEnd"/>
            <w:r w:rsidRPr="002A6DD9">
              <w:rPr>
                <w:rFonts w:ascii="Arial" w:eastAsia="Songti SC" w:hAnsi="Arial" w:cs="Arial"/>
                <w:kern w:val="2"/>
                <w:sz w:val="20"/>
                <w:szCs w:val="20"/>
                <w:lang w:eastAsia="zh-CN" w:bidi="hi-IN"/>
              </w:rPr>
              <w:t xml:space="preserve"> </w:t>
            </w:r>
          </w:p>
        </w:tc>
      </w:tr>
    </w:tbl>
    <w:p w14:paraId="57CFE2D0" w14:textId="77777777" w:rsidR="00503A3D" w:rsidRDefault="00503A3D" w:rsidP="00503A3D">
      <w:pPr>
        <w:spacing w:after="0" w:line="240" w:lineRule="auto"/>
        <w:jc w:val="both"/>
        <w:rPr>
          <w:rFonts w:ascii="Arial" w:eastAsia="Times New Roman" w:hAnsi="Arial" w:cs="Arial"/>
          <w:sz w:val="24"/>
          <w:szCs w:val="24"/>
          <w:lang w:eastAsia="fr-FR"/>
        </w:rPr>
      </w:pPr>
    </w:p>
    <w:p w14:paraId="5D3D2279" w14:textId="77777777" w:rsidR="00290719" w:rsidRDefault="00290719" w:rsidP="00503A3D">
      <w:pPr>
        <w:spacing w:after="0" w:line="240" w:lineRule="auto"/>
        <w:jc w:val="both"/>
        <w:rPr>
          <w:rFonts w:ascii="Arial" w:eastAsia="Times New Roman" w:hAnsi="Arial" w:cs="Arial"/>
          <w:sz w:val="24"/>
          <w:szCs w:val="24"/>
          <w:lang w:eastAsia="fr-FR"/>
        </w:rPr>
      </w:pPr>
    </w:p>
    <w:p w14:paraId="0D605ECA" w14:textId="397C4E8B" w:rsidR="00503A3D" w:rsidRDefault="00503A3D" w:rsidP="00503A3D">
      <w:pPr>
        <w:spacing w:after="0" w:line="240" w:lineRule="auto"/>
        <w:jc w:val="both"/>
        <w:rPr>
          <w:b/>
          <w:bCs/>
        </w:rPr>
      </w:pPr>
      <w:r>
        <w:rPr>
          <w:rFonts w:ascii="Arial" w:eastAsia="Times New Roman" w:hAnsi="Arial" w:cs="Arial"/>
          <w:b/>
          <w:bCs/>
          <w:sz w:val="24"/>
          <w:szCs w:val="24"/>
          <w:lang w:eastAsia="fr-FR"/>
        </w:rPr>
        <w:t xml:space="preserve">2.2 </w:t>
      </w:r>
      <w:r>
        <w:rPr>
          <w:rFonts w:ascii="Arial" w:eastAsia="Songti SC" w:hAnsi="Arial" w:cs="Arial"/>
          <w:b/>
          <w:bCs/>
          <w:kern w:val="2"/>
          <w:sz w:val="24"/>
          <w:szCs w:val="24"/>
          <w:lang w:eastAsia="zh-CN" w:bidi="hi-IN"/>
        </w:rPr>
        <w:t xml:space="preserve">Mesurer l’engagement de l’audience sur Facebook et Twitter en fonction </w:t>
      </w:r>
      <w:r w:rsidR="003A4F2D">
        <w:rPr>
          <w:rFonts w:ascii="Arial" w:eastAsia="Songti SC" w:hAnsi="Arial" w:cs="Arial"/>
          <w:b/>
          <w:bCs/>
          <w:kern w:val="2"/>
          <w:sz w:val="24"/>
          <w:szCs w:val="24"/>
          <w:lang w:eastAsia="zh-CN" w:bidi="hi-IN"/>
        </w:rPr>
        <w:t xml:space="preserve">du taux d’engagement moyen et </w:t>
      </w:r>
      <w:r>
        <w:rPr>
          <w:rFonts w:ascii="Arial" w:eastAsia="Songti SC" w:hAnsi="Arial" w:cs="Arial"/>
          <w:b/>
          <w:bCs/>
          <w:kern w:val="2"/>
          <w:sz w:val="24"/>
          <w:szCs w:val="24"/>
          <w:lang w:eastAsia="zh-CN" w:bidi="hi-IN"/>
        </w:rPr>
        <w:t>des objectifs de l’entreprise</w:t>
      </w:r>
      <w:r w:rsidR="00EF1416">
        <w:rPr>
          <w:rFonts w:ascii="Arial" w:eastAsia="Songti SC" w:hAnsi="Arial" w:cs="Arial"/>
          <w:b/>
          <w:bCs/>
          <w:kern w:val="2"/>
          <w:sz w:val="24"/>
          <w:szCs w:val="24"/>
          <w:lang w:eastAsia="zh-CN" w:bidi="hi-IN"/>
        </w:rPr>
        <w:t>.</w:t>
      </w:r>
      <w:r>
        <w:rPr>
          <w:rFonts w:ascii="Arial" w:eastAsia="Songti SC" w:hAnsi="Arial" w:cs="Arial"/>
          <w:b/>
          <w:bCs/>
          <w:kern w:val="2"/>
          <w:sz w:val="24"/>
          <w:szCs w:val="24"/>
          <w:lang w:eastAsia="zh-CN" w:bidi="hi-IN"/>
        </w:rPr>
        <w:t xml:space="preserve"> Faire des préconisations concernant les réseaux sociaux à maintenir, à abandonner et à investir.</w:t>
      </w:r>
      <w:r w:rsidR="00417AD4">
        <w:rPr>
          <w:rFonts w:ascii="Arial" w:eastAsia="Songti SC" w:hAnsi="Arial" w:cs="Arial"/>
          <w:b/>
          <w:bCs/>
          <w:kern w:val="2"/>
          <w:sz w:val="24"/>
          <w:szCs w:val="24"/>
          <w:lang w:eastAsia="zh-CN" w:bidi="hi-IN"/>
        </w:rPr>
        <w:t xml:space="preserve"> </w:t>
      </w:r>
    </w:p>
    <w:p w14:paraId="45213543" w14:textId="77777777" w:rsidR="00503A3D" w:rsidRDefault="00503A3D" w:rsidP="00503A3D">
      <w:pPr>
        <w:spacing w:after="0" w:line="240" w:lineRule="auto"/>
        <w:jc w:val="both"/>
        <w:rPr>
          <w:rFonts w:ascii="Arial" w:eastAsia="Songti SC" w:hAnsi="Arial" w:cs="Arial"/>
          <w:kern w:val="2"/>
          <w:sz w:val="24"/>
          <w:szCs w:val="24"/>
          <w:lang w:eastAsia="zh-CN" w:bidi="hi-IN"/>
        </w:rPr>
      </w:pPr>
    </w:p>
    <w:p w14:paraId="260528ED" w14:textId="77777777" w:rsidR="00417AD4" w:rsidRDefault="00417AD4" w:rsidP="00503A3D">
      <w:pPr>
        <w:spacing w:after="0" w:line="240" w:lineRule="auto"/>
        <w:jc w:val="both"/>
        <w:rPr>
          <w:rFonts w:ascii="Arial" w:eastAsia="Songti SC" w:hAnsi="Arial" w:cs="Arial"/>
          <w:kern w:val="2"/>
          <w:sz w:val="24"/>
          <w:szCs w:val="24"/>
          <w:lang w:eastAsia="zh-CN" w:bidi="hi-IN"/>
        </w:rPr>
      </w:pPr>
    </w:p>
    <w:p w14:paraId="2EFFE0EB" w14:textId="77777777" w:rsidR="00503A3D" w:rsidRPr="00F31FEB" w:rsidRDefault="00503A3D" w:rsidP="00503A3D">
      <w:pPr>
        <w:pStyle w:val="GuidePedagogiqueTitre7Rponses"/>
        <w:numPr>
          <w:ilvl w:val="0"/>
          <w:numId w:val="36"/>
        </w:numPr>
        <w:suppressAutoHyphens/>
        <w:rPr>
          <w:b/>
          <w:i/>
        </w:rPr>
      </w:pPr>
      <w:r w:rsidRPr="00F31FEB">
        <w:rPr>
          <w:rFonts w:ascii="Arial" w:eastAsia="Songti SC" w:hAnsi="Arial" w:cs="Arial"/>
          <w:b/>
          <w:i/>
          <w:kern w:val="2"/>
          <w:sz w:val="24"/>
          <w:szCs w:val="24"/>
          <w:lang w:eastAsia="zh-CN" w:bidi="hi-IN"/>
        </w:rPr>
        <w:t>Taux d’engagement Facebook de F</w:t>
      </w:r>
      <w:r w:rsidR="00E146D7">
        <w:rPr>
          <w:rFonts w:ascii="Arial" w:eastAsia="Songti SC" w:hAnsi="Arial" w:cs="Arial"/>
          <w:b/>
          <w:i/>
          <w:kern w:val="2"/>
          <w:sz w:val="24"/>
          <w:szCs w:val="24"/>
          <w:lang w:eastAsia="zh-CN" w:bidi="hi-IN"/>
        </w:rPr>
        <w:t>AUR</w:t>
      </w:r>
    </w:p>
    <w:p w14:paraId="29646287" w14:textId="77777777" w:rsidR="00503A3D" w:rsidRDefault="00503A3D" w:rsidP="00503A3D">
      <w:pPr>
        <w:pStyle w:val="GuidePedagogiqueTitre7Rponses"/>
      </w:pPr>
    </w:p>
    <w:p w14:paraId="0B248FA4" w14:textId="757DC260" w:rsidR="00437036" w:rsidRDefault="00437036" w:rsidP="00437036">
      <w:pPr>
        <w:pStyle w:val="GuidePedagogiqueTitre7Rponses"/>
        <w:jc w:val="both"/>
      </w:pPr>
      <w:r>
        <w:rPr>
          <w:rFonts w:ascii="Arial" w:eastAsia="Songti SC" w:hAnsi="Arial" w:cs="Arial"/>
          <w:kern w:val="2"/>
          <w:sz w:val="24"/>
          <w:szCs w:val="24"/>
          <w:lang w:eastAsia="zh-CN" w:bidi="hi-IN"/>
        </w:rPr>
        <w:t>Personnes engagées (likes + commentaires + partages) = 34 + 20 + 11 = 65</w:t>
      </w:r>
    </w:p>
    <w:p w14:paraId="14A73BB5" w14:textId="77777777" w:rsidR="00437036" w:rsidRPr="00437036" w:rsidRDefault="00437036" w:rsidP="00437036">
      <w:pPr>
        <w:pStyle w:val="GuidePedagogiqueTitre7Rponses"/>
        <w:jc w:val="both"/>
      </w:pPr>
      <w:r>
        <w:rPr>
          <w:rFonts w:ascii="Arial" w:eastAsia="Songti SC" w:hAnsi="Arial" w:cs="Arial"/>
          <w:b/>
          <w:kern w:val="2"/>
          <w:sz w:val="24"/>
          <w:szCs w:val="24"/>
          <w:lang w:eastAsia="zh-CN" w:bidi="hi-IN"/>
        </w:rPr>
        <w:t>Le t</w:t>
      </w:r>
      <w:r w:rsidRPr="00EF1416">
        <w:rPr>
          <w:rFonts w:ascii="Arial" w:eastAsia="Songti SC" w:hAnsi="Arial" w:cs="Arial"/>
          <w:b/>
          <w:kern w:val="2"/>
          <w:sz w:val="24"/>
          <w:szCs w:val="24"/>
          <w:lang w:eastAsia="zh-CN" w:bidi="hi-IN"/>
        </w:rPr>
        <w:t>aux d’engagement</w:t>
      </w:r>
      <w:r>
        <w:rPr>
          <w:rFonts w:ascii="Arial" w:eastAsia="Songti SC" w:hAnsi="Arial" w:cs="Arial"/>
          <w:kern w:val="2"/>
          <w:sz w:val="24"/>
          <w:szCs w:val="24"/>
          <w:lang w:eastAsia="zh-CN" w:bidi="hi-IN"/>
        </w:rPr>
        <w:t xml:space="preserve"> (personnes engagées / portée de publication) = 65 / 4 560 = 1,43 %  est supérieur à la moyenne (1 % sur Facebook), et peut donc être considéré comme de bonne facture.</w:t>
      </w:r>
    </w:p>
    <w:p w14:paraId="6EAA39E9" w14:textId="77777777" w:rsidR="00503A3D" w:rsidRDefault="00503A3D" w:rsidP="00B9249D">
      <w:pPr>
        <w:pStyle w:val="GuidePedagogiqueTitre7Rponses"/>
        <w:jc w:val="both"/>
        <w:rPr>
          <w:rFonts w:ascii="Arial" w:eastAsia="Songti SC" w:hAnsi="Arial" w:cs="Arial"/>
          <w:b/>
          <w:i/>
          <w:kern w:val="2"/>
          <w:sz w:val="24"/>
          <w:szCs w:val="24"/>
          <w:lang w:eastAsia="zh-CN" w:bidi="hi-IN"/>
        </w:rPr>
      </w:pPr>
      <w:r w:rsidRPr="00EF1416">
        <w:rPr>
          <w:rFonts w:ascii="Arial" w:eastAsia="Songti SC" w:hAnsi="Arial" w:cs="Arial"/>
          <w:b/>
          <w:kern w:val="2"/>
          <w:sz w:val="24"/>
          <w:szCs w:val="24"/>
          <w:lang w:eastAsia="zh-CN" w:bidi="hi-IN"/>
        </w:rPr>
        <w:t>Portée de publication</w:t>
      </w:r>
      <w:r>
        <w:rPr>
          <w:rFonts w:ascii="Arial" w:eastAsia="Songti SC" w:hAnsi="Arial" w:cs="Arial"/>
          <w:kern w:val="2"/>
          <w:sz w:val="24"/>
          <w:szCs w:val="24"/>
          <w:lang w:eastAsia="zh-CN" w:bidi="hi-IN"/>
        </w:rPr>
        <w:t xml:space="preserve"> (personnes ayant vu la publication) = </w:t>
      </w:r>
      <w:r w:rsidRPr="00821E5E">
        <w:rPr>
          <w:rFonts w:ascii="Arial" w:eastAsia="Songti SC" w:hAnsi="Arial" w:cs="Arial"/>
          <w:b/>
          <w:kern w:val="2"/>
          <w:sz w:val="24"/>
          <w:szCs w:val="24"/>
          <w:lang w:eastAsia="zh-CN" w:bidi="hi-IN"/>
        </w:rPr>
        <w:t>4</w:t>
      </w:r>
      <w:r w:rsidR="00821E5E" w:rsidRPr="00821E5E">
        <w:rPr>
          <w:rFonts w:ascii="Arial" w:eastAsia="Songti SC" w:hAnsi="Arial" w:cs="Arial"/>
          <w:b/>
          <w:kern w:val="2"/>
          <w:sz w:val="24"/>
          <w:szCs w:val="24"/>
          <w:lang w:eastAsia="zh-CN" w:bidi="hi-IN"/>
        </w:rPr>
        <w:t> </w:t>
      </w:r>
      <w:r w:rsidRPr="00821E5E">
        <w:rPr>
          <w:rFonts w:ascii="Arial" w:eastAsia="Songti SC" w:hAnsi="Arial" w:cs="Arial"/>
          <w:b/>
          <w:kern w:val="2"/>
          <w:sz w:val="24"/>
          <w:szCs w:val="24"/>
          <w:lang w:eastAsia="zh-CN" w:bidi="hi-IN"/>
        </w:rPr>
        <w:t>560</w:t>
      </w:r>
      <w:r w:rsidR="00821E5E" w:rsidRPr="00821E5E">
        <w:rPr>
          <w:rFonts w:ascii="Arial" w:eastAsia="Songti SC" w:hAnsi="Arial" w:cs="Arial"/>
          <w:b/>
          <w:kern w:val="2"/>
          <w:sz w:val="24"/>
          <w:szCs w:val="24"/>
          <w:lang w:eastAsia="zh-CN" w:bidi="hi-IN"/>
        </w:rPr>
        <w:t xml:space="preserve"> / 5000</w:t>
      </w:r>
      <w:r w:rsidR="00EF1416" w:rsidRPr="00821E5E">
        <w:rPr>
          <w:rFonts w:ascii="Arial" w:eastAsia="Songti SC" w:hAnsi="Arial" w:cs="Arial"/>
          <w:b/>
          <w:kern w:val="2"/>
          <w:sz w:val="24"/>
          <w:szCs w:val="24"/>
          <w:lang w:eastAsia="zh-CN" w:bidi="hi-IN"/>
        </w:rPr>
        <w:t xml:space="preserve"> </w:t>
      </w:r>
      <w:r w:rsidR="00EF1416" w:rsidRPr="00821E5E">
        <w:rPr>
          <w:rFonts w:ascii="Arial" w:eastAsia="Songti SC" w:hAnsi="Arial" w:cs="Arial"/>
          <w:b/>
          <w:i/>
          <w:kern w:val="2"/>
          <w:sz w:val="24"/>
          <w:szCs w:val="24"/>
          <w:lang w:eastAsia="zh-CN" w:bidi="hi-IN"/>
        </w:rPr>
        <w:t>(</w:t>
      </w:r>
      <w:r w:rsidR="00821E5E" w:rsidRPr="00821E5E">
        <w:rPr>
          <w:rFonts w:ascii="Arial" w:eastAsia="Songti SC" w:hAnsi="Arial" w:cs="Arial"/>
          <w:b/>
          <w:i/>
          <w:kern w:val="2"/>
          <w:sz w:val="24"/>
          <w:szCs w:val="24"/>
          <w:lang w:eastAsia="zh-CN" w:bidi="hi-IN"/>
        </w:rPr>
        <w:t>91,2</w:t>
      </w:r>
      <w:r w:rsidR="00155B29" w:rsidRPr="00821E5E">
        <w:rPr>
          <w:rFonts w:ascii="Arial" w:eastAsia="Songti SC" w:hAnsi="Arial" w:cs="Arial"/>
          <w:b/>
          <w:i/>
          <w:kern w:val="2"/>
          <w:sz w:val="24"/>
          <w:szCs w:val="24"/>
          <w:lang w:eastAsia="zh-CN" w:bidi="hi-IN"/>
        </w:rPr>
        <w:t xml:space="preserve"> </w:t>
      </w:r>
      <w:r w:rsidR="00EF1416" w:rsidRPr="00821E5E">
        <w:rPr>
          <w:rFonts w:ascii="Arial" w:eastAsia="Songti SC" w:hAnsi="Arial" w:cs="Arial"/>
          <w:b/>
          <w:i/>
          <w:kern w:val="2"/>
          <w:sz w:val="24"/>
          <w:szCs w:val="24"/>
          <w:lang w:eastAsia="zh-CN" w:bidi="hi-IN"/>
        </w:rPr>
        <w:t xml:space="preserve">% </w:t>
      </w:r>
      <w:r w:rsidR="00821E5E" w:rsidRPr="00821E5E">
        <w:rPr>
          <w:rFonts w:ascii="Arial" w:eastAsia="Songti SC" w:hAnsi="Arial" w:cs="Arial"/>
          <w:b/>
          <w:i/>
          <w:kern w:val="2"/>
          <w:sz w:val="24"/>
          <w:szCs w:val="24"/>
          <w:lang w:eastAsia="zh-CN" w:bidi="hi-IN"/>
        </w:rPr>
        <w:t>de l’objectif</w:t>
      </w:r>
      <w:r w:rsidR="00EF1416" w:rsidRPr="00821E5E">
        <w:rPr>
          <w:rFonts w:ascii="Arial" w:eastAsia="Songti SC" w:hAnsi="Arial" w:cs="Arial"/>
          <w:b/>
          <w:i/>
          <w:kern w:val="2"/>
          <w:sz w:val="24"/>
          <w:szCs w:val="24"/>
          <w:lang w:eastAsia="zh-CN" w:bidi="hi-IN"/>
        </w:rPr>
        <w:t>)</w:t>
      </w:r>
    </w:p>
    <w:p w14:paraId="137C9177" w14:textId="77777777" w:rsidR="00503A3D" w:rsidRDefault="00437036" w:rsidP="00B9249D">
      <w:pPr>
        <w:jc w:val="both"/>
        <w:rPr>
          <w:rFonts w:ascii="Arial" w:eastAsia="Songti SC" w:hAnsi="Arial" w:cs="Arial"/>
          <w:kern w:val="2"/>
          <w:sz w:val="24"/>
          <w:szCs w:val="24"/>
          <w:lang w:eastAsia="zh-CN" w:bidi="hi-IN"/>
        </w:rPr>
      </w:pPr>
      <w:r>
        <w:rPr>
          <w:rFonts w:ascii="Arial" w:eastAsia="Songti SC" w:hAnsi="Arial" w:cs="Arial"/>
          <w:kern w:val="2"/>
          <w:sz w:val="24"/>
          <w:szCs w:val="24"/>
          <w:lang w:eastAsia="zh-CN" w:bidi="hi-IN"/>
        </w:rPr>
        <w:t xml:space="preserve">Cependant, </w:t>
      </w:r>
      <w:r w:rsidR="00503A3D">
        <w:rPr>
          <w:rFonts w:ascii="Arial" w:eastAsia="Songti SC" w:hAnsi="Arial" w:cs="Arial"/>
          <w:kern w:val="2"/>
          <w:sz w:val="24"/>
          <w:szCs w:val="24"/>
          <w:lang w:eastAsia="zh-CN" w:bidi="hi-IN"/>
        </w:rPr>
        <w:t xml:space="preserve"> les objectifs de l’entreprise en termes de « </w:t>
      </w:r>
      <w:r w:rsidR="00155B29">
        <w:rPr>
          <w:rFonts w:ascii="Arial" w:eastAsia="Songti SC" w:hAnsi="Arial" w:cs="Arial"/>
          <w:kern w:val="2"/>
          <w:sz w:val="24"/>
          <w:szCs w:val="24"/>
          <w:lang w:eastAsia="zh-CN" w:bidi="hi-IN"/>
        </w:rPr>
        <w:t>J</w:t>
      </w:r>
      <w:r w:rsidR="00503A3D">
        <w:rPr>
          <w:rFonts w:ascii="Arial" w:eastAsia="Songti SC" w:hAnsi="Arial" w:cs="Arial"/>
          <w:kern w:val="2"/>
          <w:sz w:val="24"/>
          <w:szCs w:val="24"/>
          <w:lang w:eastAsia="zh-CN" w:bidi="hi-IN"/>
        </w:rPr>
        <w:t>’aime » ne sont pas atteints (34 / 4 560) = 0,75 % cont</w:t>
      </w:r>
      <w:r w:rsidR="00B9249D">
        <w:rPr>
          <w:rFonts w:ascii="Arial" w:eastAsia="Songti SC" w:hAnsi="Arial" w:cs="Arial"/>
          <w:kern w:val="2"/>
          <w:sz w:val="24"/>
          <w:szCs w:val="24"/>
          <w:lang w:eastAsia="zh-CN" w:bidi="hi-IN"/>
        </w:rPr>
        <w:t>re un</w:t>
      </w:r>
      <w:r w:rsidR="00072EE1">
        <w:rPr>
          <w:rFonts w:ascii="Arial" w:eastAsia="Songti SC" w:hAnsi="Arial" w:cs="Arial"/>
          <w:kern w:val="2"/>
          <w:sz w:val="24"/>
          <w:szCs w:val="24"/>
          <w:lang w:eastAsia="zh-CN" w:bidi="hi-IN"/>
        </w:rPr>
        <w:t xml:space="preserve"> objectif de 0,8 % (40</w:t>
      </w:r>
      <w:r w:rsidR="00B9249D">
        <w:rPr>
          <w:rFonts w:ascii="Arial" w:eastAsia="Songti SC" w:hAnsi="Arial" w:cs="Arial"/>
          <w:kern w:val="2"/>
          <w:sz w:val="24"/>
          <w:szCs w:val="24"/>
          <w:lang w:eastAsia="zh-CN" w:bidi="hi-IN"/>
        </w:rPr>
        <w:t> </w:t>
      </w:r>
      <w:r w:rsidR="007C1B58">
        <w:rPr>
          <w:rFonts w:ascii="Arial" w:eastAsia="Songti SC" w:hAnsi="Arial" w:cs="Arial"/>
          <w:kern w:val="2"/>
          <w:sz w:val="24"/>
          <w:szCs w:val="24"/>
          <w:lang w:eastAsia="zh-CN" w:bidi="hi-IN"/>
        </w:rPr>
        <w:t>/</w:t>
      </w:r>
      <w:r w:rsidR="00B9249D">
        <w:rPr>
          <w:rFonts w:ascii="Arial" w:eastAsia="Songti SC" w:hAnsi="Arial" w:cs="Arial"/>
          <w:kern w:val="2"/>
          <w:sz w:val="24"/>
          <w:szCs w:val="24"/>
          <w:lang w:eastAsia="zh-CN" w:bidi="hi-IN"/>
        </w:rPr>
        <w:t> 5 </w:t>
      </w:r>
      <w:r w:rsidR="00503A3D">
        <w:rPr>
          <w:rFonts w:ascii="Arial" w:eastAsia="Songti SC" w:hAnsi="Arial" w:cs="Arial"/>
          <w:kern w:val="2"/>
          <w:sz w:val="24"/>
          <w:szCs w:val="24"/>
          <w:lang w:eastAsia="zh-CN" w:bidi="hi-IN"/>
        </w:rPr>
        <w:t>000)</w:t>
      </w:r>
      <w:r w:rsidR="00155B29">
        <w:rPr>
          <w:rFonts w:ascii="Arial" w:eastAsia="Songti SC" w:hAnsi="Arial" w:cs="Arial"/>
          <w:kern w:val="2"/>
          <w:sz w:val="24"/>
          <w:szCs w:val="24"/>
          <w:lang w:eastAsia="zh-CN" w:bidi="hi-IN"/>
        </w:rPr>
        <w:t xml:space="preserve"> </w:t>
      </w:r>
      <w:r w:rsidR="00417AD4">
        <w:rPr>
          <w:rFonts w:ascii="Arial" w:eastAsia="Songti SC" w:hAnsi="Arial" w:cs="Arial"/>
          <w:kern w:val="2"/>
          <w:sz w:val="24"/>
          <w:szCs w:val="24"/>
          <w:lang w:eastAsia="zh-CN" w:bidi="hi-IN"/>
        </w:rPr>
        <w:t xml:space="preserve">: </w:t>
      </w:r>
      <w:r w:rsidR="00503A3D">
        <w:rPr>
          <w:rFonts w:ascii="Arial" w:eastAsia="Songti SC" w:hAnsi="Arial" w:cs="Arial"/>
          <w:kern w:val="2"/>
          <w:sz w:val="24"/>
          <w:szCs w:val="24"/>
          <w:lang w:eastAsia="zh-CN" w:bidi="hi-IN"/>
        </w:rPr>
        <w:t>0,8 %.</w:t>
      </w:r>
      <w:r w:rsidR="00821E5E">
        <w:rPr>
          <w:rFonts w:ascii="Arial" w:eastAsia="Songti SC" w:hAnsi="Arial" w:cs="Arial"/>
          <w:kern w:val="2"/>
          <w:sz w:val="24"/>
          <w:szCs w:val="24"/>
          <w:lang w:eastAsia="zh-CN" w:bidi="hi-IN"/>
        </w:rPr>
        <w:t xml:space="preserve"> Le taux de mention « J’aime » n’est pas atteint : 34/40 (85 % de l’objectif)</w:t>
      </w:r>
    </w:p>
    <w:p w14:paraId="2CE53269" w14:textId="77777777" w:rsidR="00437036" w:rsidRPr="00F31FEB" w:rsidRDefault="00437036" w:rsidP="00437036">
      <w:pPr>
        <w:pStyle w:val="GuidePedagogiqueTitre7Rponses"/>
        <w:numPr>
          <w:ilvl w:val="0"/>
          <w:numId w:val="36"/>
        </w:numPr>
        <w:suppressAutoHyphens/>
        <w:rPr>
          <w:b/>
          <w:i/>
        </w:rPr>
      </w:pPr>
      <w:r w:rsidRPr="00F31FEB">
        <w:rPr>
          <w:rFonts w:ascii="Arial" w:eastAsia="Songti SC" w:hAnsi="Arial" w:cs="Arial"/>
          <w:b/>
          <w:i/>
          <w:kern w:val="2"/>
          <w:sz w:val="24"/>
          <w:szCs w:val="24"/>
          <w:lang w:eastAsia="zh-CN" w:bidi="hi-IN"/>
        </w:rPr>
        <w:t xml:space="preserve">Taux d’engagement </w:t>
      </w:r>
      <w:r>
        <w:rPr>
          <w:rFonts w:ascii="Arial" w:eastAsia="Songti SC" w:hAnsi="Arial" w:cs="Arial"/>
          <w:b/>
          <w:i/>
          <w:kern w:val="2"/>
          <w:sz w:val="24"/>
          <w:szCs w:val="24"/>
          <w:lang w:eastAsia="zh-CN" w:bidi="hi-IN"/>
        </w:rPr>
        <w:t>Twitter</w:t>
      </w:r>
      <w:r w:rsidRPr="00F31FEB">
        <w:rPr>
          <w:rFonts w:ascii="Arial" w:eastAsia="Songti SC" w:hAnsi="Arial" w:cs="Arial"/>
          <w:b/>
          <w:i/>
          <w:kern w:val="2"/>
          <w:sz w:val="24"/>
          <w:szCs w:val="24"/>
          <w:lang w:eastAsia="zh-CN" w:bidi="hi-IN"/>
        </w:rPr>
        <w:t xml:space="preserve"> de F</w:t>
      </w:r>
      <w:r>
        <w:rPr>
          <w:rFonts w:ascii="Arial" w:eastAsia="Songti SC" w:hAnsi="Arial" w:cs="Arial"/>
          <w:b/>
          <w:i/>
          <w:kern w:val="2"/>
          <w:sz w:val="24"/>
          <w:szCs w:val="24"/>
          <w:lang w:eastAsia="zh-CN" w:bidi="hi-IN"/>
        </w:rPr>
        <w:t>AUR</w:t>
      </w:r>
    </w:p>
    <w:p w14:paraId="6FCBB81D" w14:textId="77777777" w:rsidR="00EF1416" w:rsidRPr="000B02CE" w:rsidRDefault="00EF1416" w:rsidP="00EF1416">
      <w:pPr>
        <w:rPr>
          <w:rFonts w:ascii="Arial" w:eastAsia="Songti SC" w:hAnsi="Arial" w:cs="Arial"/>
          <w:b/>
          <w:i/>
          <w:kern w:val="2"/>
          <w:sz w:val="16"/>
          <w:szCs w:val="16"/>
          <w:lang w:eastAsia="zh-CN" w:bidi="hi-IN"/>
        </w:rPr>
      </w:pPr>
    </w:p>
    <w:p w14:paraId="756325CC" w14:textId="77777777" w:rsidR="00503A3D" w:rsidRPr="0043683A" w:rsidRDefault="00503A3D" w:rsidP="00072EE1">
      <w:pPr>
        <w:spacing w:after="0" w:line="240" w:lineRule="auto"/>
        <w:jc w:val="both"/>
        <w:rPr>
          <w:rFonts w:ascii="Arial" w:eastAsia="Songti SC" w:hAnsi="Arial" w:cs="Arial"/>
          <w:kern w:val="2"/>
          <w:sz w:val="24"/>
          <w:szCs w:val="24"/>
          <w:lang w:eastAsia="zh-CN" w:bidi="hi-IN"/>
        </w:rPr>
      </w:pPr>
      <w:r w:rsidRPr="0043683A">
        <w:rPr>
          <w:rFonts w:ascii="Arial" w:eastAsia="Songti SC" w:hAnsi="Arial" w:cs="Arial"/>
          <w:kern w:val="2"/>
          <w:sz w:val="24"/>
          <w:szCs w:val="24"/>
          <w:lang w:eastAsia="zh-CN" w:bidi="hi-IN"/>
        </w:rPr>
        <w:t>Personnes</w:t>
      </w:r>
      <w:r>
        <w:rPr>
          <w:rFonts w:ascii="Arial" w:eastAsia="Songti SC" w:hAnsi="Arial" w:cs="Arial"/>
          <w:kern w:val="2"/>
          <w:sz w:val="24"/>
          <w:szCs w:val="24"/>
          <w:lang w:eastAsia="zh-CN" w:bidi="hi-IN"/>
        </w:rPr>
        <w:t xml:space="preserve"> engagées = 5 + 4 + 2 = </w:t>
      </w:r>
      <w:r w:rsidR="00417AD4">
        <w:rPr>
          <w:rFonts w:ascii="Arial" w:eastAsia="Songti SC" w:hAnsi="Arial" w:cs="Arial"/>
          <w:kern w:val="2"/>
          <w:sz w:val="24"/>
          <w:szCs w:val="24"/>
          <w:lang w:eastAsia="zh-CN" w:bidi="hi-IN"/>
        </w:rPr>
        <w:t>11</w:t>
      </w:r>
      <w:r>
        <w:rPr>
          <w:rFonts w:ascii="Arial" w:eastAsia="Songti SC" w:hAnsi="Arial" w:cs="Arial"/>
          <w:kern w:val="2"/>
          <w:sz w:val="24"/>
          <w:szCs w:val="24"/>
          <w:lang w:eastAsia="zh-CN" w:bidi="hi-IN"/>
        </w:rPr>
        <w:t>.</w:t>
      </w:r>
    </w:p>
    <w:p w14:paraId="77ADE749" w14:textId="77777777" w:rsidR="00503A3D" w:rsidRDefault="00503A3D" w:rsidP="00072EE1">
      <w:pPr>
        <w:spacing w:after="0" w:line="240" w:lineRule="auto"/>
        <w:jc w:val="both"/>
        <w:rPr>
          <w:rFonts w:ascii="Arial" w:eastAsia="Songti SC" w:hAnsi="Arial" w:cs="Arial"/>
          <w:kern w:val="2"/>
          <w:sz w:val="24"/>
          <w:szCs w:val="24"/>
          <w:lang w:eastAsia="zh-CN" w:bidi="hi-IN"/>
        </w:rPr>
      </w:pPr>
      <w:r>
        <w:rPr>
          <w:rFonts w:ascii="Arial" w:eastAsia="Songti SC" w:hAnsi="Arial" w:cs="Arial"/>
          <w:kern w:val="2"/>
          <w:sz w:val="24"/>
          <w:szCs w:val="24"/>
          <w:lang w:eastAsia="zh-CN" w:bidi="hi-IN"/>
        </w:rPr>
        <w:t xml:space="preserve">Le </w:t>
      </w:r>
      <w:r w:rsidRPr="00EF1416">
        <w:rPr>
          <w:rFonts w:ascii="Arial" w:eastAsia="Songti SC" w:hAnsi="Arial" w:cs="Arial"/>
          <w:b/>
          <w:kern w:val="2"/>
          <w:sz w:val="24"/>
          <w:szCs w:val="24"/>
          <w:lang w:eastAsia="zh-CN" w:bidi="hi-IN"/>
        </w:rPr>
        <w:t>taux d’engagement</w:t>
      </w:r>
      <w:r>
        <w:rPr>
          <w:rFonts w:ascii="Arial" w:eastAsia="Songti SC" w:hAnsi="Arial" w:cs="Arial"/>
          <w:kern w:val="2"/>
          <w:sz w:val="24"/>
          <w:szCs w:val="24"/>
          <w:lang w:eastAsia="zh-CN" w:bidi="hi-IN"/>
        </w:rPr>
        <w:t xml:space="preserve"> de 0,77 % </w:t>
      </w:r>
      <w:r w:rsidR="00821E5E">
        <w:rPr>
          <w:rFonts w:ascii="Arial" w:eastAsia="Songti SC" w:hAnsi="Arial" w:cs="Arial"/>
          <w:kern w:val="2"/>
          <w:sz w:val="24"/>
          <w:szCs w:val="24"/>
          <w:lang w:eastAsia="zh-CN" w:bidi="hi-IN"/>
        </w:rPr>
        <w:t xml:space="preserve">(11 / 1420) </w:t>
      </w:r>
      <w:r>
        <w:rPr>
          <w:rFonts w:ascii="Arial" w:eastAsia="Songti SC" w:hAnsi="Arial" w:cs="Arial"/>
          <w:kern w:val="2"/>
          <w:sz w:val="24"/>
          <w:szCs w:val="24"/>
          <w:lang w:eastAsia="zh-CN" w:bidi="hi-IN"/>
        </w:rPr>
        <w:t>est dans la moyenne qui se situe entre 0,5</w:t>
      </w:r>
      <w:r w:rsidR="00072EE1">
        <w:rPr>
          <w:rFonts w:ascii="Arial" w:eastAsia="Songti SC" w:hAnsi="Arial" w:cs="Arial"/>
          <w:kern w:val="2"/>
          <w:sz w:val="24"/>
          <w:szCs w:val="24"/>
          <w:lang w:eastAsia="zh-CN" w:bidi="hi-IN"/>
        </w:rPr>
        <w:t xml:space="preserve"> % et 0,9 %.</w:t>
      </w:r>
    </w:p>
    <w:p w14:paraId="658ED62D" w14:textId="77777777" w:rsidR="00437036" w:rsidRDefault="00437036" w:rsidP="00437036">
      <w:pPr>
        <w:spacing w:after="0" w:line="240" w:lineRule="auto"/>
        <w:jc w:val="both"/>
        <w:rPr>
          <w:rFonts w:ascii="Arial" w:eastAsia="Songti SC" w:hAnsi="Arial" w:cs="Arial"/>
          <w:kern w:val="2"/>
          <w:sz w:val="24"/>
          <w:szCs w:val="24"/>
          <w:lang w:eastAsia="zh-CN" w:bidi="hi-IN"/>
        </w:rPr>
      </w:pPr>
      <w:r w:rsidRPr="00EF1416">
        <w:rPr>
          <w:rFonts w:ascii="Arial" w:eastAsia="Songti SC" w:hAnsi="Arial" w:cs="Arial"/>
          <w:b/>
          <w:kern w:val="2"/>
          <w:sz w:val="24"/>
          <w:szCs w:val="24"/>
          <w:lang w:eastAsia="zh-CN" w:bidi="hi-IN"/>
        </w:rPr>
        <w:t>Portée de publication</w:t>
      </w:r>
      <w:r>
        <w:rPr>
          <w:rFonts w:ascii="Arial" w:eastAsia="Songti SC" w:hAnsi="Arial" w:cs="Arial"/>
          <w:kern w:val="2"/>
          <w:sz w:val="24"/>
          <w:szCs w:val="24"/>
          <w:lang w:eastAsia="zh-CN" w:bidi="hi-IN"/>
        </w:rPr>
        <w:t xml:space="preserve"> = 1 420 / 2500 </w:t>
      </w:r>
      <w:r>
        <w:rPr>
          <w:rFonts w:ascii="Arial" w:eastAsia="Songti SC" w:hAnsi="Arial" w:cs="Arial"/>
          <w:i/>
          <w:kern w:val="2"/>
          <w:sz w:val="24"/>
          <w:szCs w:val="24"/>
          <w:lang w:eastAsia="zh-CN" w:bidi="hi-IN"/>
        </w:rPr>
        <w:t xml:space="preserve">(56,8 </w:t>
      </w:r>
      <w:r w:rsidRPr="00EF1416">
        <w:rPr>
          <w:rFonts w:ascii="Arial" w:eastAsia="Songti SC" w:hAnsi="Arial" w:cs="Arial"/>
          <w:i/>
          <w:kern w:val="2"/>
          <w:sz w:val="24"/>
          <w:szCs w:val="24"/>
          <w:lang w:eastAsia="zh-CN" w:bidi="hi-IN"/>
        </w:rPr>
        <w:t>% de l’objectif)</w:t>
      </w:r>
    </w:p>
    <w:p w14:paraId="33BB6386" w14:textId="77777777" w:rsidR="00437036" w:rsidRDefault="00503A3D" w:rsidP="00437036">
      <w:pPr>
        <w:jc w:val="both"/>
        <w:rPr>
          <w:rFonts w:ascii="Arial" w:eastAsia="Songti SC" w:hAnsi="Arial" w:cs="Arial"/>
          <w:kern w:val="2"/>
          <w:sz w:val="24"/>
          <w:szCs w:val="24"/>
          <w:lang w:eastAsia="zh-CN" w:bidi="hi-IN"/>
        </w:rPr>
      </w:pPr>
      <w:r>
        <w:rPr>
          <w:rFonts w:ascii="Arial" w:eastAsia="Songti SC" w:hAnsi="Arial" w:cs="Arial"/>
          <w:kern w:val="2"/>
          <w:sz w:val="24"/>
          <w:szCs w:val="24"/>
          <w:lang w:eastAsia="zh-CN" w:bidi="hi-IN"/>
        </w:rPr>
        <w:t>Cependant, les objectifs de l’entreprise en termes de « </w:t>
      </w:r>
      <w:r w:rsidR="00072EE1">
        <w:rPr>
          <w:rFonts w:ascii="Arial" w:eastAsia="Songti SC" w:hAnsi="Arial" w:cs="Arial"/>
          <w:kern w:val="2"/>
          <w:sz w:val="24"/>
          <w:szCs w:val="24"/>
          <w:lang w:eastAsia="zh-CN" w:bidi="hi-IN"/>
        </w:rPr>
        <w:t>J</w:t>
      </w:r>
      <w:r>
        <w:rPr>
          <w:rFonts w:ascii="Arial" w:eastAsia="Songti SC" w:hAnsi="Arial" w:cs="Arial"/>
          <w:kern w:val="2"/>
          <w:sz w:val="24"/>
          <w:szCs w:val="24"/>
          <w:lang w:eastAsia="zh-CN" w:bidi="hi-IN"/>
        </w:rPr>
        <w:t xml:space="preserve">’aime » ne </w:t>
      </w:r>
      <w:r w:rsidR="00072EE1">
        <w:rPr>
          <w:rFonts w:ascii="Arial" w:eastAsia="Songti SC" w:hAnsi="Arial" w:cs="Arial"/>
          <w:kern w:val="2"/>
          <w:sz w:val="24"/>
          <w:szCs w:val="24"/>
          <w:lang w:eastAsia="zh-CN" w:bidi="hi-IN"/>
        </w:rPr>
        <w:t>sont pas atteints (5 / 1 </w:t>
      </w:r>
      <w:r>
        <w:rPr>
          <w:rFonts w:ascii="Arial" w:eastAsia="Songti SC" w:hAnsi="Arial" w:cs="Arial"/>
          <w:kern w:val="2"/>
          <w:sz w:val="24"/>
          <w:szCs w:val="24"/>
          <w:lang w:eastAsia="zh-CN" w:bidi="hi-IN"/>
        </w:rPr>
        <w:t>420) = 0,35 % contre un objectif de 0,4 % (10 / 2 500)</w:t>
      </w:r>
      <w:r w:rsidR="00072EE1">
        <w:rPr>
          <w:rFonts w:ascii="Arial" w:eastAsia="Songti SC" w:hAnsi="Arial" w:cs="Arial"/>
          <w:kern w:val="2"/>
          <w:sz w:val="24"/>
          <w:szCs w:val="24"/>
          <w:lang w:eastAsia="zh-CN" w:bidi="hi-IN"/>
        </w:rPr>
        <w:t xml:space="preserve"> </w:t>
      </w:r>
      <w:r>
        <w:rPr>
          <w:rFonts w:ascii="Arial" w:eastAsia="Songti SC" w:hAnsi="Arial" w:cs="Arial"/>
          <w:kern w:val="2"/>
          <w:sz w:val="24"/>
          <w:szCs w:val="24"/>
          <w:lang w:eastAsia="zh-CN" w:bidi="hi-IN"/>
        </w:rPr>
        <w:t>: 0,4 %.</w:t>
      </w:r>
      <w:r w:rsidR="00437036">
        <w:rPr>
          <w:rFonts w:ascii="Arial" w:eastAsia="Songti SC" w:hAnsi="Arial" w:cs="Arial"/>
          <w:kern w:val="2"/>
          <w:sz w:val="24"/>
          <w:szCs w:val="24"/>
          <w:lang w:eastAsia="zh-CN" w:bidi="hi-IN"/>
        </w:rPr>
        <w:t xml:space="preserve"> Le taux de mention « J’aime » n’est pas atteint : 5/10 (50 % de l’objectif)</w:t>
      </w:r>
    </w:p>
    <w:tbl>
      <w:tblPr>
        <w:tblStyle w:val="Grilledutableau"/>
        <w:tblW w:w="5000" w:type="pct"/>
        <w:tblLook w:val="04A0" w:firstRow="1" w:lastRow="0" w:firstColumn="1" w:lastColumn="0" w:noHBand="0" w:noVBand="1"/>
      </w:tblPr>
      <w:tblGrid>
        <w:gridCol w:w="1591"/>
        <w:gridCol w:w="1363"/>
        <w:gridCol w:w="6675"/>
      </w:tblGrid>
      <w:tr w:rsidR="00503A3D" w14:paraId="35C8BB91" w14:textId="77777777" w:rsidTr="002A6DD9">
        <w:trPr>
          <w:trHeight w:val="516"/>
        </w:trPr>
        <w:tc>
          <w:tcPr>
            <w:tcW w:w="826" w:type="pct"/>
            <w:shd w:val="clear" w:color="auto" w:fill="BFBFBF" w:themeFill="background1" w:themeFillShade="BF"/>
          </w:tcPr>
          <w:p w14:paraId="36E5EA17" w14:textId="77777777" w:rsidR="00503A3D" w:rsidRPr="002A6DD9" w:rsidRDefault="00503A3D" w:rsidP="006A4AA4">
            <w:pPr>
              <w:widowControl w:val="0"/>
              <w:rPr>
                <w:rFonts w:ascii="Arial" w:eastAsia="Songti SC" w:hAnsi="Arial" w:cs="Arial"/>
                <w:kern w:val="2"/>
                <w:sz w:val="20"/>
                <w:szCs w:val="20"/>
                <w:lang w:eastAsia="zh-CN" w:bidi="hi-IN"/>
              </w:rPr>
            </w:pPr>
            <w:r w:rsidRPr="002A6DD9">
              <w:rPr>
                <w:rFonts w:ascii="Arial" w:eastAsia="Songti SC" w:hAnsi="Arial" w:cs="Arial"/>
                <w:kern w:val="2"/>
                <w:sz w:val="20"/>
                <w:szCs w:val="20"/>
                <w:lang w:eastAsia="zh-CN" w:bidi="hi-IN"/>
              </w:rPr>
              <w:t>Action</w:t>
            </w:r>
            <w:r w:rsidR="000809DA" w:rsidRPr="002A6DD9">
              <w:rPr>
                <w:rFonts w:ascii="Arial" w:eastAsia="Songti SC" w:hAnsi="Arial" w:cs="Arial"/>
                <w:kern w:val="2"/>
                <w:sz w:val="20"/>
                <w:szCs w:val="20"/>
                <w:lang w:eastAsia="zh-CN" w:bidi="hi-IN"/>
              </w:rPr>
              <w:t>s</w:t>
            </w:r>
            <w:r w:rsidRPr="002A6DD9">
              <w:rPr>
                <w:rFonts w:ascii="Arial" w:eastAsia="Songti SC" w:hAnsi="Arial" w:cs="Arial"/>
                <w:kern w:val="2"/>
                <w:sz w:val="20"/>
                <w:szCs w:val="20"/>
                <w:lang w:eastAsia="zh-CN" w:bidi="hi-IN"/>
              </w:rPr>
              <w:t xml:space="preserve"> à entreprendre</w:t>
            </w:r>
          </w:p>
        </w:tc>
        <w:tc>
          <w:tcPr>
            <w:tcW w:w="708" w:type="pct"/>
            <w:shd w:val="clear" w:color="auto" w:fill="BFBFBF" w:themeFill="background1" w:themeFillShade="BF"/>
          </w:tcPr>
          <w:p w14:paraId="2D52491A" w14:textId="77777777" w:rsidR="00503A3D" w:rsidRPr="002A6DD9" w:rsidRDefault="00503A3D" w:rsidP="006A4AA4">
            <w:pPr>
              <w:widowControl w:val="0"/>
              <w:jc w:val="both"/>
              <w:rPr>
                <w:rFonts w:ascii="Arial" w:eastAsia="Songti SC" w:hAnsi="Arial" w:cs="Arial"/>
                <w:kern w:val="2"/>
                <w:sz w:val="20"/>
                <w:szCs w:val="20"/>
                <w:lang w:eastAsia="zh-CN" w:bidi="hi-IN"/>
              </w:rPr>
            </w:pPr>
            <w:r w:rsidRPr="002A6DD9">
              <w:rPr>
                <w:rFonts w:ascii="Arial" w:eastAsia="Songti SC" w:hAnsi="Arial" w:cs="Arial"/>
                <w:kern w:val="2"/>
                <w:sz w:val="20"/>
                <w:szCs w:val="20"/>
                <w:lang w:eastAsia="zh-CN" w:bidi="hi-IN"/>
              </w:rPr>
              <w:t>Réseau social</w:t>
            </w:r>
          </w:p>
        </w:tc>
        <w:tc>
          <w:tcPr>
            <w:tcW w:w="3466" w:type="pct"/>
            <w:shd w:val="clear" w:color="auto" w:fill="BFBFBF" w:themeFill="background1" w:themeFillShade="BF"/>
          </w:tcPr>
          <w:p w14:paraId="48CB2EA1" w14:textId="77777777" w:rsidR="00503A3D" w:rsidRPr="002A6DD9" w:rsidRDefault="00503A3D" w:rsidP="006A4AA4">
            <w:pPr>
              <w:widowControl w:val="0"/>
              <w:jc w:val="both"/>
              <w:rPr>
                <w:rFonts w:ascii="Arial" w:eastAsia="Songti SC" w:hAnsi="Arial" w:cs="Arial"/>
                <w:kern w:val="2"/>
                <w:sz w:val="20"/>
                <w:szCs w:val="20"/>
                <w:lang w:eastAsia="zh-CN" w:bidi="hi-IN"/>
              </w:rPr>
            </w:pPr>
            <w:r w:rsidRPr="002A6DD9">
              <w:rPr>
                <w:rFonts w:ascii="Arial" w:eastAsia="Songti SC" w:hAnsi="Arial" w:cs="Arial"/>
                <w:kern w:val="2"/>
                <w:sz w:val="20"/>
                <w:szCs w:val="20"/>
                <w:lang w:eastAsia="zh-CN" w:bidi="hi-IN"/>
              </w:rPr>
              <w:t>Justification</w:t>
            </w:r>
          </w:p>
        </w:tc>
      </w:tr>
      <w:tr w:rsidR="007D0F07" w14:paraId="1E1171D6" w14:textId="77777777" w:rsidTr="002A6DD9">
        <w:trPr>
          <w:trHeight w:val="2061"/>
        </w:trPr>
        <w:tc>
          <w:tcPr>
            <w:tcW w:w="826" w:type="pct"/>
            <w:vMerge w:val="restart"/>
            <w:vAlign w:val="center"/>
          </w:tcPr>
          <w:p w14:paraId="70D084C9" w14:textId="77777777" w:rsidR="007D0F07" w:rsidRPr="002A6DD9" w:rsidRDefault="007D0F07" w:rsidP="006A4AA4">
            <w:pPr>
              <w:pStyle w:val="Paragraphedeliste"/>
              <w:ind w:left="0"/>
              <w:rPr>
                <w:rFonts w:ascii="Arial" w:eastAsia="Songti SC" w:hAnsi="Arial" w:cs="Arial"/>
                <w:b/>
                <w:kern w:val="2"/>
                <w:sz w:val="20"/>
                <w:szCs w:val="20"/>
                <w:lang w:eastAsia="zh-CN" w:bidi="hi-IN"/>
              </w:rPr>
            </w:pPr>
            <w:r w:rsidRPr="002A6DD9">
              <w:rPr>
                <w:rFonts w:ascii="Arial" w:eastAsia="Songti SC" w:hAnsi="Arial" w:cs="Arial"/>
                <w:b/>
                <w:kern w:val="2"/>
                <w:sz w:val="20"/>
                <w:szCs w:val="20"/>
                <w:lang w:eastAsia="zh-CN" w:bidi="hi-IN"/>
              </w:rPr>
              <w:t>Réseaux sociaux à maintenir</w:t>
            </w:r>
          </w:p>
        </w:tc>
        <w:tc>
          <w:tcPr>
            <w:tcW w:w="708" w:type="pct"/>
            <w:vAlign w:val="center"/>
          </w:tcPr>
          <w:p w14:paraId="0A830E6E" w14:textId="77777777" w:rsidR="007D0F07" w:rsidRPr="002A6DD9" w:rsidRDefault="007D0F07" w:rsidP="006A4AA4">
            <w:pPr>
              <w:widowControl w:val="0"/>
              <w:rPr>
                <w:rFonts w:ascii="Arial" w:eastAsia="Songti SC" w:hAnsi="Arial" w:cs="Arial"/>
                <w:b/>
                <w:kern w:val="2"/>
                <w:sz w:val="20"/>
                <w:szCs w:val="20"/>
                <w:lang w:eastAsia="zh-CN" w:bidi="hi-IN"/>
              </w:rPr>
            </w:pPr>
            <w:r w:rsidRPr="002A6DD9">
              <w:rPr>
                <w:rFonts w:ascii="Arial" w:eastAsia="Songti SC" w:hAnsi="Arial" w:cs="Arial"/>
                <w:b/>
                <w:kern w:val="2"/>
                <w:sz w:val="20"/>
                <w:szCs w:val="20"/>
                <w:lang w:eastAsia="zh-CN" w:bidi="hi-IN"/>
              </w:rPr>
              <w:t xml:space="preserve">Facebook </w:t>
            </w:r>
          </w:p>
          <w:p w14:paraId="60CD4BBB" w14:textId="77777777" w:rsidR="007D0F07" w:rsidRPr="002A6DD9" w:rsidRDefault="007D0F07" w:rsidP="00D626A7">
            <w:pPr>
              <w:widowControl w:val="0"/>
              <w:rPr>
                <w:rFonts w:ascii="Arial" w:eastAsia="Songti SC" w:hAnsi="Arial" w:cs="Arial"/>
                <w:b/>
                <w:kern w:val="2"/>
                <w:sz w:val="20"/>
                <w:szCs w:val="20"/>
                <w:lang w:eastAsia="zh-CN" w:bidi="hi-IN"/>
              </w:rPr>
            </w:pPr>
          </w:p>
        </w:tc>
        <w:tc>
          <w:tcPr>
            <w:tcW w:w="3466" w:type="pct"/>
          </w:tcPr>
          <w:p w14:paraId="3EDF207F" w14:textId="77777777" w:rsidR="007D0F07" w:rsidRPr="002A6DD9" w:rsidRDefault="007D0F07" w:rsidP="006A4AA4">
            <w:pPr>
              <w:widowControl w:val="0"/>
              <w:jc w:val="both"/>
              <w:rPr>
                <w:rFonts w:ascii="Arial" w:eastAsia="Songti SC" w:hAnsi="Arial" w:cs="Arial"/>
                <w:kern w:val="2"/>
                <w:sz w:val="20"/>
                <w:szCs w:val="20"/>
                <w:lang w:eastAsia="zh-CN" w:bidi="hi-IN"/>
              </w:rPr>
            </w:pPr>
            <w:r w:rsidRPr="002A6DD9">
              <w:rPr>
                <w:rFonts w:ascii="Arial" w:eastAsia="Songti SC" w:hAnsi="Arial" w:cs="Arial"/>
                <w:kern w:val="2"/>
                <w:sz w:val="20"/>
                <w:szCs w:val="20"/>
                <w:lang w:eastAsia="zh-CN" w:bidi="hi-IN"/>
              </w:rPr>
              <w:t>La communauté est assez engagée, ce qui indique que les publications sont pertinentes et suscitent l’intérêt.</w:t>
            </w:r>
          </w:p>
          <w:p w14:paraId="10EE80A1" w14:textId="77777777" w:rsidR="007D0F07" w:rsidRPr="002A6DD9" w:rsidRDefault="007D0F07" w:rsidP="006A4AA4">
            <w:pPr>
              <w:widowControl w:val="0"/>
              <w:jc w:val="both"/>
              <w:rPr>
                <w:rFonts w:ascii="Arial" w:eastAsia="Songti SC" w:hAnsi="Arial" w:cs="Arial"/>
                <w:kern w:val="2"/>
                <w:sz w:val="20"/>
                <w:szCs w:val="20"/>
                <w:lang w:eastAsia="zh-CN" w:bidi="hi-IN"/>
              </w:rPr>
            </w:pPr>
            <w:r w:rsidRPr="002A6DD9">
              <w:rPr>
                <w:rFonts w:ascii="Arial" w:eastAsia="Songti SC" w:hAnsi="Arial" w:cs="Arial"/>
                <w:kern w:val="2"/>
                <w:sz w:val="20"/>
                <w:szCs w:val="20"/>
                <w:lang w:eastAsia="zh-CN" w:bidi="hi-IN"/>
              </w:rPr>
              <w:t>Cependant, le nombre d’abonnés est encore bien faible. Il est possible de rallier des communautés de chambres d’hôtes, des amoureux de la nature ou des produits naturels.</w:t>
            </w:r>
          </w:p>
          <w:p w14:paraId="28C967D2" w14:textId="77777777" w:rsidR="007D0F07" w:rsidRPr="002A6DD9" w:rsidRDefault="007D0F07" w:rsidP="006A4AA4">
            <w:pPr>
              <w:widowControl w:val="0"/>
              <w:jc w:val="both"/>
              <w:rPr>
                <w:rFonts w:ascii="Arial" w:eastAsia="Songti SC" w:hAnsi="Arial" w:cs="Arial"/>
                <w:kern w:val="2"/>
                <w:sz w:val="20"/>
                <w:szCs w:val="20"/>
                <w:lang w:eastAsia="zh-CN" w:bidi="hi-IN"/>
              </w:rPr>
            </w:pPr>
            <w:r w:rsidRPr="002A6DD9">
              <w:rPr>
                <w:rFonts w:ascii="Arial" w:eastAsia="Songti SC" w:hAnsi="Arial" w:cs="Arial"/>
                <w:kern w:val="2"/>
                <w:sz w:val="20"/>
                <w:szCs w:val="20"/>
                <w:lang w:eastAsia="zh-CN" w:bidi="hi-IN"/>
              </w:rPr>
              <w:t>Cela reste le réseau social numéro 1 : impossible de s’en priver.</w:t>
            </w:r>
          </w:p>
          <w:p w14:paraId="51A0BA21" w14:textId="77777777" w:rsidR="007D0F07" w:rsidRPr="002A6DD9" w:rsidRDefault="007D0F07" w:rsidP="006A4AA4">
            <w:pPr>
              <w:widowControl w:val="0"/>
              <w:jc w:val="both"/>
              <w:rPr>
                <w:rFonts w:ascii="Arial" w:eastAsia="Songti SC" w:hAnsi="Arial" w:cs="Arial"/>
                <w:kern w:val="2"/>
                <w:sz w:val="20"/>
                <w:szCs w:val="20"/>
                <w:lang w:eastAsia="zh-CN" w:bidi="hi-IN"/>
              </w:rPr>
            </w:pPr>
          </w:p>
        </w:tc>
      </w:tr>
      <w:tr w:rsidR="007D0F07" w14:paraId="111A2A2A" w14:textId="77777777" w:rsidTr="002A6DD9">
        <w:trPr>
          <w:trHeight w:val="987"/>
        </w:trPr>
        <w:tc>
          <w:tcPr>
            <w:tcW w:w="826" w:type="pct"/>
            <w:vMerge/>
            <w:vAlign w:val="center"/>
          </w:tcPr>
          <w:p w14:paraId="1E48DD29" w14:textId="77777777" w:rsidR="007D0F07" w:rsidRPr="002A6DD9" w:rsidRDefault="007D0F07" w:rsidP="006A4AA4">
            <w:pPr>
              <w:rPr>
                <w:rFonts w:ascii="Arial" w:eastAsia="Songti SC" w:hAnsi="Arial" w:cs="Arial"/>
                <w:b/>
                <w:kern w:val="2"/>
                <w:sz w:val="20"/>
                <w:szCs w:val="20"/>
                <w:lang w:eastAsia="zh-CN" w:bidi="hi-IN"/>
              </w:rPr>
            </w:pPr>
          </w:p>
        </w:tc>
        <w:tc>
          <w:tcPr>
            <w:tcW w:w="708" w:type="pct"/>
            <w:vAlign w:val="center"/>
          </w:tcPr>
          <w:p w14:paraId="6C592D22" w14:textId="77777777" w:rsidR="007D0F07" w:rsidRPr="002A6DD9" w:rsidRDefault="007D0F07" w:rsidP="006A4AA4">
            <w:pPr>
              <w:widowControl w:val="0"/>
              <w:rPr>
                <w:rFonts w:ascii="Arial" w:eastAsia="Songti SC" w:hAnsi="Arial" w:cs="Arial"/>
                <w:b/>
                <w:kern w:val="2"/>
                <w:sz w:val="20"/>
                <w:szCs w:val="20"/>
                <w:lang w:eastAsia="zh-CN" w:bidi="hi-IN"/>
              </w:rPr>
            </w:pPr>
            <w:r w:rsidRPr="002A6DD9">
              <w:rPr>
                <w:rFonts w:ascii="Arial" w:eastAsia="Songti SC" w:hAnsi="Arial" w:cs="Arial"/>
                <w:b/>
                <w:kern w:val="2"/>
                <w:sz w:val="20"/>
                <w:szCs w:val="20"/>
                <w:lang w:eastAsia="zh-CN" w:bidi="hi-IN"/>
              </w:rPr>
              <w:t>LinkedIn</w:t>
            </w:r>
          </w:p>
        </w:tc>
        <w:tc>
          <w:tcPr>
            <w:tcW w:w="3466" w:type="pct"/>
          </w:tcPr>
          <w:p w14:paraId="342556E1" w14:textId="77777777" w:rsidR="007D0F07" w:rsidRPr="002A6DD9" w:rsidRDefault="007D0F07" w:rsidP="006A4AA4">
            <w:pPr>
              <w:jc w:val="both"/>
              <w:rPr>
                <w:rFonts w:ascii="Arial" w:eastAsia="Songti SC" w:hAnsi="Arial" w:cs="Arial"/>
                <w:kern w:val="2"/>
                <w:sz w:val="20"/>
                <w:szCs w:val="20"/>
                <w:lang w:eastAsia="zh-CN" w:bidi="hi-IN"/>
              </w:rPr>
            </w:pPr>
            <w:r w:rsidRPr="002A6DD9">
              <w:rPr>
                <w:rFonts w:ascii="Arial" w:eastAsia="Songti SC" w:hAnsi="Arial" w:cs="Arial"/>
                <w:kern w:val="2"/>
                <w:sz w:val="20"/>
                <w:szCs w:val="20"/>
                <w:lang w:eastAsia="zh-CN" w:bidi="hi-IN"/>
              </w:rPr>
              <w:t>A garder pour les chambres d’hôtes</w:t>
            </w:r>
          </w:p>
          <w:p w14:paraId="1782D460" w14:textId="77777777" w:rsidR="007D0F07" w:rsidRPr="002A6DD9" w:rsidRDefault="007D0F07" w:rsidP="006A4AA4">
            <w:pPr>
              <w:jc w:val="both"/>
              <w:rPr>
                <w:rFonts w:ascii="Arial" w:eastAsia="Songti SC" w:hAnsi="Arial" w:cs="Arial"/>
                <w:kern w:val="2"/>
                <w:sz w:val="20"/>
                <w:szCs w:val="20"/>
                <w:lang w:eastAsia="zh-CN" w:bidi="hi-IN"/>
              </w:rPr>
            </w:pPr>
            <w:r w:rsidRPr="002A6DD9">
              <w:rPr>
                <w:rFonts w:ascii="Arial" w:eastAsia="Songti SC" w:hAnsi="Arial" w:cs="Arial"/>
                <w:kern w:val="2"/>
                <w:sz w:val="20"/>
                <w:szCs w:val="20"/>
                <w:lang w:eastAsia="zh-CN" w:bidi="hi-IN"/>
              </w:rPr>
              <w:t>Pour développer sa présence sur le réseau professionnel</w:t>
            </w:r>
          </w:p>
        </w:tc>
      </w:tr>
      <w:tr w:rsidR="00503A3D" w14:paraId="4D559795" w14:textId="77777777" w:rsidTr="002A6DD9">
        <w:trPr>
          <w:trHeight w:val="987"/>
        </w:trPr>
        <w:tc>
          <w:tcPr>
            <w:tcW w:w="826" w:type="pct"/>
            <w:vAlign w:val="center"/>
          </w:tcPr>
          <w:p w14:paraId="33D04515" w14:textId="77777777" w:rsidR="00503A3D" w:rsidRPr="002A6DD9" w:rsidRDefault="00503A3D" w:rsidP="006A4AA4">
            <w:pPr>
              <w:rPr>
                <w:rFonts w:ascii="Arial" w:eastAsia="Songti SC" w:hAnsi="Arial" w:cs="Arial"/>
                <w:kern w:val="2"/>
                <w:sz w:val="20"/>
                <w:szCs w:val="20"/>
                <w:lang w:eastAsia="zh-CN" w:bidi="hi-IN"/>
              </w:rPr>
            </w:pPr>
            <w:r w:rsidRPr="002A6DD9">
              <w:rPr>
                <w:rFonts w:ascii="Arial" w:eastAsia="Songti SC" w:hAnsi="Arial" w:cs="Arial"/>
                <w:b/>
                <w:kern w:val="2"/>
                <w:sz w:val="20"/>
                <w:szCs w:val="20"/>
                <w:lang w:eastAsia="zh-CN" w:bidi="hi-IN"/>
              </w:rPr>
              <w:t>Réseau</w:t>
            </w:r>
            <w:r w:rsidR="000809DA" w:rsidRPr="002A6DD9">
              <w:rPr>
                <w:rFonts w:ascii="Arial" w:eastAsia="Songti SC" w:hAnsi="Arial" w:cs="Arial"/>
                <w:b/>
                <w:kern w:val="2"/>
                <w:sz w:val="20"/>
                <w:szCs w:val="20"/>
                <w:lang w:eastAsia="zh-CN" w:bidi="hi-IN"/>
              </w:rPr>
              <w:t xml:space="preserve"> </w:t>
            </w:r>
            <w:r w:rsidRPr="002A6DD9">
              <w:rPr>
                <w:rFonts w:ascii="Arial" w:eastAsia="Songti SC" w:hAnsi="Arial" w:cs="Arial"/>
                <w:b/>
                <w:kern w:val="2"/>
                <w:sz w:val="20"/>
                <w:szCs w:val="20"/>
                <w:lang w:eastAsia="zh-CN" w:bidi="hi-IN"/>
              </w:rPr>
              <w:t>socia</w:t>
            </w:r>
            <w:r w:rsidR="000809DA" w:rsidRPr="002A6DD9">
              <w:rPr>
                <w:rFonts w:ascii="Arial" w:eastAsia="Songti SC" w:hAnsi="Arial" w:cs="Arial"/>
                <w:b/>
                <w:kern w:val="2"/>
                <w:sz w:val="20"/>
                <w:szCs w:val="20"/>
                <w:lang w:eastAsia="zh-CN" w:bidi="hi-IN"/>
              </w:rPr>
              <w:t>l</w:t>
            </w:r>
            <w:r w:rsidRPr="002A6DD9">
              <w:rPr>
                <w:rFonts w:ascii="Arial" w:eastAsia="Songti SC" w:hAnsi="Arial" w:cs="Arial"/>
                <w:b/>
                <w:kern w:val="2"/>
                <w:sz w:val="20"/>
                <w:szCs w:val="20"/>
                <w:lang w:eastAsia="zh-CN" w:bidi="hi-IN"/>
              </w:rPr>
              <w:t xml:space="preserve"> à abandonner</w:t>
            </w:r>
          </w:p>
        </w:tc>
        <w:tc>
          <w:tcPr>
            <w:tcW w:w="708" w:type="pct"/>
            <w:vAlign w:val="center"/>
          </w:tcPr>
          <w:p w14:paraId="57F6F677" w14:textId="77777777" w:rsidR="00503A3D" w:rsidRPr="002A6DD9" w:rsidRDefault="00503A3D" w:rsidP="006A4AA4">
            <w:pPr>
              <w:widowControl w:val="0"/>
              <w:rPr>
                <w:rFonts w:ascii="Arial" w:eastAsia="Songti SC" w:hAnsi="Arial" w:cs="Arial"/>
                <w:b/>
                <w:kern w:val="2"/>
                <w:sz w:val="20"/>
                <w:szCs w:val="20"/>
                <w:lang w:eastAsia="zh-CN" w:bidi="hi-IN"/>
              </w:rPr>
            </w:pPr>
            <w:r w:rsidRPr="002A6DD9">
              <w:rPr>
                <w:rFonts w:ascii="Arial" w:eastAsia="Songti SC" w:hAnsi="Arial" w:cs="Arial"/>
                <w:b/>
                <w:kern w:val="2"/>
                <w:sz w:val="20"/>
                <w:szCs w:val="20"/>
                <w:lang w:eastAsia="zh-CN" w:bidi="hi-IN"/>
              </w:rPr>
              <w:t>Twitter</w:t>
            </w:r>
          </w:p>
        </w:tc>
        <w:tc>
          <w:tcPr>
            <w:tcW w:w="3466" w:type="pct"/>
          </w:tcPr>
          <w:p w14:paraId="385A2A24" w14:textId="77777777" w:rsidR="00AF5314" w:rsidRPr="002A6DD9" w:rsidRDefault="00503A3D" w:rsidP="006A4AA4">
            <w:pPr>
              <w:jc w:val="both"/>
              <w:rPr>
                <w:rFonts w:ascii="Arial" w:eastAsia="Songti SC" w:hAnsi="Arial" w:cs="Arial"/>
                <w:kern w:val="2"/>
                <w:sz w:val="20"/>
                <w:szCs w:val="20"/>
                <w:lang w:eastAsia="zh-CN" w:bidi="hi-IN"/>
              </w:rPr>
            </w:pPr>
            <w:r w:rsidRPr="002A6DD9">
              <w:rPr>
                <w:rFonts w:ascii="Arial" w:eastAsia="Songti SC" w:hAnsi="Arial" w:cs="Arial"/>
                <w:kern w:val="2"/>
                <w:sz w:val="20"/>
                <w:szCs w:val="20"/>
                <w:lang w:eastAsia="zh-CN" w:bidi="hi-IN"/>
              </w:rPr>
              <w:t xml:space="preserve">Twitter ne semble </w:t>
            </w:r>
            <w:r w:rsidR="00C43585" w:rsidRPr="002A6DD9">
              <w:rPr>
                <w:rFonts w:ascii="Arial" w:eastAsia="Songti SC" w:hAnsi="Arial" w:cs="Arial"/>
                <w:kern w:val="2"/>
                <w:sz w:val="20"/>
                <w:szCs w:val="20"/>
                <w:lang w:eastAsia="zh-CN" w:bidi="hi-IN"/>
              </w:rPr>
              <w:t xml:space="preserve">pas </w:t>
            </w:r>
            <w:r w:rsidRPr="002A6DD9">
              <w:rPr>
                <w:rFonts w:ascii="Arial" w:eastAsia="Songti SC" w:hAnsi="Arial" w:cs="Arial"/>
                <w:kern w:val="2"/>
                <w:sz w:val="20"/>
                <w:szCs w:val="20"/>
                <w:lang w:eastAsia="zh-CN" w:bidi="hi-IN"/>
              </w:rPr>
              <w:t>en cohérence avec les nouvelles cibles de l’entreprise (particuliers et chambres d’hôtes</w:t>
            </w:r>
            <w:r w:rsidR="00AF5314" w:rsidRPr="002A6DD9">
              <w:rPr>
                <w:rFonts w:ascii="Arial" w:eastAsia="Songti SC" w:hAnsi="Arial" w:cs="Arial"/>
                <w:kern w:val="2"/>
                <w:sz w:val="20"/>
                <w:szCs w:val="20"/>
                <w:lang w:eastAsia="zh-CN" w:bidi="hi-IN"/>
              </w:rPr>
              <w:t>).</w:t>
            </w:r>
          </w:p>
          <w:p w14:paraId="760F8B08" w14:textId="77777777" w:rsidR="00503A3D" w:rsidRPr="002A6DD9" w:rsidRDefault="00AF5314" w:rsidP="00AF5314">
            <w:pPr>
              <w:jc w:val="both"/>
              <w:rPr>
                <w:rFonts w:ascii="Arial" w:eastAsia="Songti SC" w:hAnsi="Arial" w:cs="Arial"/>
                <w:kern w:val="2"/>
                <w:sz w:val="20"/>
                <w:szCs w:val="20"/>
                <w:lang w:eastAsia="zh-CN" w:bidi="hi-IN"/>
              </w:rPr>
            </w:pPr>
            <w:r w:rsidRPr="002A6DD9">
              <w:rPr>
                <w:rFonts w:ascii="Arial" w:eastAsia="Songti SC" w:hAnsi="Arial" w:cs="Arial"/>
                <w:kern w:val="2"/>
                <w:sz w:val="20"/>
                <w:szCs w:val="20"/>
                <w:lang w:eastAsia="zh-CN" w:bidi="hi-IN"/>
              </w:rPr>
              <w:t>Bien que le taux d’engagement soit</w:t>
            </w:r>
            <w:r w:rsidR="00503A3D" w:rsidRPr="002A6DD9">
              <w:rPr>
                <w:rFonts w:ascii="Arial" w:eastAsia="Songti SC" w:hAnsi="Arial" w:cs="Arial"/>
                <w:kern w:val="2"/>
                <w:sz w:val="20"/>
                <w:szCs w:val="20"/>
                <w:lang w:eastAsia="zh-CN" w:bidi="hi-IN"/>
              </w:rPr>
              <w:t xml:space="preserve"> moyen</w:t>
            </w:r>
            <w:r w:rsidRPr="002A6DD9">
              <w:rPr>
                <w:rFonts w:ascii="Arial" w:eastAsia="Songti SC" w:hAnsi="Arial" w:cs="Arial"/>
                <w:kern w:val="2"/>
                <w:sz w:val="20"/>
                <w:szCs w:val="20"/>
                <w:lang w:eastAsia="zh-CN" w:bidi="hi-IN"/>
              </w:rPr>
              <w:t xml:space="preserve">, </w:t>
            </w:r>
            <w:r w:rsidR="00503A3D" w:rsidRPr="002A6DD9">
              <w:rPr>
                <w:rFonts w:ascii="Arial" w:eastAsia="Songti SC" w:hAnsi="Arial" w:cs="Arial"/>
                <w:kern w:val="2"/>
                <w:sz w:val="20"/>
                <w:szCs w:val="20"/>
                <w:lang w:eastAsia="zh-CN" w:bidi="hi-IN"/>
              </w:rPr>
              <w:t>les objectifs en termes de</w:t>
            </w:r>
            <w:r w:rsidRPr="002A6DD9">
              <w:rPr>
                <w:rFonts w:ascii="Arial" w:eastAsia="Songti SC" w:hAnsi="Arial" w:cs="Arial"/>
                <w:kern w:val="2"/>
                <w:sz w:val="20"/>
                <w:szCs w:val="20"/>
                <w:lang w:eastAsia="zh-CN" w:bidi="hi-IN"/>
              </w:rPr>
              <w:t xml:space="preserve"> vues et de </w:t>
            </w:r>
            <w:r w:rsidR="00503A3D" w:rsidRPr="002A6DD9">
              <w:rPr>
                <w:rFonts w:ascii="Arial" w:eastAsia="Songti SC" w:hAnsi="Arial" w:cs="Arial"/>
                <w:kern w:val="2"/>
                <w:sz w:val="20"/>
                <w:szCs w:val="20"/>
                <w:lang w:eastAsia="zh-CN" w:bidi="hi-IN"/>
              </w:rPr>
              <w:t>like ne sont pas atteints.</w:t>
            </w:r>
          </w:p>
        </w:tc>
      </w:tr>
      <w:tr w:rsidR="00503A3D" w14:paraId="4828B935" w14:textId="77777777" w:rsidTr="002A6DD9">
        <w:trPr>
          <w:trHeight w:val="1274"/>
        </w:trPr>
        <w:tc>
          <w:tcPr>
            <w:tcW w:w="826" w:type="pct"/>
            <w:vMerge w:val="restart"/>
            <w:vAlign w:val="center"/>
          </w:tcPr>
          <w:p w14:paraId="67A51BB3" w14:textId="77777777" w:rsidR="00503A3D" w:rsidRPr="002A6DD9" w:rsidRDefault="00503A3D" w:rsidP="006A4AA4">
            <w:pPr>
              <w:rPr>
                <w:sz w:val="20"/>
                <w:szCs w:val="20"/>
              </w:rPr>
            </w:pPr>
            <w:r w:rsidRPr="002A6DD9">
              <w:rPr>
                <w:rFonts w:ascii="Arial" w:eastAsia="Songti SC" w:hAnsi="Arial" w:cs="Arial"/>
                <w:b/>
                <w:kern w:val="2"/>
                <w:sz w:val="20"/>
                <w:szCs w:val="20"/>
                <w:lang w:eastAsia="zh-CN" w:bidi="hi-IN"/>
              </w:rPr>
              <w:t>Réseaux sociaux à investir</w:t>
            </w:r>
          </w:p>
        </w:tc>
        <w:tc>
          <w:tcPr>
            <w:tcW w:w="708" w:type="pct"/>
            <w:vAlign w:val="center"/>
          </w:tcPr>
          <w:p w14:paraId="4424836F" w14:textId="77777777" w:rsidR="00503A3D" w:rsidRPr="002A6DD9" w:rsidRDefault="00503A3D" w:rsidP="006A4AA4">
            <w:pPr>
              <w:widowControl w:val="0"/>
              <w:rPr>
                <w:rFonts w:ascii="Arial" w:eastAsia="Songti SC" w:hAnsi="Arial" w:cs="Arial"/>
                <w:b/>
                <w:kern w:val="2"/>
                <w:sz w:val="20"/>
                <w:szCs w:val="20"/>
                <w:lang w:eastAsia="zh-CN" w:bidi="hi-IN"/>
              </w:rPr>
            </w:pPr>
            <w:r w:rsidRPr="002A6DD9">
              <w:rPr>
                <w:rFonts w:ascii="Arial" w:eastAsia="Songti SC" w:hAnsi="Arial" w:cs="Arial"/>
                <w:b/>
                <w:kern w:val="2"/>
                <w:sz w:val="20"/>
                <w:szCs w:val="20"/>
                <w:lang w:eastAsia="zh-CN" w:bidi="hi-IN"/>
              </w:rPr>
              <w:t>Instagram</w:t>
            </w:r>
          </w:p>
        </w:tc>
        <w:tc>
          <w:tcPr>
            <w:tcW w:w="3466" w:type="pct"/>
          </w:tcPr>
          <w:p w14:paraId="47D31842" w14:textId="77777777" w:rsidR="00503A3D" w:rsidRPr="002A6DD9" w:rsidRDefault="00503A3D" w:rsidP="007C1B58">
            <w:pPr>
              <w:widowControl w:val="0"/>
              <w:jc w:val="both"/>
              <w:rPr>
                <w:rFonts w:ascii="Arial" w:eastAsia="Songti SC" w:hAnsi="Arial" w:cs="Arial"/>
                <w:kern w:val="2"/>
                <w:sz w:val="20"/>
                <w:szCs w:val="20"/>
                <w:lang w:eastAsia="zh-CN" w:bidi="hi-IN"/>
              </w:rPr>
            </w:pPr>
            <w:r w:rsidRPr="002A6DD9">
              <w:rPr>
                <w:rFonts w:ascii="Arial" w:eastAsia="Songti SC" w:hAnsi="Arial" w:cs="Arial"/>
                <w:kern w:val="2"/>
                <w:sz w:val="20"/>
                <w:szCs w:val="20"/>
                <w:lang w:eastAsia="zh-CN" w:bidi="hi-IN"/>
              </w:rPr>
              <w:t xml:space="preserve">C’est le média n°1 pour développer l’image de marque, la e-réputation et l’engagement. </w:t>
            </w:r>
          </w:p>
          <w:p w14:paraId="08567B24" w14:textId="77777777" w:rsidR="00503A3D" w:rsidRPr="002A6DD9" w:rsidRDefault="00503A3D" w:rsidP="007C1B58">
            <w:pPr>
              <w:widowControl w:val="0"/>
              <w:jc w:val="both"/>
              <w:rPr>
                <w:rFonts w:ascii="Arial" w:eastAsia="Songti SC" w:hAnsi="Arial" w:cs="Arial"/>
                <w:kern w:val="2"/>
                <w:sz w:val="20"/>
                <w:szCs w:val="20"/>
                <w:lang w:eastAsia="zh-CN" w:bidi="hi-IN"/>
              </w:rPr>
            </w:pPr>
            <w:r w:rsidRPr="002A6DD9">
              <w:rPr>
                <w:rFonts w:ascii="Arial" w:eastAsia="Songti SC" w:hAnsi="Arial" w:cs="Arial"/>
                <w:kern w:val="2"/>
                <w:sz w:val="20"/>
                <w:szCs w:val="20"/>
                <w:lang w:eastAsia="zh-CN" w:bidi="hi-IN"/>
              </w:rPr>
              <w:t>Il permettra de toucher des influenceurs au niveau de la gastronomie comme des restaurateurs ou des grands chefs…</w:t>
            </w:r>
          </w:p>
          <w:p w14:paraId="78BEBB6A" w14:textId="77777777" w:rsidR="006D0DB5" w:rsidRPr="002A6DD9" w:rsidRDefault="006D0DB5" w:rsidP="007C1B58">
            <w:pPr>
              <w:widowControl w:val="0"/>
              <w:jc w:val="both"/>
              <w:rPr>
                <w:rFonts w:ascii="Arial" w:eastAsia="Songti SC" w:hAnsi="Arial" w:cs="Arial"/>
                <w:kern w:val="2"/>
                <w:sz w:val="20"/>
                <w:szCs w:val="20"/>
                <w:lang w:eastAsia="zh-CN" w:bidi="hi-IN"/>
              </w:rPr>
            </w:pPr>
            <w:r w:rsidRPr="002A6DD9">
              <w:rPr>
                <w:rFonts w:ascii="Arial" w:eastAsia="Songti SC" w:hAnsi="Arial" w:cs="Arial"/>
                <w:kern w:val="2"/>
                <w:sz w:val="20"/>
                <w:szCs w:val="20"/>
                <w:lang w:eastAsia="zh-CN" w:bidi="hi-IN"/>
              </w:rPr>
              <w:t xml:space="preserve">Adapté à la mise en valeur des produits par le visuel </w:t>
            </w:r>
            <w:r w:rsidR="00866704" w:rsidRPr="002A6DD9">
              <w:rPr>
                <w:rFonts w:ascii="Arial" w:eastAsia="Songti SC" w:hAnsi="Arial" w:cs="Arial"/>
                <w:kern w:val="2"/>
                <w:sz w:val="20"/>
                <w:szCs w:val="20"/>
                <w:lang w:eastAsia="zh-CN" w:bidi="hi-IN"/>
              </w:rPr>
              <w:t>(photo et vidéo)</w:t>
            </w:r>
          </w:p>
        </w:tc>
      </w:tr>
      <w:tr w:rsidR="00503A3D" w14:paraId="2054A4A0" w14:textId="77777777" w:rsidTr="002A6DD9">
        <w:trPr>
          <w:trHeight w:val="1045"/>
        </w:trPr>
        <w:tc>
          <w:tcPr>
            <w:tcW w:w="826" w:type="pct"/>
            <w:vMerge/>
          </w:tcPr>
          <w:p w14:paraId="5D560F14" w14:textId="77777777" w:rsidR="00503A3D" w:rsidRPr="002A6DD9" w:rsidRDefault="00503A3D" w:rsidP="006A4AA4">
            <w:pPr>
              <w:rPr>
                <w:rFonts w:ascii="Arial" w:eastAsia="Songti SC" w:hAnsi="Arial" w:cs="Arial"/>
                <w:b/>
                <w:kern w:val="2"/>
                <w:sz w:val="20"/>
                <w:szCs w:val="20"/>
                <w:lang w:eastAsia="zh-CN" w:bidi="hi-IN"/>
              </w:rPr>
            </w:pPr>
          </w:p>
        </w:tc>
        <w:tc>
          <w:tcPr>
            <w:tcW w:w="708" w:type="pct"/>
            <w:vAlign w:val="center"/>
          </w:tcPr>
          <w:p w14:paraId="498D5086" w14:textId="77777777" w:rsidR="00503A3D" w:rsidRPr="002A6DD9" w:rsidRDefault="00503A3D" w:rsidP="006A4AA4">
            <w:pPr>
              <w:widowControl w:val="0"/>
              <w:rPr>
                <w:rFonts w:ascii="Arial" w:eastAsia="Songti SC" w:hAnsi="Arial" w:cs="Arial"/>
                <w:b/>
                <w:kern w:val="2"/>
                <w:sz w:val="20"/>
                <w:szCs w:val="20"/>
                <w:lang w:eastAsia="zh-CN" w:bidi="hi-IN"/>
              </w:rPr>
            </w:pPr>
            <w:r w:rsidRPr="002A6DD9">
              <w:rPr>
                <w:rFonts w:ascii="Arial" w:eastAsia="Songti SC" w:hAnsi="Arial" w:cs="Arial"/>
                <w:b/>
                <w:kern w:val="2"/>
                <w:sz w:val="20"/>
                <w:szCs w:val="20"/>
                <w:lang w:eastAsia="zh-CN" w:bidi="hi-IN"/>
              </w:rPr>
              <w:t>You tube</w:t>
            </w:r>
          </w:p>
        </w:tc>
        <w:tc>
          <w:tcPr>
            <w:tcW w:w="3466" w:type="pct"/>
          </w:tcPr>
          <w:p w14:paraId="4D5711DA" w14:textId="77777777" w:rsidR="00503A3D" w:rsidRPr="002A6DD9" w:rsidRDefault="00503A3D" w:rsidP="006A4AA4">
            <w:pPr>
              <w:widowControl w:val="0"/>
              <w:rPr>
                <w:rFonts w:ascii="Arial" w:eastAsia="Songti SC" w:hAnsi="Arial" w:cs="Arial"/>
                <w:kern w:val="2"/>
                <w:sz w:val="20"/>
                <w:szCs w:val="20"/>
                <w:lang w:eastAsia="zh-CN" w:bidi="hi-IN"/>
              </w:rPr>
            </w:pPr>
            <w:r w:rsidRPr="002A6DD9">
              <w:rPr>
                <w:rFonts w:ascii="Arial" w:eastAsia="Songti SC" w:hAnsi="Arial" w:cs="Arial"/>
                <w:kern w:val="2"/>
                <w:sz w:val="20"/>
                <w:szCs w:val="20"/>
                <w:lang w:eastAsia="zh-CN" w:bidi="hi-IN"/>
              </w:rPr>
              <w:t xml:space="preserve">C’est un moyen efficace d’accroitre la visibilité, d’améliorer le référencement et de générer du trafic vers le site </w:t>
            </w:r>
            <w:r w:rsidRPr="002A6DD9">
              <w:rPr>
                <w:rFonts w:ascii="Arial" w:eastAsia="Songti SC" w:hAnsi="Arial" w:cs="Arial"/>
                <w:i/>
                <w:kern w:val="2"/>
                <w:sz w:val="20"/>
                <w:szCs w:val="20"/>
                <w:lang w:eastAsia="zh-CN" w:bidi="hi-IN"/>
              </w:rPr>
              <w:t>web</w:t>
            </w:r>
            <w:r w:rsidRPr="002A6DD9">
              <w:rPr>
                <w:rFonts w:ascii="Arial" w:eastAsia="Songti SC" w:hAnsi="Arial" w:cs="Arial"/>
                <w:kern w:val="2"/>
                <w:sz w:val="20"/>
                <w:szCs w:val="20"/>
                <w:lang w:eastAsia="zh-CN" w:bidi="hi-IN"/>
              </w:rPr>
              <w:t xml:space="preserve"> de </w:t>
            </w:r>
            <w:r w:rsidR="007C1B58" w:rsidRPr="002A6DD9">
              <w:rPr>
                <w:rFonts w:ascii="Arial" w:eastAsia="Songti SC" w:hAnsi="Arial" w:cs="Arial"/>
                <w:kern w:val="2"/>
                <w:sz w:val="20"/>
                <w:szCs w:val="20"/>
                <w:lang w:eastAsia="zh-CN" w:bidi="hi-IN"/>
              </w:rPr>
              <w:t>FAUR</w:t>
            </w:r>
            <w:r w:rsidRPr="002A6DD9">
              <w:rPr>
                <w:rFonts w:ascii="Arial" w:eastAsia="Songti SC" w:hAnsi="Arial" w:cs="Arial"/>
                <w:kern w:val="2"/>
                <w:sz w:val="20"/>
                <w:szCs w:val="20"/>
                <w:lang w:eastAsia="zh-CN" w:bidi="hi-IN"/>
              </w:rPr>
              <w:t>. La vidéo est le média n°1 aujourd’hui pour l’efficacité.</w:t>
            </w:r>
          </w:p>
        </w:tc>
      </w:tr>
    </w:tbl>
    <w:p w14:paraId="6A3C4C17" w14:textId="77777777" w:rsidR="002F27E0" w:rsidRDefault="002F27E0" w:rsidP="00E146D7">
      <w:pPr>
        <w:rPr>
          <w:rFonts w:ascii="Arial" w:eastAsia="Times New Roman" w:hAnsi="Arial" w:cs="Arial"/>
          <w:b/>
          <w:bCs/>
          <w:sz w:val="24"/>
          <w:szCs w:val="24"/>
          <w:lang w:eastAsia="fr-FR"/>
        </w:rPr>
      </w:pPr>
    </w:p>
    <w:p w14:paraId="263FF083" w14:textId="4C9E442A" w:rsidR="00503A3D" w:rsidRDefault="00503A3D" w:rsidP="00E146D7">
      <w:pPr>
        <w:rPr>
          <w:rFonts w:ascii="Arial" w:eastAsia="Songti SC" w:hAnsi="Arial" w:cs="Arial"/>
          <w:b/>
          <w:bCs/>
          <w:color w:val="FF0000"/>
          <w:kern w:val="2"/>
          <w:sz w:val="24"/>
          <w:szCs w:val="24"/>
          <w:lang w:eastAsia="zh-CN" w:bidi="hi-IN"/>
        </w:rPr>
      </w:pPr>
      <w:r>
        <w:rPr>
          <w:rFonts w:ascii="Arial" w:eastAsia="Times New Roman" w:hAnsi="Arial" w:cs="Arial"/>
          <w:b/>
          <w:bCs/>
          <w:sz w:val="24"/>
          <w:szCs w:val="24"/>
          <w:lang w:eastAsia="fr-FR"/>
        </w:rPr>
        <w:t xml:space="preserve">2.3 </w:t>
      </w:r>
      <w:r w:rsidR="00E44FB5">
        <w:rPr>
          <w:rFonts w:ascii="Arial" w:eastAsia="Songti SC" w:hAnsi="Arial" w:cs="Arial"/>
          <w:b/>
          <w:bCs/>
          <w:kern w:val="2"/>
          <w:sz w:val="24"/>
          <w:szCs w:val="24"/>
          <w:lang w:eastAsia="zh-CN" w:bidi="hi-IN"/>
        </w:rPr>
        <w:t>Proposer des</w:t>
      </w:r>
      <w:r>
        <w:rPr>
          <w:rFonts w:ascii="Arial" w:eastAsia="Songti SC" w:hAnsi="Arial" w:cs="Arial"/>
          <w:b/>
          <w:bCs/>
          <w:kern w:val="2"/>
          <w:sz w:val="24"/>
          <w:szCs w:val="24"/>
          <w:lang w:eastAsia="zh-CN" w:bidi="hi-IN"/>
        </w:rPr>
        <w:t xml:space="preserve"> contenus et </w:t>
      </w:r>
      <w:r w:rsidR="00E44FB5">
        <w:rPr>
          <w:rFonts w:ascii="Arial" w:eastAsia="Songti SC" w:hAnsi="Arial" w:cs="Arial"/>
          <w:b/>
          <w:bCs/>
          <w:kern w:val="2"/>
          <w:sz w:val="24"/>
          <w:szCs w:val="24"/>
          <w:lang w:eastAsia="zh-CN" w:bidi="hi-IN"/>
        </w:rPr>
        <w:t xml:space="preserve">des </w:t>
      </w:r>
      <w:r>
        <w:rPr>
          <w:rFonts w:ascii="Arial" w:eastAsia="Songti SC" w:hAnsi="Arial" w:cs="Arial"/>
          <w:b/>
          <w:bCs/>
          <w:kern w:val="2"/>
          <w:sz w:val="24"/>
          <w:szCs w:val="24"/>
          <w:lang w:eastAsia="zh-CN" w:bidi="hi-IN"/>
        </w:rPr>
        <w:t>formats pour mettre en avant l’entreprise, ses valeurs, son offre sur ses plateformes sociales.</w:t>
      </w:r>
      <w:r w:rsidR="007D0F07">
        <w:rPr>
          <w:rFonts w:ascii="Arial" w:eastAsia="Songti SC" w:hAnsi="Arial" w:cs="Arial"/>
          <w:b/>
          <w:bCs/>
          <w:kern w:val="2"/>
          <w:sz w:val="24"/>
          <w:szCs w:val="24"/>
          <w:lang w:eastAsia="zh-CN" w:bidi="hi-I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49"/>
        <w:gridCol w:w="5080"/>
      </w:tblGrid>
      <w:tr w:rsidR="00503A3D" w14:paraId="2A209B16" w14:textId="77777777" w:rsidTr="00E146D7">
        <w:trPr>
          <w:trHeight w:val="460"/>
        </w:trPr>
        <w:tc>
          <w:tcPr>
            <w:tcW w:w="2362" w:type="pct"/>
            <w:vAlign w:val="center"/>
          </w:tcPr>
          <w:p w14:paraId="7DFAA97A" w14:textId="77777777" w:rsidR="00503A3D" w:rsidRPr="00F31FEB" w:rsidRDefault="00503A3D" w:rsidP="00F31FEB">
            <w:pPr>
              <w:pStyle w:val="Contenudetableau"/>
              <w:jc w:val="center"/>
              <w:rPr>
                <w:rFonts w:ascii="Arial" w:eastAsia="Songti SC" w:hAnsi="Arial" w:cs="Arial"/>
                <w:b/>
                <w:kern w:val="2"/>
                <w:sz w:val="24"/>
                <w:szCs w:val="24"/>
                <w:lang w:eastAsia="zh-CN" w:bidi="hi-IN"/>
              </w:rPr>
            </w:pPr>
            <w:r w:rsidRPr="00F31FEB">
              <w:rPr>
                <w:rFonts w:ascii="Arial" w:eastAsia="Songti SC" w:hAnsi="Arial" w:cs="Arial"/>
                <w:b/>
                <w:kern w:val="2"/>
                <w:sz w:val="24"/>
                <w:szCs w:val="24"/>
                <w:lang w:eastAsia="zh-CN" w:bidi="hi-IN"/>
              </w:rPr>
              <w:t>Propositions de contenus</w:t>
            </w:r>
          </w:p>
        </w:tc>
        <w:tc>
          <w:tcPr>
            <w:tcW w:w="2638" w:type="pct"/>
            <w:vAlign w:val="center"/>
          </w:tcPr>
          <w:p w14:paraId="1444B000" w14:textId="77777777" w:rsidR="00503A3D" w:rsidRPr="00F31FEB" w:rsidRDefault="00503A3D" w:rsidP="00F31FEB">
            <w:pPr>
              <w:pStyle w:val="Contenudetableau"/>
              <w:jc w:val="center"/>
              <w:rPr>
                <w:rFonts w:ascii="Arial" w:eastAsia="Songti SC" w:hAnsi="Arial" w:cs="Arial"/>
                <w:b/>
                <w:kern w:val="2"/>
                <w:sz w:val="24"/>
                <w:szCs w:val="24"/>
                <w:lang w:eastAsia="zh-CN" w:bidi="hi-IN"/>
              </w:rPr>
            </w:pPr>
            <w:r w:rsidRPr="00F31FEB">
              <w:rPr>
                <w:rFonts w:ascii="Arial" w:eastAsia="Songti SC" w:hAnsi="Arial" w:cs="Arial"/>
                <w:b/>
                <w:kern w:val="2"/>
                <w:sz w:val="24"/>
                <w:szCs w:val="24"/>
                <w:lang w:eastAsia="zh-CN" w:bidi="hi-IN"/>
              </w:rPr>
              <w:t>Propositions de formats</w:t>
            </w:r>
          </w:p>
        </w:tc>
      </w:tr>
      <w:tr w:rsidR="00503A3D" w14:paraId="241CDA74" w14:textId="77777777" w:rsidTr="00E146D7">
        <w:trPr>
          <w:trHeight w:val="900"/>
        </w:trPr>
        <w:tc>
          <w:tcPr>
            <w:tcW w:w="2362" w:type="pct"/>
          </w:tcPr>
          <w:p w14:paraId="3FEA5F7A" w14:textId="77777777" w:rsidR="00503A3D" w:rsidRDefault="00503A3D" w:rsidP="006A4AA4">
            <w:pPr>
              <w:spacing w:after="0" w:line="240" w:lineRule="auto"/>
              <w:ind w:left="142"/>
              <w:rPr>
                <w:rFonts w:ascii="Arial" w:eastAsia="Songti SC" w:hAnsi="Arial" w:cs="Arial"/>
                <w:kern w:val="2"/>
                <w:sz w:val="24"/>
                <w:szCs w:val="24"/>
                <w:lang w:eastAsia="zh-CN" w:bidi="hi-IN"/>
              </w:rPr>
            </w:pPr>
            <w:r>
              <w:rPr>
                <w:rFonts w:ascii="Arial" w:eastAsia="Songti SC" w:hAnsi="Arial" w:cs="Arial"/>
                <w:kern w:val="2"/>
                <w:sz w:val="24"/>
                <w:szCs w:val="24"/>
                <w:lang w:eastAsia="zh-CN" w:bidi="hi-IN"/>
              </w:rPr>
              <w:t>- Concours : vidéos de clients satisfaits</w:t>
            </w:r>
          </w:p>
          <w:p w14:paraId="1D5DA5E9" w14:textId="77777777" w:rsidR="00503A3D" w:rsidRDefault="00503A3D" w:rsidP="006A4AA4">
            <w:pPr>
              <w:spacing w:after="0" w:line="240" w:lineRule="auto"/>
              <w:ind w:left="142"/>
              <w:rPr>
                <w:rFonts w:ascii="Arial" w:eastAsia="Songti SC" w:hAnsi="Arial" w:cs="Arial"/>
                <w:kern w:val="2"/>
                <w:sz w:val="24"/>
                <w:szCs w:val="24"/>
                <w:lang w:eastAsia="zh-CN" w:bidi="hi-IN"/>
              </w:rPr>
            </w:pPr>
            <w:r>
              <w:rPr>
                <w:rFonts w:ascii="Arial" w:eastAsia="Songti SC" w:hAnsi="Arial" w:cs="Arial"/>
                <w:kern w:val="2"/>
                <w:sz w:val="24"/>
                <w:szCs w:val="24"/>
                <w:lang w:eastAsia="zh-CN" w:bidi="hi-IN"/>
              </w:rPr>
              <w:t>- Événements : mise en scène de recettes avec des grands chefs…</w:t>
            </w:r>
          </w:p>
          <w:p w14:paraId="2CB2A646" w14:textId="77777777" w:rsidR="00503A3D" w:rsidRDefault="00503A3D" w:rsidP="006A4AA4">
            <w:pPr>
              <w:spacing w:after="0" w:line="240" w:lineRule="auto"/>
              <w:ind w:left="142"/>
              <w:rPr>
                <w:rFonts w:ascii="Arial" w:eastAsia="Songti SC" w:hAnsi="Arial" w:cs="Arial"/>
                <w:kern w:val="2"/>
                <w:sz w:val="24"/>
                <w:szCs w:val="24"/>
                <w:lang w:eastAsia="zh-CN" w:bidi="hi-IN"/>
              </w:rPr>
            </w:pPr>
            <w:r>
              <w:rPr>
                <w:rFonts w:ascii="Arial" w:eastAsia="Songti SC" w:hAnsi="Arial" w:cs="Arial"/>
                <w:kern w:val="2"/>
                <w:sz w:val="24"/>
                <w:szCs w:val="24"/>
                <w:lang w:eastAsia="zh-CN" w:bidi="hi-IN"/>
              </w:rPr>
              <w:t xml:space="preserve">- Propositions de recettes, desserts pour aller avec les glaces </w:t>
            </w:r>
            <w:r w:rsidR="007C1B58">
              <w:rPr>
                <w:rFonts w:ascii="Arial" w:eastAsia="Songti SC" w:hAnsi="Arial" w:cs="Arial"/>
                <w:kern w:val="2"/>
                <w:sz w:val="24"/>
                <w:szCs w:val="24"/>
                <w:lang w:eastAsia="zh-CN" w:bidi="hi-IN"/>
              </w:rPr>
              <w:t>FAUR</w:t>
            </w:r>
          </w:p>
          <w:p w14:paraId="5CA1A1F8" w14:textId="77777777" w:rsidR="00503A3D" w:rsidRDefault="00503A3D" w:rsidP="006A4AA4">
            <w:pPr>
              <w:spacing w:after="0" w:line="240" w:lineRule="auto"/>
              <w:ind w:left="142"/>
              <w:rPr>
                <w:rFonts w:ascii="Arial" w:eastAsia="Songti SC" w:hAnsi="Arial" w:cs="Arial"/>
                <w:kern w:val="2"/>
                <w:sz w:val="24"/>
                <w:szCs w:val="24"/>
                <w:lang w:eastAsia="zh-CN" w:bidi="hi-IN"/>
              </w:rPr>
            </w:pPr>
            <w:r>
              <w:rPr>
                <w:rFonts w:ascii="Arial" w:eastAsia="Songti SC" w:hAnsi="Arial" w:cs="Arial"/>
                <w:kern w:val="2"/>
                <w:sz w:val="24"/>
                <w:szCs w:val="24"/>
                <w:lang w:eastAsia="zh-CN" w:bidi="hi-IN"/>
              </w:rPr>
              <w:t xml:space="preserve">- Interventions de propriétaires de chambres d’hôtes qui proposent les produits </w:t>
            </w:r>
            <w:r w:rsidR="007C1B58">
              <w:rPr>
                <w:rFonts w:ascii="Arial" w:eastAsia="Songti SC" w:hAnsi="Arial" w:cs="Arial"/>
                <w:kern w:val="2"/>
                <w:sz w:val="24"/>
                <w:szCs w:val="24"/>
                <w:lang w:eastAsia="zh-CN" w:bidi="hi-IN"/>
              </w:rPr>
              <w:t>FAUR</w:t>
            </w:r>
          </w:p>
          <w:p w14:paraId="3FCF9F6E" w14:textId="77777777" w:rsidR="006B2CEE" w:rsidRDefault="006B2CEE" w:rsidP="006A4AA4">
            <w:pPr>
              <w:spacing w:after="0" w:line="240" w:lineRule="auto"/>
              <w:ind w:left="142"/>
              <w:rPr>
                <w:rFonts w:ascii="Arial" w:eastAsia="Songti SC" w:hAnsi="Arial" w:cs="Arial"/>
                <w:kern w:val="2"/>
                <w:sz w:val="24"/>
                <w:szCs w:val="24"/>
                <w:lang w:eastAsia="zh-CN" w:bidi="hi-IN"/>
              </w:rPr>
            </w:pPr>
            <w:r>
              <w:rPr>
                <w:rFonts w:ascii="Arial" w:eastAsia="Songti SC" w:hAnsi="Arial" w:cs="Arial"/>
                <w:kern w:val="2"/>
                <w:sz w:val="24"/>
                <w:szCs w:val="24"/>
                <w:lang w:eastAsia="zh-CN" w:bidi="hi-IN"/>
              </w:rPr>
              <w:t>- Témoignages de clients</w:t>
            </w:r>
          </w:p>
          <w:p w14:paraId="1B240DDD" w14:textId="77777777" w:rsidR="00503A3D" w:rsidRPr="00280177" w:rsidRDefault="00503A3D" w:rsidP="006A4AA4">
            <w:pPr>
              <w:spacing w:after="0" w:line="240" w:lineRule="auto"/>
              <w:ind w:left="142"/>
              <w:rPr>
                <w:rFonts w:ascii="Arial" w:eastAsia="Songti SC" w:hAnsi="Arial" w:cs="Arial"/>
                <w:kern w:val="2"/>
                <w:sz w:val="24"/>
                <w:szCs w:val="24"/>
                <w:lang w:eastAsia="zh-CN" w:bidi="hi-IN"/>
              </w:rPr>
            </w:pPr>
          </w:p>
        </w:tc>
        <w:tc>
          <w:tcPr>
            <w:tcW w:w="2638" w:type="pct"/>
          </w:tcPr>
          <w:p w14:paraId="51349506" w14:textId="77777777" w:rsidR="00503A3D" w:rsidRDefault="00503A3D" w:rsidP="007C1B58">
            <w:pPr>
              <w:spacing w:after="0" w:line="240" w:lineRule="auto"/>
              <w:ind w:left="124"/>
              <w:jc w:val="both"/>
              <w:rPr>
                <w:rFonts w:ascii="Arial" w:eastAsia="Songti SC" w:hAnsi="Arial" w:cs="Arial"/>
                <w:kern w:val="2"/>
                <w:sz w:val="24"/>
                <w:szCs w:val="24"/>
                <w:lang w:eastAsia="zh-CN" w:bidi="hi-IN"/>
              </w:rPr>
            </w:pPr>
            <w:r w:rsidRPr="00280177">
              <w:rPr>
                <w:rFonts w:ascii="Arial" w:eastAsia="Songti SC" w:hAnsi="Arial" w:cs="Arial"/>
                <w:kern w:val="2"/>
                <w:sz w:val="24"/>
                <w:szCs w:val="24"/>
                <w:lang w:eastAsia="zh-CN" w:bidi="hi-IN"/>
              </w:rPr>
              <w:t xml:space="preserve">- Vidéos </w:t>
            </w:r>
            <w:r>
              <w:rPr>
                <w:rFonts w:ascii="Arial" w:eastAsia="Songti SC" w:hAnsi="Arial" w:cs="Arial"/>
                <w:kern w:val="2"/>
                <w:sz w:val="24"/>
                <w:szCs w:val="24"/>
                <w:lang w:eastAsia="zh-CN" w:bidi="hi-IN"/>
              </w:rPr>
              <w:t>de présentation des employés, locaux</w:t>
            </w:r>
            <w:r w:rsidR="006B2CEE">
              <w:rPr>
                <w:rFonts w:ascii="Arial" w:eastAsia="Songti SC" w:hAnsi="Arial" w:cs="Arial"/>
                <w:kern w:val="2"/>
                <w:sz w:val="24"/>
                <w:szCs w:val="24"/>
                <w:lang w:eastAsia="zh-CN" w:bidi="hi-IN"/>
              </w:rPr>
              <w:t>, atelier de fabrication</w:t>
            </w:r>
            <w:r>
              <w:rPr>
                <w:rFonts w:ascii="Arial" w:eastAsia="Songti SC" w:hAnsi="Arial" w:cs="Arial"/>
                <w:kern w:val="2"/>
                <w:sz w:val="24"/>
                <w:szCs w:val="24"/>
                <w:lang w:eastAsia="zh-CN" w:bidi="hi-IN"/>
              </w:rPr>
              <w:t>…</w:t>
            </w:r>
          </w:p>
          <w:p w14:paraId="6945FACB" w14:textId="77777777" w:rsidR="00503A3D" w:rsidRDefault="00503A3D" w:rsidP="007C1B58">
            <w:pPr>
              <w:spacing w:after="0" w:line="240" w:lineRule="auto"/>
              <w:ind w:left="124"/>
              <w:jc w:val="both"/>
              <w:rPr>
                <w:rFonts w:ascii="Arial" w:eastAsia="Songti SC" w:hAnsi="Arial" w:cs="Arial"/>
                <w:kern w:val="2"/>
                <w:sz w:val="24"/>
                <w:szCs w:val="24"/>
                <w:lang w:eastAsia="zh-CN" w:bidi="hi-IN"/>
              </w:rPr>
            </w:pPr>
            <w:r w:rsidRPr="00280177">
              <w:rPr>
                <w:rFonts w:ascii="Arial" w:eastAsia="Songti SC" w:hAnsi="Arial" w:cs="Arial"/>
                <w:kern w:val="2"/>
                <w:sz w:val="24"/>
                <w:szCs w:val="24"/>
                <w:lang w:eastAsia="zh-CN" w:bidi="hi-IN"/>
              </w:rPr>
              <w:t xml:space="preserve">- Photos </w:t>
            </w:r>
            <w:r>
              <w:rPr>
                <w:rFonts w:ascii="Arial" w:eastAsia="Songti SC" w:hAnsi="Arial" w:cs="Arial"/>
                <w:kern w:val="2"/>
                <w:sz w:val="24"/>
                <w:szCs w:val="24"/>
                <w:lang w:eastAsia="zh-CN" w:bidi="hi-IN"/>
              </w:rPr>
              <w:t>de grande qualité des glaces pour faire rêver</w:t>
            </w:r>
          </w:p>
          <w:p w14:paraId="3CB32200" w14:textId="77777777" w:rsidR="00503A3D" w:rsidRDefault="00503A3D" w:rsidP="007C1B58">
            <w:pPr>
              <w:spacing w:after="0" w:line="240" w:lineRule="auto"/>
              <w:ind w:left="124"/>
              <w:jc w:val="both"/>
              <w:rPr>
                <w:rFonts w:ascii="Arial" w:eastAsia="Songti SC" w:hAnsi="Arial" w:cs="Arial"/>
                <w:kern w:val="2"/>
                <w:sz w:val="24"/>
                <w:szCs w:val="24"/>
                <w:lang w:eastAsia="zh-CN" w:bidi="hi-IN"/>
              </w:rPr>
            </w:pPr>
            <w:r>
              <w:rPr>
                <w:rFonts w:ascii="Arial" w:eastAsia="Songti SC" w:hAnsi="Arial" w:cs="Arial"/>
                <w:kern w:val="2"/>
                <w:sz w:val="24"/>
                <w:szCs w:val="24"/>
                <w:lang w:eastAsia="zh-CN" w:bidi="hi-IN"/>
              </w:rPr>
              <w:t xml:space="preserve">- </w:t>
            </w:r>
            <w:r w:rsidRPr="007C1B58">
              <w:rPr>
                <w:rFonts w:ascii="Arial" w:eastAsia="Songti SC" w:hAnsi="Arial" w:cs="Arial"/>
                <w:i/>
                <w:kern w:val="2"/>
                <w:sz w:val="24"/>
                <w:szCs w:val="24"/>
                <w:lang w:eastAsia="zh-CN" w:bidi="hi-IN"/>
              </w:rPr>
              <w:t>Storytelling</w:t>
            </w:r>
            <w:r>
              <w:rPr>
                <w:rFonts w:ascii="Arial" w:eastAsia="Songti SC" w:hAnsi="Arial" w:cs="Arial"/>
                <w:kern w:val="2"/>
                <w:sz w:val="24"/>
                <w:szCs w:val="24"/>
                <w:lang w:eastAsia="zh-CN" w:bidi="hi-IN"/>
              </w:rPr>
              <w:t> : histoire de la marque, des valeurs, des récompenses reçues...</w:t>
            </w:r>
          </w:p>
          <w:p w14:paraId="3F2C3530" w14:textId="77777777" w:rsidR="00503A3D" w:rsidRDefault="00503A3D" w:rsidP="007C1B58">
            <w:pPr>
              <w:spacing w:after="0" w:line="240" w:lineRule="auto"/>
              <w:ind w:left="124"/>
              <w:jc w:val="both"/>
              <w:rPr>
                <w:rFonts w:ascii="Arial" w:eastAsia="Songti SC" w:hAnsi="Arial" w:cs="Arial"/>
                <w:kern w:val="2"/>
                <w:sz w:val="24"/>
                <w:szCs w:val="24"/>
                <w:lang w:eastAsia="zh-CN" w:bidi="hi-IN"/>
              </w:rPr>
            </w:pPr>
            <w:r>
              <w:rPr>
                <w:rFonts w:ascii="Arial" w:eastAsia="Songti SC" w:hAnsi="Arial" w:cs="Arial"/>
                <w:kern w:val="2"/>
                <w:sz w:val="24"/>
                <w:szCs w:val="24"/>
                <w:lang w:eastAsia="zh-CN" w:bidi="hi-IN"/>
              </w:rPr>
              <w:t xml:space="preserve">- </w:t>
            </w:r>
            <w:r w:rsidRPr="007C1B58">
              <w:rPr>
                <w:rFonts w:ascii="Arial" w:eastAsia="Songti SC" w:hAnsi="Arial" w:cs="Arial"/>
                <w:i/>
                <w:kern w:val="2"/>
                <w:sz w:val="24"/>
                <w:szCs w:val="24"/>
                <w:lang w:eastAsia="zh-CN" w:bidi="hi-IN"/>
              </w:rPr>
              <w:t>Live</w:t>
            </w:r>
            <w:r>
              <w:rPr>
                <w:rFonts w:ascii="Arial" w:eastAsia="Songti SC" w:hAnsi="Arial" w:cs="Arial"/>
                <w:kern w:val="2"/>
                <w:sz w:val="24"/>
                <w:szCs w:val="24"/>
                <w:lang w:eastAsia="zh-CN" w:bidi="hi-IN"/>
              </w:rPr>
              <w:t> : préparation des glaces</w:t>
            </w:r>
          </w:p>
          <w:p w14:paraId="1E014E74" w14:textId="77777777" w:rsidR="00503A3D" w:rsidRDefault="00503A3D" w:rsidP="007C1B58">
            <w:pPr>
              <w:spacing w:after="0" w:line="240" w:lineRule="auto"/>
              <w:ind w:left="124"/>
              <w:jc w:val="both"/>
              <w:rPr>
                <w:rFonts w:ascii="Arial" w:eastAsia="Songti SC" w:hAnsi="Arial" w:cs="Arial"/>
                <w:kern w:val="2"/>
                <w:sz w:val="24"/>
                <w:szCs w:val="24"/>
                <w:lang w:eastAsia="zh-CN" w:bidi="hi-IN"/>
              </w:rPr>
            </w:pPr>
            <w:r>
              <w:rPr>
                <w:rFonts w:ascii="Arial" w:eastAsia="Songti SC" w:hAnsi="Arial" w:cs="Arial"/>
                <w:kern w:val="2"/>
                <w:sz w:val="24"/>
                <w:szCs w:val="24"/>
                <w:lang w:eastAsia="zh-CN" w:bidi="hi-IN"/>
              </w:rPr>
              <w:t xml:space="preserve">- </w:t>
            </w:r>
            <w:r w:rsidRPr="007C1B58">
              <w:rPr>
                <w:rFonts w:ascii="Arial" w:eastAsia="Songti SC" w:hAnsi="Arial" w:cs="Arial"/>
                <w:i/>
                <w:kern w:val="2"/>
                <w:sz w:val="24"/>
                <w:szCs w:val="24"/>
                <w:lang w:eastAsia="zh-CN" w:bidi="hi-IN"/>
              </w:rPr>
              <w:t>Teasing</w:t>
            </w:r>
            <w:r>
              <w:rPr>
                <w:rFonts w:ascii="Arial" w:eastAsia="Songti SC" w:hAnsi="Arial" w:cs="Arial"/>
                <w:kern w:val="2"/>
                <w:sz w:val="24"/>
                <w:szCs w:val="24"/>
                <w:lang w:eastAsia="zh-CN" w:bidi="hi-IN"/>
              </w:rPr>
              <w:t> : présentation de nouvelles glaces en ménageant le suspens</w:t>
            </w:r>
          </w:p>
          <w:p w14:paraId="332B6DB7" w14:textId="77777777" w:rsidR="00503A3D" w:rsidRPr="00280177" w:rsidRDefault="00503A3D" w:rsidP="007C1B58">
            <w:pPr>
              <w:spacing w:after="0" w:line="240" w:lineRule="auto"/>
              <w:ind w:left="124"/>
              <w:jc w:val="both"/>
              <w:rPr>
                <w:rFonts w:ascii="Arial" w:eastAsia="Songti SC" w:hAnsi="Arial" w:cs="Arial"/>
                <w:kern w:val="2"/>
                <w:sz w:val="24"/>
                <w:szCs w:val="24"/>
                <w:lang w:eastAsia="zh-CN" w:bidi="hi-IN"/>
              </w:rPr>
            </w:pPr>
            <w:r>
              <w:rPr>
                <w:rFonts w:ascii="Arial" w:eastAsia="Songti SC" w:hAnsi="Arial" w:cs="Arial"/>
                <w:kern w:val="2"/>
                <w:sz w:val="24"/>
                <w:szCs w:val="24"/>
                <w:lang w:eastAsia="zh-CN" w:bidi="hi-IN"/>
              </w:rPr>
              <w:t xml:space="preserve">- </w:t>
            </w:r>
            <w:r w:rsidRPr="007C1B58">
              <w:rPr>
                <w:rFonts w:ascii="Arial" w:eastAsia="Songti SC" w:hAnsi="Arial" w:cs="Arial"/>
                <w:i/>
                <w:kern w:val="2"/>
                <w:sz w:val="24"/>
                <w:szCs w:val="24"/>
                <w:lang w:eastAsia="zh-CN" w:bidi="hi-IN"/>
              </w:rPr>
              <w:t xml:space="preserve">Do </w:t>
            </w:r>
            <w:proofErr w:type="spellStart"/>
            <w:r w:rsidRPr="007C1B58">
              <w:rPr>
                <w:rFonts w:ascii="Arial" w:eastAsia="Songti SC" w:hAnsi="Arial" w:cs="Arial"/>
                <w:i/>
                <w:kern w:val="2"/>
                <w:sz w:val="24"/>
                <w:szCs w:val="24"/>
                <w:lang w:eastAsia="zh-CN" w:bidi="hi-IN"/>
              </w:rPr>
              <w:t>it</w:t>
            </w:r>
            <w:proofErr w:type="spellEnd"/>
            <w:r w:rsidRPr="007C1B58">
              <w:rPr>
                <w:rFonts w:ascii="Arial" w:eastAsia="Songti SC" w:hAnsi="Arial" w:cs="Arial"/>
                <w:i/>
                <w:kern w:val="2"/>
                <w:sz w:val="24"/>
                <w:szCs w:val="24"/>
                <w:lang w:eastAsia="zh-CN" w:bidi="hi-IN"/>
              </w:rPr>
              <w:t xml:space="preserve"> </w:t>
            </w:r>
            <w:proofErr w:type="spellStart"/>
            <w:r w:rsidRPr="007C1B58">
              <w:rPr>
                <w:rFonts w:ascii="Arial" w:eastAsia="Songti SC" w:hAnsi="Arial" w:cs="Arial"/>
                <w:i/>
                <w:kern w:val="2"/>
                <w:sz w:val="24"/>
                <w:szCs w:val="24"/>
                <w:lang w:eastAsia="zh-CN" w:bidi="hi-IN"/>
              </w:rPr>
              <w:t>yourself</w:t>
            </w:r>
            <w:proofErr w:type="spellEnd"/>
            <w:r>
              <w:rPr>
                <w:rFonts w:ascii="Arial" w:eastAsia="Songti SC" w:hAnsi="Arial" w:cs="Arial"/>
                <w:kern w:val="2"/>
                <w:sz w:val="24"/>
                <w:szCs w:val="24"/>
                <w:lang w:eastAsia="zh-CN" w:bidi="hi-IN"/>
              </w:rPr>
              <w:t xml:space="preserve"> : préparations à partir des glaces </w:t>
            </w:r>
            <w:r w:rsidR="007C1B58">
              <w:rPr>
                <w:rFonts w:ascii="Arial" w:eastAsia="Songti SC" w:hAnsi="Arial" w:cs="Arial"/>
                <w:kern w:val="2"/>
                <w:sz w:val="24"/>
                <w:szCs w:val="24"/>
                <w:lang w:eastAsia="zh-CN" w:bidi="hi-IN"/>
              </w:rPr>
              <w:t>FAUR</w:t>
            </w:r>
          </w:p>
        </w:tc>
      </w:tr>
    </w:tbl>
    <w:p w14:paraId="01F546DF" w14:textId="77777777" w:rsidR="00D626A7" w:rsidRPr="002F27E0" w:rsidRDefault="00D626A7" w:rsidP="00B97CF0">
      <w:pPr>
        <w:spacing w:after="0" w:line="240" w:lineRule="auto"/>
        <w:rPr>
          <w:rFonts w:ascii="Arial" w:eastAsia="Songti SC" w:hAnsi="Arial" w:cs="Arial"/>
          <w:b/>
          <w:bCs/>
          <w:kern w:val="2"/>
          <w:sz w:val="20"/>
          <w:szCs w:val="24"/>
          <w:lang w:eastAsia="zh-CN" w:bidi="hi-IN"/>
        </w:rPr>
      </w:pPr>
    </w:p>
    <w:p w14:paraId="39AC8B5D" w14:textId="6EA9EDC6" w:rsidR="00503A3D" w:rsidRDefault="00503A3D" w:rsidP="00B97CF0">
      <w:pPr>
        <w:spacing w:after="0" w:line="240" w:lineRule="auto"/>
        <w:rPr>
          <w:rFonts w:ascii="Arial" w:eastAsia="Songti SC" w:hAnsi="Arial" w:cs="Arial"/>
          <w:b/>
          <w:bCs/>
          <w:kern w:val="2"/>
          <w:sz w:val="24"/>
          <w:szCs w:val="24"/>
          <w:lang w:eastAsia="zh-CN" w:bidi="hi-IN"/>
        </w:rPr>
      </w:pPr>
      <w:r>
        <w:rPr>
          <w:rFonts w:ascii="Arial" w:eastAsia="Songti SC" w:hAnsi="Arial" w:cs="Arial"/>
          <w:b/>
          <w:bCs/>
          <w:kern w:val="2"/>
          <w:sz w:val="24"/>
          <w:szCs w:val="24"/>
          <w:lang w:eastAsia="zh-CN" w:bidi="hi-IN"/>
        </w:rPr>
        <w:t>2.4 Répondre au commentaire de</w:t>
      </w:r>
      <w:r w:rsidR="00CB76CC">
        <w:rPr>
          <w:rFonts w:ascii="Arial" w:eastAsia="Songti SC" w:hAnsi="Arial" w:cs="Arial"/>
          <w:b/>
          <w:bCs/>
          <w:kern w:val="2"/>
          <w:sz w:val="24"/>
          <w:szCs w:val="24"/>
          <w:lang w:eastAsia="zh-CN" w:bidi="hi-IN"/>
        </w:rPr>
        <w:t xml:space="preserve"> l’</w:t>
      </w:r>
      <w:r>
        <w:rPr>
          <w:rFonts w:ascii="Arial" w:eastAsia="Songti SC" w:hAnsi="Arial" w:cs="Arial"/>
          <w:b/>
          <w:bCs/>
          <w:kern w:val="2"/>
          <w:sz w:val="24"/>
          <w:szCs w:val="24"/>
          <w:lang w:eastAsia="zh-CN" w:bidi="hi-IN"/>
        </w:rPr>
        <w:t xml:space="preserve">internaute laissé sur la page </w:t>
      </w:r>
      <w:r w:rsidR="009406A7" w:rsidRPr="009406A7">
        <w:rPr>
          <w:rFonts w:ascii="Arial" w:hAnsi="Arial" w:cs="Arial"/>
          <w:b/>
        </w:rPr>
        <w:t>Facebook Glaces Artisanales Philippe FAUR</w:t>
      </w:r>
      <w:r w:rsidRPr="009406A7">
        <w:rPr>
          <w:rFonts w:ascii="Arial" w:eastAsia="Songti SC" w:hAnsi="Arial" w:cs="Arial"/>
          <w:b/>
          <w:bCs/>
          <w:kern w:val="2"/>
          <w:sz w:val="24"/>
          <w:szCs w:val="24"/>
          <w:lang w:eastAsia="zh-CN" w:bidi="hi-IN"/>
        </w:rPr>
        <w:t>.</w:t>
      </w:r>
      <w:r>
        <w:rPr>
          <w:rFonts w:ascii="Arial" w:eastAsia="Songti SC" w:hAnsi="Arial" w:cs="Arial"/>
          <w:b/>
          <w:bCs/>
          <w:kern w:val="2"/>
          <w:sz w:val="24"/>
          <w:szCs w:val="24"/>
          <w:lang w:eastAsia="zh-CN" w:bidi="hi-IN"/>
        </w:rPr>
        <w:t xml:space="preserve"> </w:t>
      </w:r>
    </w:p>
    <w:p w14:paraId="2B6B4B07" w14:textId="77777777" w:rsidR="002F27E0" w:rsidRPr="002F27E0" w:rsidRDefault="002F27E0" w:rsidP="00503A3D">
      <w:pPr>
        <w:spacing w:after="0" w:line="240" w:lineRule="auto"/>
        <w:jc w:val="both"/>
        <w:rPr>
          <w:rFonts w:ascii="Arial" w:eastAsia="Songti SC" w:hAnsi="Arial" w:cs="Arial"/>
          <w:kern w:val="2"/>
          <w:sz w:val="20"/>
          <w:szCs w:val="24"/>
          <w:lang w:eastAsia="zh-CN" w:bidi="hi-IN"/>
        </w:rPr>
      </w:pPr>
    </w:p>
    <w:p w14:paraId="4E2A06A9" w14:textId="77777777" w:rsidR="00503A3D" w:rsidRDefault="00503A3D" w:rsidP="00503A3D">
      <w:pPr>
        <w:spacing w:after="0" w:line="240" w:lineRule="auto"/>
        <w:jc w:val="both"/>
        <w:rPr>
          <w:rFonts w:ascii="Arial" w:eastAsia="Songti SC" w:hAnsi="Arial" w:cs="Arial"/>
          <w:kern w:val="2"/>
          <w:sz w:val="24"/>
          <w:szCs w:val="24"/>
          <w:lang w:eastAsia="zh-CN" w:bidi="hi-IN"/>
        </w:rPr>
      </w:pPr>
      <w:r>
        <w:rPr>
          <w:rFonts w:ascii="Arial" w:eastAsia="Songti SC" w:hAnsi="Arial" w:cs="Arial"/>
          <w:kern w:val="2"/>
          <w:sz w:val="24"/>
          <w:szCs w:val="24"/>
          <w:lang w:eastAsia="zh-CN" w:bidi="hi-IN"/>
        </w:rPr>
        <w:t>Conseils au niveau global :</w:t>
      </w:r>
    </w:p>
    <w:p w14:paraId="3D4E674C" w14:textId="77777777" w:rsidR="00503A3D" w:rsidRDefault="00503A3D" w:rsidP="001C4900">
      <w:pPr>
        <w:pStyle w:val="resourcetextparagraph-ihjyox-1"/>
        <w:numPr>
          <w:ilvl w:val="0"/>
          <w:numId w:val="41"/>
        </w:numPr>
        <w:suppressAutoHyphens/>
        <w:spacing w:before="0" w:beforeAutospacing="0" w:after="0" w:afterAutospacing="0"/>
        <w:jc w:val="both"/>
      </w:pPr>
      <w:r>
        <w:rPr>
          <w:rFonts w:ascii="Arial" w:eastAsia="Songti SC" w:hAnsi="Arial" w:cs="Arial"/>
          <w:kern w:val="2"/>
          <w:lang w:eastAsia="zh-CN" w:bidi="hi-IN"/>
        </w:rPr>
        <w:t xml:space="preserve">Remercier l’internaute pour avoir laissé un avis, répondre poliment et montrer que l’on est à l’écoute. </w:t>
      </w:r>
    </w:p>
    <w:p w14:paraId="03DDA9A7" w14:textId="77777777" w:rsidR="00503A3D" w:rsidRDefault="00503A3D" w:rsidP="001C4900">
      <w:pPr>
        <w:pStyle w:val="resourcetextparagraph-ihjyox-1"/>
        <w:numPr>
          <w:ilvl w:val="0"/>
          <w:numId w:val="41"/>
        </w:numPr>
        <w:suppressAutoHyphens/>
        <w:spacing w:before="0" w:beforeAutospacing="0" w:after="0" w:afterAutospacing="0"/>
        <w:jc w:val="both"/>
      </w:pPr>
      <w:r>
        <w:rPr>
          <w:rFonts w:ascii="Arial" w:eastAsia="Songti SC" w:hAnsi="Arial" w:cs="Arial"/>
          <w:kern w:val="2"/>
          <w:lang w:eastAsia="zh-CN" w:bidi="hi-IN"/>
        </w:rPr>
        <w:t>Éviter les tournures négatives.</w:t>
      </w:r>
    </w:p>
    <w:p w14:paraId="69C21361" w14:textId="77777777" w:rsidR="00503A3D" w:rsidRDefault="00503A3D" w:rsidP="001C4900">
      <w:pPr>
        <w:pStyle w:val="resourcetextparagraph-ihjyox-1"/>
        <w:numPr>
          <w:ilvl w:val="0"/>
          <w:numId w:val="41"/>
        </w:numPr>
        <w:suppressAutoHyphens/>
        <w:spacing w:before="0" w:beforeAutospacing="0" w:after="0" w:afterAutospacing="0"/>
        <w:jc w:val="both"/>
      </w:pPr>
      <w:r>
        <w:rPr>
          <w:rFonts w:ascii="Arial" w:eastAsia="Songti SC" w:hAnsi="Arial" w:cs="Arial"/>
          <w:kern w:val="2"/>
          <w:lang w:eastAsia="zh-CN" w:bidi="hi-IN"/>
        </w:rPr>
        <w:t>Si l’avis est négatif : pratiquer l’empathie, informer le client que l’on fait tout notre possible pour trouver une solution au problème ou exposer les raisons de sa mauvaise expérience client.</w:t>
      </w:r>
    </w:p>
    <w:p w14:paraId="556E546B" w14:textId="77777777" w:rsidR="00503A3D" w:rsidRPr="002F27E0" w:rsidRDefault="00503A3D" w:rsidP="001C4900">
      <w:pPr>
        <w:pStyle w:val="resourcetextparagraph-ihjyox-1"/>
        <w:numPr>
          <w:ilvl w:val="0"/>
          <w:numId w:val="41"/>
        </w:numPr>
        <w:suppressAutoHyphens/>
        <w:spacing w:before="0" w:beforeAutospacing="0" w:after="0" w:afterAutospacing="0"/>
        <w:jc w:val="both"/>
      </w:pPr>
      <w:r>
        <w:rPr>
          <w:rFonts w:ascii="Arial" w:eastAsia="Songti SC" w:hAnsi="Arial" w:cs="Arial"/>
          <w:kern w:val="2"/>
          <w:lang w:eastAsia="zh-CN" w:bidi="hi-IN"/>
        </w:rPr>
        <w:t>Dans la mesure du possible : mettre un lien vers le site ou vers un de nos réseaux sociaux.</w:t>
      </w:r>
    </w:p>
    <w:p w14:paraId="04A96118" w14:textId="77777777" w:rsidR="002F27E0" w:rsidRDefault="002F27E0" w:rsidP="002F27E0">
      <w:pPr>
        <w:pStyle w:val="resourcetextparagraph-ihjyox-1"/>
        <w:suppressAutoHyphens/>
        <w:spacing w:before="0" w:beforeAutospacing="0" w:after="0" w:afterAutospacing="0"/>
        <w:ind w:left="720"/>
        <w:jc w:val="both"/>
      </w:pPr>
    </w:p>
    <w:tbl>
      <w:tblPr>
        <w:tblStyle w:val="Grilledutableau"/>
        <w:tblW w:w="4248" w:type="pct"/>
        <w:tblInd w:w="675" w:type="dxa"/>
        <w:tblLook w:val="04A0" w:firstRow="1" w:lastRow="0" w:firstColumn="1" w:lastColumn="0" w:noHBand="0" w:noVBand="1"/>
      </w:tblPr>
      <w:tblGrid>
        <w:gridCol w:w="1268"/>
        <w:gridCol w:w="6913"/>
      </w:tblGrid>
      <w:tr w:rsidR="00503A3D" w14:paraId="7E60EE18" w14:textId="77777777" w:rsidTr="00D626A7">
        <w:trPr>
          <w:trHeight w:val="237"/>
        </w:trPr>
        <w:tc>
          <w:tcPr>
            <w:tcW w:w="775" w:type="pct"/>
          </w:tcPr>
          <w:p w14:paraId="70FE8F7C" w14:textId="77777777" w:rsidR="00503A3D" w:rsidRDefault="002F27E0" w:rsidP="006A4AA4">
            <w:pPr>
              <w:widowControl w:val="0"/>
              <w:jc w:val="center"/>
              <w:rPr>
                <w:rFonts w:ascii="Arial" w:eastAsia="Songti SC" w:hAnsi="Arial" w:cs="Arial"/>
                <w:kern w:val="2"/>
                <w:sz w:val="24"/>
                <w:szCs w:val="24"/>
                <w:lang w:eastAsia="zh-CN" w:bidi="hi-IN"/>
              </w:rPr>
            </w:pPr>
            <w:r>
              <w:rPr>
                <w:rFonts w:ascii="Arial" w:eastAsia="Songti SC" w:hAnsi="Arial" w:cs="Arial"/>
                <w:kern w:val="2"/>
                <w:sz w:val="24"/>
                <w:szCs w:val="24"/>
                <w:lang w:eastAsia="zh-CN" w:bidi="hi-IN"/>
              </w:rPr>
              <w:br w:type="page"/>
            </w:r>
            <w:r w:rsidR="00503A3D">
              <w:rPr>
                <w:rFonts w:ascii="Arial" w:eastAsia="Songti SC" w:hAnsi="Arial" w:cs="Arial"/>
                <w:kern w:val="2"/>
                <w:sz w:val="24"/>
                <w:szCs w:val="24"/>
                <w:lang w:eastAsia="zh-CN" w:bidi="hi-IN"/>
              </w:rPr>
              <w:t>Avis</w:t>
            </w:r>
          </w:p>
        </w:tc>
        <w:tc>
          <w:tcPr>
            <w:tcW w:w="4225" w:type="pct"/>
          </w:tcPr>
          <w:p w14:paraId="70D389F8" w14:textId="77777777" w:rsidR="00503A3D" w:rsidRDefault="00503A3D" w:rsidP="006A4AA4">
            <w:pPr>
              <w:widowControl w:val="0"/>
              <w:jc w:val="center"/>
              <w:rPr>
                <w:rFonts w:ascii="Arial" w:eastAsia="Songti SC" w:hAnsi="Arial" w:cs="Arial"/>
                <w:kern w:val="2"/>
                <w:sz w:val="24"/>
                <w:szCs w:val="24"/>
                <w:lang w:eastAsia="zh-CN" w:bidi="hi-IN"/>
              </w:rPr>
            </w:pPr>
            <w:r>
              <w:rPr>
                <w:rFonts w:ascii="Arial" w:eastAsia="Songti SC" w:hAnsi="Arial" w:cs="Arial"/>
                <w:kern w:val="2"/>
                <w:sz w:val="24"/>
                <w:szCs w:val="24"/>
                <w:lang w:eastAsia="zh-CN" w:bidi="hi-IN"/>
              </w:rPr>
              <w:t>Réponse au commentaire</w:t>
            </w:r>
          </w:p>
        </w:tc>
      </w:tr>
      <w:tr w:rsidR="00503A3D" w14:paraId="02064770" w14:textId="77777777" w:rsidTr="00D626A7">
        <w:trPr>
          <w:trHeight w:val="1217"/>
        </w:trPr>
        <w:tc>
          <w:tcPr>
            <w:tcW w:w="775" w:type="pct"/>
          </w:tcPr>
          <w:p w14:paraId="679B0A6C" w14:textId="77777777" w:rsidR="00503A3D" w:rsidRDefault="00503A3D" w:rsidP="006A4AA4">
            <w:pPr>
              <w:widowControl w:val="0"/>
              <w:rPr>
                <w:rFonts w:ascii="Arial" w:eastAsia="Songti SC" w:hAnsi="Arial" w:cs="Arial"/>
                <w:kern w:val="2"/>
                <w:sz w:val="24"/>
                <w:szCs w:val="24"/>
                <w:lang w:eastAsia="zh-CN" w:bidi="hi-IN"/>
              </w:rPr>
            </w:pPr>
            <w:r>
              <w:rPr>
                <w:rFonts w:ascii="Arial" w:eastAsia="Songti SC" w:hAnsi="Arial" w:cs="Arial"/>
                <w:kern w:val="2"/>
                <w:sz w:val="24"/>
                <w:szCs w:val="24"/>
                <w:lang w:eastAsia="zh-CN" w:bidi="hi-IN"/>
              </w:rPr>
              <w:t xml:space="preserve">Zohra </w:t>
            </w:r>
            <w:proofErr w:type="spellStart"/>
            <w:r>
              <w:rPr>
                <w:rFonts w:ascii="Arial" w:eastAsia="Songti SC" w:hAnsi="Arial" w:cs="Arial"/>
                <w:kern w:val="2"/>
                <w:sz w:val="24"/>
                <w:szCs w:val="24"/>
                <w:lang w:eastAsia="zh-CN" w:bidi="hi-IN"/>
              </w:rPr>
              <w:t>Missispi</w:t>
            </w:r>
            <w:proofErr w:type="spellEnd"/>
          </w:p>
        </w:tc>
        <w:tc>
          <w:tcPr>
            <w:tcW w:w="4225" w:type="pct"/>
          </w:tcPr>
          <w:p w14:paraId="41EBCD3E" w14:textId="77777777" w:rsidR="00503A3D" w:rsidRDefault="00503A3D" w:rsidP="006A4AA4">
            <w:pPr>
              <w:widowControl w:val="0"/>
              <w:jc w:val="both"/>
              <w:rPr>
                <w:rFonts w:ascii="Arial" w:eastAsia="Songti SC" w:hAnsi="Arial" w:cs="Arial"/>
                <w:kern w:val="2"/>
                <w:sz w:val="24"/>
                <w:szCs w:val="24"/>
                <w:lang w:eastAsia="zh-CN" w:bidi="hi-IN"/>
              </w:rPr>
            </w:pPr>
            <w:r>
              <w:rPr>
                <w:rFonts w:ascii="Arial" w:eastAsia="Songti SC" w:hAnsi="Arial" w:cs="Arial"/>
                <w:kern w:val="2"/>
                <w:sz w:val="24"/>
                <w:szCs w:val="24"/>
                <w:lang w:eastAsia="zh-CN" w:bidi="hi-IN"/>
              </w:rPr>
              <w:t>Remercier pour sa confiance dans nos produits et services.</w:t>
            </w:r>
          </w:p>
          <w:p w14:paraId="0E2D8E9B" w14:textId="77777777" w:rsidR="00503A3D" w:rsidRDefault="00503A3D" w:rsidP="006A4AA4">
            <w:pPr>
              <w:widowControl w:val="0"/>
              <w:jc w:val="both"/>
              <w:rPr>
                <w:rFonts w:ascii="Arial" w:eastAsia="Songti SC" w:hAnsi="Arial" w:cs="Arial"/>
                <w:kern w:val="2"/>
                <w:sz w:val="24"/>
                <w:szCs w:val="24"/>
                <w:lang w:eastAsia="zh-CN" w:bidi="hi-IN"/>
              </w:rPr>
            </w:pPr>
            <w:r>
              <w:rPr>
                <w:rFonts w:ascii="Arial" w:eastAsia="Songti SC" w:hAnsi="Arial" w:cs="Arial"/>
                <w:kern w:val="2"/>
                <w:sz w:val="24"/>
                <w:szCs w:val="24"/>
                <w:lang w:eastAsia="zh-CN" w:bidi="hi-IN"/>
              </w:rPr>
              <w:t xml:space="preserve">Justifier le prix par la qualité des produits artisanaux et le coût incompressible du service </w:t>
            </w:r>
            <w:proofErr w:type="spellStart"/>
            <w:r>
              <w:rPr>
                <w:rFonts w:ascii="Arial" w:eastAsia="Songti SC" w:hAnsi="Arial" w:cs="Arial"/>
                <w:kern w:val="2"/>
                <w:sz w:val="24"/>
                <w:szCs w:val="24"/>
                <w:lang w:eastAsia="zh-CN" w:bidi="hi-IN"/>
              </w:rPr>
              <w:t>Chronofreeze</w:t>
            </w:r>
            <w:proofErr w:type="spellEnd"/>
            <w:r>
              <w:rPr>
                <w:rFonts w:ascii="Arial" w:eastAsia="Songti SC" w:hAnsi="Arial" w:cs="Arial"/>
                <w:kern w:val="2"/>
                <w:sz w:val="24"/>
                <w:szCs w:val="24"/>
                <w:lang w:eastAsia="zh-CN" w:bidi="hi-IN"/>
              </w:rPr>
              <w:t xml:space="preserve"> qui est très performant.</w:t>
            </w:r>
          </w:p>
          <w:p w14:paraId="04C483F0" w14:textId="77777777" w:rsidR="00503A3D" w:rsidRDefault="00503A3D" w:rsidP="006A4AA4">
            <w:pPr>
              <w:widowControl w:val="0"/>
              <w:jc w:val="both"/>
              <w:rPr>
                <w:rFonts w:ascii="Arial" w:eastAsia="Songti SC" w:hAnsi="Arial" w:cs="Arial"/>
                <w:kern w:val="2"/>
                <w:sz w:val="24"/>
                <w:szCs w:val="24"/>
                <w:lang w:eastAsia="zh-CN" w:bidi="hi-IN"/>
              </w:rPr>
            </w:pPr>
            <w:r>
              <w:rPr>
                <w:rFonts w:ascii="Arial" w:eastAsia="Songti SC" w:hAnsi="Arial" w:cs="Arial"/>
                <w:kern w:val="2"/>
                <w:sz w:val="24"/>
                <w:szCs w:val="24"/>
                <w:lang w:eastAsia="zh-CN" w:bidi="hi-IN"/>
              </w:rPr>
              <w:t>Proposer de faire une commande groupée de 65 € pour ne pas payer les frais de livraison.</w:t>
            </w:r>
          </w:p>
        </w:tc>
      </w:tr>
    </w:tbl>
    <w:p w14:paraId="45EF3E79" w14:textId="77777777" w:rsidR="002A6DD9" w:rsidRDefault="002A6DD9" w:rsidP="000173A7">
      <w:pPr>
        <w:jc w:val="both"/>
        <w:rPr>
          <w:rFonts w:ascii="Arial" w:eastAsia="Songti SC" w:hAnsi="Arial" w:cs="Arial"/>
          <w:i/>
          <w:kern w:val="2"/>
          <w:sz w:val="24"/>
          <w:szCs w:val="24"/>
          <w:lang w:eastAsia="zh-CN" w:bidi="hi-IN"/>
        </w:rPr>
      </w:pPr>
    </w:p>
    <w:p w14:paraId="063C76F0" w14:textId="77777777" w:rsidR="002A6DD9" w:rsidRDefault="00503A3D" w:rsidP="000173A7">
      <w:pPr>
        <w:jc w:val="both"/>
        <w:rPr>
          <w:rFonts w:ascii="Arial" w:eastAsia="Songti SC" w:hAnsi="Arial" w:cs="Arial"/>
          <w:i/>
          <w:kern w:val="2"/>
          <w:sz w:val="24"/>
          <w:szCs w:val="24"/>
          <w:lang w:eastAsia="zh-CN" w:bidi="hi-IN"/>
        </w:rPr>
      </w:pPr>
      <w:r w:rsidRPr="00550871">
        <w:rPr>
          <w:rFonts w:ascii="Arial" w:eastAsia="Songti SC" w:hAnsi="Arial" w:cs="Arial"/>
          <w:i/>
          <w:kern w:val="2"/>
          <w:sz w:val="24"/>
          <w:szCs w:val="24"/>
          <w:lang w:eastAsia="zh-CN" w:bidi="hi-IN"/>
        </w:rPr>
        <w:t>Accepter toute r</w:t>
      </w:r>
      <w:r w:rsidR="00060029">
        <w:rPr>
          <w:rFonts w:ascii="Arial" w:eastAsia="Songti SC" w:hAnsi="Arial" w:cs="Arial"/>
          <w:i/>
          <w:kern w:val="2"/>
          <w:sz w:val="24"/>
          <w:szCs w:val="24"/>
          <w:lang w:eastAsia="zh-CN" w:bidi="hi-IN"/>
        </w:rPr>
        <w:t>éponse cohérente et bien formulée.</w:t>
      </w:r>
    </w:p>
    <w:p w14:paraId="58AB8A89" w14:textId="77777777" w:rsidR="002A6DD9" w:rsidRDefault="002A6DD9">
      <w:pPr>
        <w:rPr>
          <w:rFonts w:ascii="Arial" w:eastAsia="Songti SC" w:hAnsi="Arial" w:cs="Arial"/>
          <w:i/>
          <w:kern w:val="2"/>
          <w:sz w:val="24"/>
          <w:szCs w:val="24"/>
          <w:lang w:eastAsia="zh-CN" w:bidi="hi-IN"/>
        </w:rPr>
      </w:pPr>
      <w:r>
        <w:rPr>
          <w:rFonts w:ascii="Arial" w:eastAsia="Songti SC" w:hAnsi="Arial" w:cs="Arial"/>
          <w:i/>
          <w:kern w:val="2"/>
          <w:sz w:val="24"/>
          <w:szCs w:val="24"/>
          <w:lang w:eastAsia="zh-CN" w:bidi="hi-IN"/>
        </w:rPr>
        <w:br w:type="page"/>
      </w:r>
    </w:p>
    <w:p w14:paraId="47EE9032" w14:textId="70A6DDF7" w:rsidR="00503A3D" w:rsidRDefault="00503A3D" w:rsidP="00503A3D">
      <w:pPr>
        <w:pStyle w:val="Titre4"/>
        <w:pBdr>
          <w:top w:val="single" w:sz="12" w:space="1" w:color="000000"/>
          <w:left w:val="single" w:sz="12" w:space="4" w:color="000000"/>
          <w:bottom w:val="single" w:sz="12" w:space="1" w:color="000000"/>
          <w:right w:val="single" w:sz="12" w:space="4" w:color="000000"/>
        </w:pBdr>
        <w:rPr>
          <w:rFonts w:ascii="Arial" w:hAnsi="Arial" w:cs="Arial"/>
        </w:rPr>
      </w:pPr>
      <w:r>
        <w:rPr>
          <w:rFonts w:ascii="Arial" w:eastAsia="Songti SC" w:hAnsi="Arial" w:cs="Arial"/>
          <w:kern w:val="2"/>
          <w:sz w:val="24"/>
          <w:szCs w:val="24"/>
          <w:lang w:eastAsia="zh-CN" w:bidi="hi-IN"/>
        </w:rPr>
        <w:lastRenderedPageBreak/>
        <w:t>RÉFLEXION COMMERCIALE STRUCTURÉE</w:t>
      </w:r>
      <w:r w:rsidR="002F27E0">
        <w:rPr>
          <w:rFonts w:ascii="Arial" w:eastAsia="Songti SC" w:hAnsi="Arial" w:cs="Arial"/>
          <w:kern w:val="2"/>
          <w:sz w:val="24"/>
          <w:szCs w:val="24"/>
          <w:lang w:eastAsia="zh-CN" w:bidi="hi-IN"/>
        </w:rPr>
        <w:t xml:space="preserve"> </w:t>
      </w:r>
    </w:p>
    <w:p w14:paraId="261EB39E" w14:textId="77777777" w:rsidR="006038EF" w:rsidRDefault="006038EF" w:rsidP="006038EF">
      <w:pPr>
        <w:jc w:val="both"/>
        <w:outlineLvl w:val="2"/>
        <w:rPr>
          <w:rFonts w:ascii="Arial" w:hAnsi="Arial" w:cs="Arial"/>
          <w:b/>
          <w:bCs/>
        </w:rPr>
      </w:pPr>
    </w:p>
    <w:p w14:paraId="02DD8BFE" w14:textId="77777777" w:rsidR="006038EF" w:rsidRPr="006038EF" w:rsidRDefault="006038EF" w:rsidP="006038EF">
      <w:pPr>
        <w:jc w:val="center"/>
        <w:outlineLvl w:val="2"/>
        <w:rPr>
          <w:rFonts w:ascii="Arial" w:hAnsi="Arial" w:cs="Arial"/>
          <w:b/>
          <w:bCs/>
          <w:sz w:val="24"/>
          <w:szCs w:val="24"/>
        </w:rPr>
      </w:pPr>
      <w:r w:rsidRPr="006038EF">
        <w:rPr>
          <w:rFonts w:ascii="Arial" w:hAnsi="Arial" w:cs="Arial"/>
          <w:b/>
          <w:bCs/>
          <w:sz w:val="24"/>
          <w:szCs w:val="24"/>
        </w:rPr>
        <w:t>Dans quelle mesure la présence digitale permet-elle d’améliorer la relation client ?</w:t>
      </w:r>
    </w:p>
    <w:p w14:paraId="08504FB7" w14:textId="77777777" w:rsidR="006038EF" w:rsidRDefault="006038EF" w:rsidP="006038EF">
      <w:pPr>
        <w:jc w:val="both"/>
        <w:rPr>
          <w:rFonts w:ascii="Arial" w:hAnsi="Arial" w:cs="Arial"/>
        </w:rPr>
      </w:pPr>
    </w:p>
    <w:p w14:paraId="0C0EDB0E" w14:textId="77777777" w:rsidR="006038EF" w:rsidRPr="006D3B49" w:rsidRDefault="006038EF" w:rsidP="006038EF">
      <w:pPr>
        <w:jc w:val="both"/>
        <w:rPr>
          <w:rFonts w:ascii="Arial" w:hAnsi="Arial" w:cs="Arial"/>
        </w:rPr>
      </w:pPr>
      <w:r w:rsidRPr="006D3B49">
        <w:rPr>
          <w:rFonts w:ascii="Arial" w:hAnsi="Arial" w:cs="Arial"/>
        </w:rPr>
        <w:t>L’intégration du digital dans la relation client est une étape incontournable pour des entreprises qui veulent retrouver au plus vite possible leur compétitivité. Elle permet d’établir une relation plus stratégique avec des clients de plus en plus mobiles et exigeants.</w:t>
      </w:r>
      <w:r>
        <w:rPr>
          <w:rFonts w:ascii="Arial" w:hAnsi="Arial" w:cs="Arial"/>
        </w:rPr>
        <w:t xml:space="preserve"> </w:t>
      </w:r>
      <w:r w:rsidRPr="006D3B49">
        <w:rPr>
          <w:rFonts w:ascii="Arial" w:hAnsi="Arial" w:cs="Arial"/>
        </w:rPr>
        <w:t>Ces derniers utilisent d’ailleurs des supports multicanaux dans leurs manières de s’informer et d’acheter.</w:t>
      </w:r>
      <w:r w:rsidR="005A6FE7">
        <w:rPr>
          <w:rFonts w:ascii="Arial" w:hAnsi="Arial" w:cs="Arial"/>
        </w:rPr>
        <w:t xml:space="preserve"> </w:t>
      </w:r>
      <w:r w:rsidR="0088772B">
        <w:rPr>
          <w:rFonts w:ascii="Arial" w:hAnsi="Arial" w:cs="Arial"/>
        </w:rPr>
        <w:t xml:space="preserve">Toutefois, cette présence digitale nécessaire pour l’entreprise doit </w:t>
      </w:r>
      <w:r w:rsidR="00CE5DF5">
        <w:rPr>
          <w:rFonts w:ascii="Arial" w:hAnsi="Arial" w:cs="Arial"/>
        </w:rPr>
        <w:t>être mise en œuvre sous certaines conditions.</w:t>
      </w:r>
    </w:p>
    <w:p w14:paraId="30F65BB4" w14:textId="77777777" w:rsidR="006038EF" w:rsidRDefault="006038EF" w:rsidP="006038EF">
      <w:pPr>
        <w:jc w:val="both"/>
        <w:rPr>
          <w:rFonts w:ascii="Arial" w:hAnsi="Arial" w:cs="Arial"/>
        </w:rPr>
      </w:pPr>
    </w:p>
    <w:p w14:paraId="7628D8BD" w14:textId="77777777" w:rsidR="005A6FE7" w:rsidRPr="005A6FE7" w:rsidRDefault="005A6FE7" w:rsidP="006038EF">
      <w:pPr>
        <w:jc w:val="both"/>
        <w:rPr>
          <w:rFonts w:ascii="Arial" w:hAnsi="Arial" w:cs="Arial"/>
          <w:b/>
          <w:u w:val="single"/>
        </w:rPr>
      </w:pPr>
      <w:r w:rsidRPr="005A6FE7">
        <w:rPr>
          <w:rFonts w:ascii="Arial" w:hAnsi="Arial" w:cs="Arial"/>
          <w:b/>
          <w:u w:val="single"/>
        </w:rPr>
        <w:t>I/ La présence digitale permet d’améliorer la relation client</w:t>
      </w:r>
      <w:r w:rsidR="00DF721E">
        <w:rPr>
          <w:rFonts w:ascii="Arial" w:hAnsi="Arial" w:cs="Arial"/>
          <w:b/>
          <w:u w:val="single"/>
        </w:rPr>
        <w:t xml:space="preserve"> au niveau de</w:t>
      </w:r>
      <w:r>
        <w:rPr>
          <w:rFonts w:ascii="Arial" w:hAnsi="Arial" w:cs="Arial"/>
          <w:b/>
          <w:u w:val="single"/>
        </w:rPr>
        <w:t>…..</w:t>
      </w:r>
    </w:p>
    <w:p w14:paraId="180FC77E" w14:textId="77777777" w:rsidR="006038EF" w:rsidRPr="005A6FE7" w:rsidRDefault="005A6FE7" w:rsidP="005A6FE7">
      <w:pPr>
        <w:ind w:firstLine="708"/>
        <w:jc w:val="both"/>
        <w:rPr>
          <w:i/>
          <w:iCs/>
          <w:sz w:val="20"/>
          <w:szCs w:val="20"/>
        </w:rPr>
      </w:pPr>
      <w:r>
        <w:rPr>
          <w:rFonts w:ascii="Arial" w:hAnsi="Arial" w:cs="Arial"/>
          <w:b/>
          <w:bCs/>
          <w:i/>
          <w:iCs/>
          <w:sz w:val="20"/>
          <w:szCs w:val="20"/>
        </w:rPr>
        <w:t xml:space="preserve">- </w:t>
      </w:r>
      <w:r w:rsidR="00DF721E">
        <w:rPr>
          <w:rFonts w:ascii="Arial" w:hAnsi="Arial" w:cs="Arial"/>
          <w:b/>
          <w:bCs/>
          <w:i/>
          <w:iCs/>
          <w:sz w:val="20"/>
          <w:szCs w:val="20"/>
        </w:rPr>
        <w:t xml:space="preserve"> </w:t>
      </w:r>
      <w:r w:rsidR="006038EF" w:rsidRPr="005A6FE7">
        <w:rPr>
          <w:rFonts w:ascii="Arial" w:hAnsi="Arial" w:cs="Arial"/>
          <w:b/>
          <w:bCs/>
          <w:i/>
          <w:iCs/>
          <w:sz w:val="20"/>
          <w:szCs w:val="20"/>
        </w:rPr>
        <w:t>la visibilité et la e-réputation sur le web</w:t>
      </w:r>
    </w:p>
    <w:p w14:paraId="3064F7EE" w14:textId="77777777" w:rsidR="006038EF" w:rsidRDefault="006038EF" w:rsidP="006038EF">
      <w:pPr>
        <w:jc w:val="both"/>
        <w:rPr>
          <w:rFonts w:ascii="Arial" w:hAnsi="Arial" w:cs="Arial"/>
        </w:rPr>
      </w:pPr>
      <w:r>
        <w:rPr>
          <w:rFonts w:ascii="Arial" w:hAnsi="Arial" w:cs="Arial"/>
        </w:rPr>
        <w:t>Une entreprise qui n’</w:t>
      </w:r>
      <w:r w:rsidRPr="00276D33">
        <w:rPr>
          <w:rFonts w:ascii="Arial" w:hAnsi="Arial" w:cs="Arial"/>
        </w:rPr>
        <w:t>adopte</w:t>
      </w:r>
      <w:r>
        <w:rPr>
          <w:rFonts w:ascii="Arial" w:hAnsi="Arial" w:cs="Arial"/>
        </w:rPr>
        <w:t xml:space="preserve"> aucune stratégie digitale</w:t>
      </w:r>
      <w:r w:rsidRPr="00276D33">
        <w:rPr>
          <w:rFonts w:ascii="Arial" w:hAnsi="Arial" w:cs="Arial"/>
        </w:rPr>
        <w:t xml:space="preserve">, c'est, d'une certaine </w:t>
      </w:r>
      <w:r>
        <w:rPr>
          <w:rFonts w:ascii="Arial" w:hAnsi="Arial" w:cs="Arial"/>
        </w:rPr>
        <w:t>manière</w:t>
      </w:r>
      <w:r w:rsidRPr="00276D33">
        <w:rPr>
          <w:rFonts w:ascii="Arial" w:hAnsi="Arial" w:cs="Arial"/>
        </w:rPr>
        <w:t xml:space="preserve">, </w:t>
      </w:r>
      <w:r>
        <w:rPr>
          <w:rFonts w:ascii="Arial" w:hAnsi="Arial" w:cs="Arial"/>
        </w:rPr>
        <w:t xml:space="preserve">une façon de </w:t>
      </w:r>
      <w:r w:rsidRPr="00276D33">
        <w:rPr>
          <w:rFonts w:ascii="Arial" w:hAnsi="Arial" w:cs="Arial"/>
        </w:rPr>
        <w:t xml:space="preserve">s'exclure du marché, </w:t>
      </w:r>
      <w:r>
        <w:rPr>
          <w:rFonts w:ascii="Arial" w:hAnsi="Arial" w:cs="Arial"/>
        </w:rPr>
        <w:t xml:space="preserve">de </w:t>
      </w:r>
      <w:r w:rsidRPr="00276D33">
        <w:rPr>
          <w:rFonts w:ascii="Arial" w:hAnsi="Arial" w:cs="Arial"/>
        </w:rPr>
        <w:t>se priver de visibilité ou d'opportunités relationnelles et commerciales</w:t>
      </w:r>
      <w:r w:rsidR="00210449">
        <w:rPr>
          <w:rFonts w:ascii="Arial" w:hAnsi="Arial" w:cs="Arial"/>
        </w:rPr>
        <w:t>. Comme cela a pu être observé pendant le confinement ; de nombreuses entreprises ont pu poursuivre leur activité grâce à la vente à distance.</w:t>
      </w:r>
    </w:p>
    <w:p w14:paraId="2C88200E" w14:textId="77777777" w:rsidR="006038EF" w:rsidRDefault="006038EF" w:rsidP="006038EF">
      <w:pPr>
        <w:jc w:val="both"/>
        <w:rPr>
          <w:rFonts w:ascii="Arial" w:hAnsi="Arial" w:cs="Arial"/>
        </w:rPr>
      </w:pPr>
      <w:r>
        <w:rPr>
          <w:rFonts w:ascii="Arial" w:hAnsi="Arial" w:cs="Arial"/>
        </w:rPr>
        <w:t xml:space="preserve">C’est la possibilité de capter une nouvelle clientèle/audience grâce aux médias sociaux ou encore de développer les opportunités d’affaires. </w:t>
      </w:r>
    </w:p>
    <w:p w14:paraId="7D429492" w14:textId="77777777" w:rsidR="006038EF" w:rsidRDefault="006038EF" w:rsidP="006038EF">
      <w:pPr>
        <w:jc w:val="both"/>
        <w:rPr>
          <w:rFonts w:ascii="Arial" w:hAnsi="Arial" w:cs="Arial"/>
        </w:rPr>
      </w:pPr>
      <w:r w:rsidRPr="0040385F">
        <w:rPr>
          <w:rFonts w:ascii="Arial" w:hAnsi="Arial" w:cs="Arial"/>
        </w:rPr>
        <w:t xml:space="preserve">Les médias sociaux </w:t>
      </w:r>
      <w:r>
        <w:rPr>
          <w:rFonts w:ascii="Arial" w:hAnsi="Arial" w:cs="Arial"/>
        </w:rPr>
        <w:t>aident</w:t>
      </w:r>
      <w:r w:rsidRPr="0040385F">
        <w:rPr>
          <w:rFonts w:ascii="Arial" w:hAnsi="Arial" w:cs="Arial"/>
        </w:rPr>
        <w:t xml:space="preserve"> à créer de la proximité avec </w:t>
      </w:r>
      <w:r>
        <w:rPr>
          <w:rFonts w:ascii="Arial" w:hAnsi="Arial" w:cs="Arial"/>
        </w:rPr>
        <w:t>l’</w:t>
      </w:r>
      <w:r w:rsidRPr="0040385F">
        <w:rPr>
          <w:rFonts w:ascii="Arial" w:hAnsi="Arial" w:cs="Arial"/>
        </w:rPr>
        <w:t xml:space="preserve">audience, à valoriser </w:t>
      </w:r>
      <w:r>
        <w:rPr>
          <w:rFonts w:ascii="Arial" w:hAnsi="Arial" w:cs="Arial"/>
        </w:rPr>
        <w:t>l’</w:t>
      </w:r>
      <w:r w:rsidRPr="0040385F">
        <w:rPr>
          <w:rFonts w:ascii="Arial" w:hAnsi="Arial" w:cs="Arial"/>
        </w:rPr>
        <w:t xml:space="preserve">expertise et à asseoir </w:t>
      </w:r>
      <w:r>
        <w:rPr>
          <w:rFonts w:ascii="Arial" w:hAnsi="Arial" w:cs="Arial"/>
        </w:rPr>
        <w:t xml:space="preserve">la </w:t>
      </w:r>
      <w:r w:rsidRPr="0040385F">
        <w:rPr>
          <w:rFonts w:ascii="Arial" w:hAnsi="Arial" w:cs="Arial"/>
        </w:rPr>
        <w:t>légitimité</w:t>
      </w:r>
      <w:r>
        <w:rPr>
          <w:rFonts w:ascii="Arial" w:hAnsi="Arial" w:cs="Arial"/>
        </w:rPr>
        <w:t xml:space="preserve"> d’une entreprise</w:t>
      </w:r>
      <w:r w:rsidRPr="0040385F">
        <w:rPr>
          <w:rFonts w:ascii="Arial" w:hAnsi="Arial" w:cs="Arial"/>
        </w:rPr>
        <w:t>.</w:t>
      </w:r>
    </w:p>
    <w:p w14:paraId="7E4A9CEC" w14:textId="77777777" w:rsidR="006038EF" w:rsidRPr="0040385F" w:rsidRDefault="006038EF" w:rsidP="006038EF">
      <w:pPr>
        <w:jc w:val="both"/>
        <w:rPr>
          <w:rFonts w:ascii="Arial" w:hAnsi="Arial" w:cs="Arial"/>
        </w:rPr>
      </w:pPr>
      <w:r>
        <w:rPr>
          <w:rFonts w:ascii="Arial" w:hAnsi="Arial" w:cs="Arial"/>
        </w:rPr>
        <w:t xml:space="preserve">Ils sont importants pour une entreprise comme </w:t>
      </w:r>
      <w:proofErr w:type="spellStart"/>
      <w:r>
        <w:rPr>
          <w:rFonts w:ascii="Arial" w:hAnsi="Arial" w:cs="Arial"/>
        </w:rPr>
        <w:t>Faur</w:t>
      </w:r>
      <w:proofErr w:type="spellEnd"/>
      <w:r>
        <w:rPr>
          <w:rFonts w:ascii="Arial" w:hAnsi="Arial" w:cs="Arial"/>
        </w:rPr>
        <w:t xml:space="preserve"> qui doit valoriser ses produits sans laisser trop d’espace d’expression aux concurrents.</w:t>
      </w:r>
    </w:p>
    <w:p w14:paraId="0F72FB8E" w14:textId="77777777" w:rsidR="006038EF" w:rsidRDefault="006038EF" w:rsidP="006038EF">
      <w:pPr>
        <w:jc w:val="both"/>
        <w:rPr>
          <w:rFonts w:ascii="Arial" w:hAnsi="Arial" w:cs="Arial"/>
        </w:rPr>
      </w:pPr>
    </w:p>
    <w:p w14:paraId="492926C4" w14:textId="77777777" w:rsidR="006038EF" w:rsidRPr="005A6FE7" w:rsidRDefault="005A6FE7" w:rsidP="005A6FE7">
      <w:pPr>
        <w:ind w:firstLine="708"/>
        <w:jc w:val="both"/>
        <w:rPr>
          <w:rFonts w:ascii="Arial" w:hAnsi="Arial" w:cs="Arial"/>
          <w:b/>
          <w:bCs/>
          <w:i/>
          <w:iCs/>
          <w:sz w:val="20"/>
          <w:szCs w:val="20"/>
        </w:rPr>
      </w:pPr>
      <w:r>
        <w:rPr>
          <w:rFonts w:ascii="Arial" w:hAnsi="Arial" w:cs="Arial"/>
          <w:b/>
          <w:bCs/>
          <w:i/>
          <w:iCs/>
          <w:sz w:val="20"/>
          <w:szCs w:val="20"/>
        </w:rPr>
        <w:t xml:space="preserve">- </w:t>
      </w:r>
      <w:r w:rsidR="006038EF" w:rsidRPr="005A6FE7">
        <w:rPr>
          <w:rFonts w:ascii="Arial" w:hAnsi="Arial" w:cs="Arial"/>
          <w:b/>
          <w:bCs/>
          <w:i/>
          <w:iCs/>
          <w:sz w:val="20"/>
          <w:szCs w:val="20"/>
        </w:rPr>
        <w:t xml:space="preserve"> </w:t>
      </w:r>
      <w:r w:rsidR="00DF721E">
        <w:rPr>
          <w:rFonts w:ascii="Arial" w:hAnsi="Arial" w:cs="Arial"/>
          <w:b/>
          <w:bCs/>
          <w:i/>
          <w:iCs/>
          <w:sz w:val="20"/>
          <w:szCs w:val="20"/>
        </w:rPr>
        <w:t xml:space="preserve">la </w:t>
      </w:r>
      <w:r w:rsidR="006038EF" w:rsidRPr="005A6FE7">
        <w:rPr>
          <w:rFonts w:ascii="Arial" w:hAnsi="Arial" w:cs="Arial"/>
          <w:b/>
          <w:bCs/>
          <w:i/>
          <w:iCs/>
          <w:sz w:val="20"/>
          <w:szCs w:val="20"/>
        </w:rPr>
        <w:t>fidélis</w:t>
      </w:r>
      <w:r w:rsidR="00DF721E">
        <w:rPr>
          <w:rFonts w:ascii="Arial" w:hAnsi="Arial" w:cs="Arial"/>
          <w:b/>
          <w:bCs/>
          <w:i/>
          <w:iCs/>
          <w:sz w:val="20"/>
          <w:szCs w:val="20"/>
        </w:rPr>
        <w:t>ation</w:t>
      </w:r>
      <w:r w:rsidR="006038EF" w:rsidRPr="005A6FE7">
        <w:rPr>
          <w:rFonts w:ascii="Arial" w:hAnsi="Arial" w:cs="Arial"/>
          <w:b/>
          <w:bCs/>
          <w:i/>
          <w:iCs/>
          <w:sz w:val="20"/>
          <w:szCs w:val="20"/>
        </w:rPr>
        <w:t xml:space="preserve"> sa clientèle et de </w:t>
      </w:r>
      <w:r w:rsidR="00DF721E">
        <w:rPr>
          <w:rFonts w:ascii="Arial" w:hAnsi="Arial" w:cs="Arial"/>
          <w:b/>
          <w:bCs/>
          <w:i/>
          <w:iCs/>
          <w:sz w:val="20"/>
          <w:szCs w:val="20"/>
        </w:rPr>
        <w:t xml:space="preserve">la </w:t>
      </w:r>
      <w:r w:rsidR="006038EF" w:rsidRPr="005A6FE7">
        <w:rPr>
          <w:rFonts w:ascii="Arial" w:hAnsi="Arial" w:cs="Arial"/>
          <w:b/>
          <w:bCs/>
          <w:i/>
          <w:iCs/>
          <w:sz w:val="20"/>
          <w:szCs w:val="20"/>
        </w:rPr>
        <w:t>cré</w:t>
      </w:r>
      <w:r w:rsidR="00DF721E">
        <w:rPr>
          <w:rFonts w:ascii="Arial" w:hAnsi="Arial" w:cs="Arial"/>
          <w:b/>
          <w:bCs/>
          <w:i/>
          <w:iCs/>
          <w:sz w:val="20"/>
          <w:szCs w:val="20"/>
        </w:rPr>
        <w:t>ation</w:t>
      </w:r>
      <w:r w:rsidR="006038EF" w:rsidRPr="005A6FE7">
        <w:rPr>
          <w:rFonts w:ascii="Arial" w:hAnsi="Arial" w:cs="Arial"/>
          <w:b/>
          <w:bCs/>
          <w:i/>
          <w:iCs/>
          <w:sz w:val="20"/>
          <w:szCs w:val="20"/>
        </w:rPr>
        <w:t xml:space="preserve"> du lien avec eux</w:t>
      </w:r>
    </w:p>
    <w:p w14:paraId="4AC0FF2D" w14:textId="77777777" w:rsidR="006038EF" w:rsidRDefault="006038EF" w:rsidP="006038EF">
      <w:pPr>
        <w:jc w:val="both"/>
        <w:rPr>
          <w:rFonts w:ascii="Arial" w:hAnsi="Arial" w:cs="Arial"/>
        </w:rPr>
      </w:pPr>
      <w:r>
        <w:rPr>
          <w:rFonts w:ascii="Arial" w:hAnsi="Arial" w:cs="Arial"/>
        </w:rPr>
        <w:t>L</w:t>
      </w:r>
      <w:r w:rsidRPr="00FA53F0">
        <w:rPr>
          <w:rFonts w:ascii="Arial" w:hAnsi="Arial" w:cs="Arial"/>
        </w:rPr>
        <w:t xml:space="preserve">e client est désormais à la recherche d’une relation humanisée, de proximité. Il souhaite ainsi se sentir privilégié et unique. </w:t>
      </w:r>
    </w:p>
    <w:p w14:paraId="690A303F" w14:textId="77777777" w:rsidR="006038EF" w:rsidRDefault="006038EF" w:rsidP="006038EF">
      <w:pPr>
        <w:jc w:val="both"/>
        <w:rPr>
          <w:rFonts w:ascii="Arial" w:hAnsi="Arial" w:cs="Arial"/>
        </w:rPr>
      </w:pPr>
      <w:r w:rsidRPr="00FA53F0">
        <w:rPr>
          <w:rFonts w:ascii="Arial" w:hAnsi="Arial" w:cs="Arial"/>
        </w:rPr>
        <w:t>Les entreprises qui misent sur une relation client digitalisée parviennent à créer une émotion positive chez leurs clients, en tenant compte de leurs profils, de leurs préférences et habitudes afin de leur offrir un service sur-mesure.</w:t>
      </w:r>
    </w:p>
    <w:p w14:paraId="46E9C4FE" w14:textId="77777777" w:rsidR="006038EF" w:rsidRDefault="006038EF" w:rsidP="006038EF">
      <w:pPr>
        <w:jc w:val="both"/>
        <w:rPr>
          <w:rFonts w:ascii="Arial" w:hAnsi="Arial" w:cs="Arial"/>
        </w:rPr>
      </w:pPr>
      <w:r>
        <w:rPr>
          <w:rFonts w:ascii="Arial" w:hAnsi="Arial" w:cs="Arial"/>
        </w:rPr>
        <w:t>L’envoi régulier d’une newsletter va entretenir une relation, même parfois un peu lointaine mais qui pourra être réactivée facilement si l’internaute a besoin de produits ou de renseignements sur l’émetteur de la newsletter.</w:t>
      </w:r>
    </w:p>
    <w:p w14:paraId="11371187" w14:textId="77777777" w:rsidR="006038EF" w:rsidRDefault="006038EF" w:rsidP="006038EF">
      <w:pPr>
        <w:jc w:val="both"/>
        <w:rPr>
          <w:rFonts w:ascii="Arial" w:hAnsi="Arial" w:cs="Arial"/>
        </w:rPr>
      </w:pPr>
      <w:r w:rsidRPr="006D3B49">
        <w:rPr>
          <w:rFonts w:ascii="Arial" w:hAnsi="Arial" w:cs="Arial"/>
        </w:rPr>
        <w:t xml:space="preserve">Il faut savoir qu’un client satisfait devient à la fois </w:t>
      </w:r>
      <w:r w:rsidR="00210449">
        <w:rPr>
          <w:rFonts w:ascii="Arial" w:hAnsi="Arial" w:cs="Arial"/>
        </w:rPr>
        <w:t>l’</w:t>
      </w:r>
      <w:r w:rsidRPr="006D3B49">
        <w:rPr>
          <w:rFonts w:ascii="Arial" w:hAnsi="Arial" w:cs="Arial"/>
        </w:rPr>
        <w:t>ambassadeur d</w:t>
      </w:r>
      <w:r w:rsidR="00210449">
        <w:rPr>
          <w:rFonts w:ascii="Arial" w:hAnsi="Arial" w:cs="Arial"/>
        </w:rPr>
        <w:t>e la</w:t>
      </w:r>
      <w:r w:rsidRPr="006D3B49">
        <w:rPr>
          <w:rFonts w:ascii="Arial" w:hAnsi="Arial" w:cs="Arial"/>
        </w:rPr>
        <w:t xml:space="preserve"> marque et </w:t>
      </w:r>
      <w:r w:rsidR="00210449">
        <w:rPr>
          <w:rFonts w:ascii="Arial" w:hAnsi="Arial" w:cs="Arial"/>
        </w:rPr>
        <w:t>le</w:t>
      </w:r>
      <w:r w:rsidRPr="006D3B49">
        <w:rPr>
          <w:rFonts w:ascii="Arial" w:hAnsi="Arial" w:cs="Arial"/>
        </w:rPr>
        <w:t xml:space="preserve"> meilleur commercial pour une entreprise.</w:t>
      </w:r>
    </w:p>
    <w:p w14:paraId="08A825F0" w14:textId="77777777" w:rsidR="005A6FE7" w:rsidRPr="0082792B" w:rsidRDefault="005A6FE7" w:rsidP="006038EF">
      <w:pPr>
        <w:jc w:val="both"/>
        <w:rPr>
          <w:rFonts w:ascii="Arial" w:hAnsi="Arial" w:cs="Arial"/>
          <w:sz w:val="14"/>
        </w:rPr>
      </w:pPr>
    </w:p>
    <w:p w14:paraId="35C41D03" w14:textId="77777777" w:rsidR="006038EF" w:rsidRPr="005A6FE7" w:rsidRDefault="005A6FE7" w:rsidP="005A6FE7">
      <w:pPr>
        <w:ind w:firstLine="708"/>
        <w:jc w:val="both"/>
        <w:rPr>
          <w:rFonts w:ascii="Arial" w:hAnsi="Arial" w:cs="Arial"/>
          <w:b/>
          <w:bCs/>
          <w:i/>
          <w:iCs/>
          <w:sz w:val="20"/>
          <w:szCs w:val="20"/>
        </w:rPr>
      </w:pPr>
      <w:r>
        <w:rPr>
          <w:rFonts w:ascii="Arial" w:hAnsi="Arial" w:cs="Arial"/>
          <w:b/>
          <w:bCs/>
          <w:i/>
          <w:iCs/>
          <w:sz w:val="20"/>
          <w:szCs w:val="20"/>
        </w:rPr>
        <w:t xml:space="preserve">- </w:t>
      </w:r>
      <w:r w:rsidR="00DF721E">
        <w:rPr>
          <w:rFonts w:ascii="Arial" w:hAnsi="Arial" w:cs="Arial"/>
          <w:b/>
          <w:bCs/>
          <w:i/>
          <w:iCs/>
          <w:sz w:val="20"/>
          <w:szCs w:val="20"/>
        </w:rPr>
        <w:t>l’obtention</w:t>
      </w:r>
      <w:r w:rsidR="006038EF" w:rsidRPr="005A6FE7">
        <w:rPr>
          <w:rFonts w:ascii="Arial" w:hAnsi="Arial" w:cs="Arial"/>
          <w:b/>
          <w:bCs/>
          <w:i/>
          <w:iCs/>
          <w:sz w:val="20"/>
          <w:szCs w:val="20"/>
        </w:rPr>
        <w:t xml:space="preserve"> des retours clients</w:t>
      </w:r>
    </w:p>
    <w:p w14:paraId="3F99D81A" w14:textId="77777777" w:rsidR="006038EF" w:rsidRDefault="006038EF" w:rsidP="006038EF">
      <w:pPr>
        <w:jc w:val="both"/>
        <w:rPr>
          <w:rFonts w:ascii="Arial" w:hAnsi="Arial" w:cs="Arial"/>
        </w:rPr>
      </w:pPr>
      <w:r>
        <w:rPr>
          <w:rFonts w:ascii="Arial" w:hAnsi="Arial" w:cs="Arial"/>
        </w:rPr>
        <w:t>A</w:t>
      </w:r>
      <w:r w:rsidRPr="00FA53F0">
        <w:rPr>
          <w:rFonts w:ascii="Arial" w:hAnsi="Arial" w:cs="Arial"/>
        </w:rPr>
        <w:t>vec la digitalisation, le client est aussi acteur de la relation puisqu’il a la possibilité de se renseigner en amont sur les offres et les services proposés en recueillant l’avis d’autres consommateurs. Il peut également donner son propre avis sur de multiples canaux, d’où l’importance d’une relation client personnalisée et satisfaisante, afin de s’assurer de la satisfaction de cha</w:t>
      </w:r>
      <w:r>
        <w:rPr>
          <w:rFonts w:ascii="Arial" w:hAnsi="Arial" w:cs="Arial"/>
        </w:rPr>
        <w:t>cun</w:t>
      </w:r>
      <w:r w:rsidRPr="00FA53F0">
        <w:rPr>
          <w:rFonts w:ascii="Arial" w:hAnsi="Arial" w:cs="Arial"/>
        </w:rPr>
        <w:t xml:space="preserve">. </w:t>
      </w:r>
    </w:p>
    <w:p w14:paraId="0C043963" w14:textId="77777777" w:rsidR="006038EF" w:rsidRDefault="006038EF" w:rsidP="006038EF">
      <w:pPr>
        <w:jc w:val="both"/>
        <w:rPr>
          <w:rFonts w:ascii="Arial" w:hAnsi="Arial" w:cs="Arial"/>
        </w:rPr>
      </w:pPr>
      <w:r>
        <w:rPr>
          <w:rFonts w:ascii="Arial" w:hAnsi="Arial" w:cs="Arial"/>
        </w:rPr>
        <w:t xml:space="preserve">Ainsi, grâce aux retours, une entreprise comme </w:t>
      </w:r>
      <w:proofErr w:type="spellStart"/>
      <w:r>
        <w:rPr>
          <w:rFonts w:ascii="Arial" w:hAnsi="Arial" w:cs="Arial"/>
        </w:rPr>
        <w:t>Faur</w:t>
      </w:r>
      <w:proofErr w:type="spellEnd"/>
      <w:r>
        <w:rPr>
          <w:rFonts w:ascii="Arial" w:hAnsi="Arial" w:cs="Arial"/>
        </w:rPr>
        <w:t xml:space="preserve"> peut se rendre compte assez rapidement de ce que les consommateurs pensent des goûts des nouveaux produits et réorienter leurs innovations</w:t>
      </w:r>
      <w:r w:rsidR="00210449">
        <w:rPr>
          <w:rFonts w:ascii="Arial" w:hAnsi="Arial" w:cs="Arial"/>
        </w:rPr>
        <w:t>.</w:t>
      </w:r>
    </w:p>
    <w:p w14:paraId="191A3993" w14:textId="77777777" w:rsidR="006038EF" w:rsidRDefault="006038EF" w:rsidP="006038EF">
      <w:pPr>
        <w:jc w:val="both"/>
        <w:rPr>
          <w:rFonts w:ascii="Arial" w:hAnsi="Arial" w:cs="Arial"/>
        </w:rPr>
      </w:pPr>
      <w:r>
        <w:rPr>
          <w:rFonts w:ascii="Arial" w:hAnsi="Arial" w:cs="Arial"/>
        </w:rPr>
        <w:lastRenderedPageBreak/>
        <w:t>C’est un moyen très efficace pour répondre aux attentes clients en temps réel.</w:t>
      </w:r>
    </w:p>
    <w:p w14:paraId="1E1F6F22" w14:textId="77777777" w:rsidR="006038EF" w:rsidRDefault="006038EF" w:rsidP="006038EF">
      <w:pPr>
        <w:jc w:val="both"/>
        <w:rPr>
          <w:rFonts w:ascii="Arial" w:hAnsi="Arial" w:cs="Arial"/>
        </w:rPr>
      </w:pPr>
      <w:r w:rsidRPr="006D3B49">
        <w:rPr>
          <w:rFonts w:ascii="Arial" w:hAnsi="Arial" w:cs="Arial"/>
        </w:rPr>
        <w:t xml:space="preserve">C’est la raison pour laquelle, la demande de rappel personnalisé, les outils de conversation </w:t>
      </w:r>
      <w:r>
        <w:rPr>
          <w:rFonts w:ascii="Arial" w:hAnsi="Arial" w:cs="Arial"/>
        </w:rPr>
        <w:t xml:space="preserve">(WhatsApp ou Messager par exemple) </w:t>
      </w:r>
      <w:r w:rsidRPr="006D3B49">
        <w:rPr>
          <w:rFonts w:ascii="Arial" w:hAnsi="Arial" w:cs="Arial"/>
        </w:rPr>
        <w:t>ou le chat en ligne devien</w:t>
      </w:r>
      <w:r>
        <w:rPr>
          <w:rFonts w:ascii="Arial" w:hAnsi="Arial" w:cs="Arial"/>
        </w:rPr>
        <w:t>nen</w:t>
      </w:r>
      <w:r w:rsidRPr="006D3B49">
        <w:rPr>
          <w:rFonts w:ascii="Arial" w:hAnsi="Arial" w:cs="Arial"/>
        </w:rPr>
        <w:t xml:space="preserve">t </w:t>
      </w:r>
      <w:r>
        <w:rPr>
          <w:rFonts w:ascii="Arial" w:hAnsi="Arial" w:cs="Arial"/>
        </w:rPr>
        <w:t xml:space="preserve">des </w:t>
      </w:r>
      <w:r w:rsidRPr="006D3B49">
        <w:rPr>
          <w:rFonts w:ascii="Arial" w:hAnsi="Arial" w:cs="Arial"/>
        </w:rPr>
        <w:t>pratique</w:t>
      </w:r>
      <w:r>
        <w:rPr>
          <w:rFonts w:ascii="Arial" w:hAnsi="Arial" w:cs="Arial"/>
        </w:rPr>
        <w:t>s</w:t>
      </w:r>
      <w:r w:rsidRPr="006D3B49">
        <w:rPr>
          <w:rFonts w:ascii="Arial" w:hAnsi="Arial" w:cs="Arial"/>
        </w:rPr>
        <w:t xml:space="preserve"> très développée</w:t>
      </w:r>
      <w:r>
        <w:rPr>
          <w:rFonts w:ascii="Arial" w:hAnsi="Arial" w:cs="Arial"/>
        </w:rPr>
        <w:t>s</w:t>
      </w:r>
      <w:r w:rsidRPr="006D3B49">
        <w:rPr>
          <w:rFonts w:ascii="Arial" w:hAnsi="Arial" w:cs="Arial"/>
        </w:rPr>
        <w:t>.</w:t>
      </w:r>
    </w:p>
    <w:p w14:paraId="36F71DB4" w14:textId="77777777" w:rsidR="005A6FE7" w:rsidRPr="0082792B" w:rsidRDefault="005A6FE7" w:rsidP="006038EF">
      <w:pPr>
        <w:jc w:val="both"/>
        <w:rPr>
          <w:rFonts w:ascii="Arial" w:hAnsi="Arial" w:cs="Arial"/>
          <w:sz w:val="14"/>
          <w:szCs w:val="20"/>
        </w:rPr>
      </w:pPr>
    </w:p>
    <w:p w14:paraId="413B5EA1" w14:textId="77777777" w:rsidR="006038EF" w:rsidRPr="005A6FE7" w:rsidRDefault="005A6FE7" w:rsidP="005A6FE7">
      <w:pPr>
        <w:ind w:firstLine="708"/>
        <w:jc w:val="both"/>
        <w:rPr>
          <w:rFonts w:ascii="Arial" w:hAnsi="Arial" w:cs="Arial"/>
          <w:b/>
          <w:bCs/>
          <w:i/>
          <w:iCs/>
          <w:sz w:val="20"/>
          <w:szCs w:val="20"/>
        </w:rPr>
      </w:pPr>
      <w:r w:rsidRPr="005A6FE7">
        <w:rPr>
          <w:rFonts w:ascii="Arial" w:hAnsi="Arial" w:cs="Arial"/>
          <w:b/>
          <w:bCs/>
          <w:i/>
          <w:iCs/>
          <w:sz w:val="20"/>
          <w:szCs w:val="20"/>
        </w:rPr>
        <w:t xml:space="preserve">- </w:t>
      </w:r>
      <w:r w:rsidR="00DF721E">
        <w:rPr>
          <w:rFonts w:ascii="Arial" w:hAnsi="Arial" w:cs="Arial"/>
          <w:b/>
          <w:bCs/>
          <w:i/>
          <w:iCs/>
          <w:sz w:val="20"/>
          <w:szCs w:val="20"/>
        </w:rPr>
        <w:t>la création d’</w:t>
      </w:r>
      <w:r w:rsidR="006038EF" w:rsidRPr="005A6FE7">
        <w:rPr>
          <w:rFonts w:ascii="Arial" w:hAnsi="Arial" w:cs="Arial"/>
          <w:b/>
          <w:bCs/>
          <w:i/>
          <w:iCs/>
          <w:sz w:val="20"/>
          <w:szCs w:val="20"/>
        </w:rPr>
        <w:t>une vraie communauté sur les réseaux sociaux</w:t>
      </w:r>
    </w:p>
    <w:p w14:paraId="1DAA10F8" w14:textId="77777777" w:rsidR="006038EF" w:rsidRDefault="006038EF" w:rsidP="006038EF">
      <w:pPr>
        <w:jc w:val="both"/>
        <w:rPr>
          <w:rFonts w:ascii="Arial" w:hAnsi="Arial" w:cs="Arial"/>
        </w:rPr>
      </w:pPr>
      <w:r w:rsidRPr="00435B90">
        <w:rPr>
          <w:rFonts w:ascii="Arial" w:hAnsi="Arial" w:cs="Arial"/>
        </w:rPr>
        <w:t>Grâce à une communauté en ligne</w:t>
      </w:r>
      <w:r>
        <w:rPr>
          <w:rFonts w:ascii="Arial" w:hAnsi="Arial" w:cs="Arial"/>
        </w:rPr>
        <w:t>, l’entreprise</w:t>
      </w:r>
      <w:r w:rsidRPr="00435B90">
        <w:rPr>
          <w:rFonts w:ascii="Arial" w:hAnsi="Arial" w:cs="Arial"/>
        </w:rPr>
        <w:t xml:space="preserve"> interagi</w:t>
      </w:r>
      <w:r w:rsidR="00210449">
        <w:rPr>
          <w:rFonts w:ascii="Arial" w:hAnsi="Arial" w:cs="Arial"/>
        </w:rPr>
        <w:t>t</w:t>
      </w:r>
      <w:r w:rsidRPr="00435B90">
        <w:rPr>
          <w:rFonts w:ascii="Arial" w:hAnsi="Arial" w:cs="Arial"/>
        </w:rPr>
        <w:t xml:space="preserve"> en permanence avec </w:t>
      </w:r>
      <w:r>
        <w:rPr>
          <w:rFonts w:ascii="Arial" w:hAnsi="Arial" w:cs="Arial"/>
        </w:rPr>
        <w:t>sa</w:t>
      </w:r>
      <w:r w:rsidRPr="00435B90">
        <w:rPr>
          <w:rFonts w:ascii="Arial" w:hAnsi="Arial" w:cs="Arial"/>
        </w:rPr>
        <w:t xml:space="preserve"> clientèle. </w:t>
      </w:r>
      <w:r>
        <w:rPr>
          <w:rFonts w:ascii="Arial" w:hAnsi="Arial" w:cs="Arial"/>
        </w:rPr>
        <w:t>Ainsi, les membres de la communauté vont</w:t>
      </w:r>
      <w:r w:rsidRPr="00435B90">
        <w:rPr>
          <w:rFonts w:ascii="Arial" w:hAnsi="Arial" w:cs="Arial"/>
        </w:rPr>
        <w:t xml:space="preserve"> faire partie de</w:t>
      </w:r>
      <w:r>
        <w:rPr>
          <w:rFonts w:ascii="Arial" w:hAnsi="Arial" w:cs="Arial"/>
        </w:rPr>
        <w:t xml:space="preserve"> l’</w:t>
      </w:r>
      <w:r w:rsidRPr="00435B90">
        <w:rPr>
          <w:rFonts w:ascii="Arial" w:hAnsi="Arial" w:cs="Arial"/>
        </w:rPr>
        <w:t xml:space="preserve">histoire, </w:t>
      </w:r>
      <w:r>
        <w:rPr>
          <w:rFonts w:ascii="Arial" w:hAnsi="Arial" w:cs="Arial"/>
        </w:rPr>
        <w:t xml:space="preserve">du </w:t>
      </w:r>
      <w:r w:rsidRPr="00435B90">
        <w:rPr>
          <w:rFonts w:ascii="Arial" w:hAnsi="Arial" w:cs="Arial"/>
        </w:rPr>
        <w:t xml:space="preserve">développement, </w:t>
      </w:r>
      <w:r>
        <w:rPr>
          <w:rFonts w:ascii="Arial" w:hAnsi="Arial" w:cs="Arial"/>
        </w:rPr>
        <w:t>des</w:t>
      </w:r>
      <w:r w:rsidRPr="00435B90">
        <w:rPr>
          <w:rFonts w:ascii="Arial" w:hAnsi="Arial" w:cs="Arial"/>
        </w:rPr>
        <w:t xml:space="preserve"> valeurs et </w:t>
      </w:r>
      <w:r>
        <w:rPr>
          <w:rFonts w:ascii="Arial" w:hAnsi="Arial" w:cs="Arial"/>
        </w:rPr>
        <w:t>de la</w:t>
      </w:r>
      <w:r w:rsidRPr="00435B90">
        <w:rPr>
          <w:rFonts w:ascii="Arial" w:hAnsi="Arial" w:cs="Arial"/>
        </w:rPr>
        <w:t xml:space="preserve"> culture</w:t>
      </w:r>
      <w:r>
        <w:rPr>
          <w:rFonts w:ascii="Arial" w:hAnsi="Arial" w:cs="Arial"/>
        </w:rPr>
        <w:t xml:space="preserve"> de la structure</w:t>
      </w:r>
      <w:r w:rsidRPr="00435B90">
        <w:rPr>
          <w:rFonts w:ascii="Arial" w:hAnsi="Arial" w:cs="Arial"/>
        </w:rPr>
        <w:t xml:space="preserve">. Cette sensation d’appartenance est très importante pour gagner la confiance du public. </w:t>
      </w:r>
    </w:p>
    <w:p w14:paraId="2059C2B4" w14:textId="77777777" w:rsidR="00210449" w:rsidRPr="0082792B" w:rsidRDefault="00210449" w:rsidP="006038EF">
      <w:pPr>
        <w:jc w:val="both"/>
        <w:rPr>
          <w:rFonts w:ascii="Arial" w:hAnsi="Arial" w:cs="Arial"/>
          <w:sz w:val="14"/>
        </w:rPr>
      </w:pPr>
    </w:p>
    <w:p w14:paraId="2E8F273E" w14:textId="77777777" w:rsidR="005A6FE7" w:rsidRPr="005A6FE7" w:rsidRDefault="005A6FE7" w:rsidP="005A6FE7">
      <w:pPr>
        <w:jc w:val="both"/>
        <w:rPr>
          <w:rFonts w:ascii="Arial" w:hAnsi="Arial" w:cs="Arial"/>
          <w:b/>
          <w:u w:val="single"/>
        </w:rPr>
      </w:pPr>
      <w:r w:rsidRPr="005A6FE7">
        <w:rPr>
          <w:rFonts w:ascii="Arial" w:hAnsi="Arial" w:cs="Arial"/>
          <w:b/>
          <w:u w:val="single"/>
        </w:rPr>
        <w:t>I</w:t>
      </w:r>
      <w:r>
        <w:rPr>
          <w:rFonts w:ascii="Arial" w:hAnsi="Arial" w:cs="Arial"/>
          <w:b/>
          <w:u w:val="single"/>
        </w:rPr>
        <w:t>I/ …Sous certaines conditions</w:t>
      </w:r>
      <w:r w:rsidRPr="005A6FE7">
        <w:rPr>
          <w:rFonts w:ascii="Arial" w:hAnsi="Arial" w:cs="Arial"/>
          <w:b/>
          <w:u w:val="single"/>
        </w:rPr>
        <w:t xml:space="preserve"> </w:t>
      </w:r>
    </w:p>
    <w:p w14:paraId="44E143AC" w14:textId="77777777" w:rsidR="00C02D81" w:rsidRPr="00C713F0" w:rsidRDefault="00C02D81" w:rsidP="00C02D81">
      <w:pPr>
        <w:ind w:firstLine="708"/>
        <w:jc w:val="both"/>
        <w:rPr>
          <w:rFonts w:ascii="Arial" w:hAnsi="Arial" w:cs="Arial"/>
        </w:rPr>
      </w:pPr>
      <w:r w:rsidRPr="005A6FE7">
        <w:rPr>
          <w:rFonts w:ascii="Arial" w:hAnsi="Arial" w:cs="Arial"/>
          <w:b/>
          <w:bCs/>
          <w:i/>
          <w:iCs/>
          <w:sz w:val="20"/>
          <w:szCs w:val="20"/>
        </w:rPr>
        <w:t xml:space="preserve">- </w:t>
      </w:r>
      <w:r w:rsidRPr="00DF721E">
        <w:rPr>
          <w:rFonts w:ascii="Arial" w:hAnsi="Arial" w:cs="Arial"/>
          <w:b/>
          <w:bCs/>
          <w:i/>
          <w:iCs/>
          <w:sz w:val="20"/>
          <w:szCs w:val="20"/>
        </w:rPr>
        <w:t>Être réactif</w:t>
      </w:r>
      <w:r w:rsidRPr="00C713F0">
        <w:rPr>
          <w:rFonts w:ascii="Arial" w:hAnsi="Arial" w:cs="Arial"/>
        </w:rPr>
        <w:t xml:space="preserve"> pour répondre à des commentaires, rassurer les clients, les satisfaire et renverser la vapeur le cas échéant pour éviter le Bad Buzz</w:t>
      </w:r>
    </w:p>
    <w:p w14:paraId="10EE08A3" w14:textId="77777777" w:rsidR="00D835D2" w:rsidRPr="00DF721E" w:rsidRDefault="00D835D2" w:rsidP="00C02D81">
      <w:pPr>
        <w:ind w:firstLine="708"/>
        <w:jc w:val="both"/>
        <w:rPr>
          <w:rFonts w:ascii="Arial" w:hAnsi="Arial" w:cs="Arial"/>
          <w:b/>
          <w:bCs/>
          <w:i/>
          <w:iCs/>
          <w:sz w:val="20"/>
          <w:szCs w:val="20"/>
        </w:rPr>
      </w:pPr>
      <w:r w:rsidRPr="00C713F0">
        <w:rPr>
          <w:rFonts w:ascii="Arial" w:hAnsi="Arial" w:cs="Arial"/>
          <w:b/>
          <w:bCs/>
          <w:iCs/>
        </w:rPr>
        <w:t xml:space="preserve">- </w:t>
      </w:r>
      <w:r w:rsidRPr="00DF721E">
        <w:rPr>
          <w:rFonts w:ascii="Arial" w:hAnsi="Arial" w:cs="Arial"/>
          <w:b/>
          <w:bCs/>
          <w:i/>
          <w:iCs/>
          <w:sz w:val="20"/>
          <w:szCs w:val="20"/>
        </w:rPr>
        <w:t>Impliquer l’ensemble du personnel de la société</w:t>
      </w:r>
    </w:p>
    <w:p w14:paraId="16CDFEF4" w14:textId="77777777" w:rsidR="00C02D81" w:rsidRPr="00DF721E" w:rsidRDefault="00C02D81" w:rsidP="00C02D81">
      <w:pPr>
        <w:ind w:firstLine="708"/>
        <w:jc w:val="both"/>
        <w:rPr>
          <w:rFonts w:ascii="Arial" w:hAnsi="Arial" w:cs="Arial"/>
          <w:b/>
          <w:bCs/>
          <w:i/>
          <w:iCs/>
          <w:sz w:val="20"/>
          <w:szCs w:val="20"/>
        </w:rPr>
      </w:pPr>
      <w:r w:rsidRPr="00DF721E">
        <w:rPr>
          <w:rFonts w:ascii="Arial" w:hAnsi="Arial" w:cs="Arial"/>
          <w:b/>
          <w:bCs/>
          <w:i/>
          <w:iCs/>
          <w:sz w:val="20"/>
          <w:szCs w:val="20"/>
        </w:rPr>
        <w:t>- Disposer de ressources humaines qualifiées</w:t>
      </w:r>
    </w:p>
    <w:p w14:paraId="77BA90C8" w14:textId="77777777" w:rsidR="00C02D81" w:rsidRPr="00DF721E" w:rsidRDefault="00C02D81" w:rsidP="00C02D81">
      <w:pPr>
        <w:ind w:firstLine="708"/>
        <w:jc w:val="both"/>
        <w:rPr>
          <w:rFonts w:ascii="Arial" w:hAnsi="Arial" w:cs="Arial"/>
          <w:b/>
          <w:bCs/>
          <w:i/>
          <w:iCs/>
          <w:sz w:val="20"/>
          <w:szCs w:val="20"/>
        </w:rPr>
      </w:pPr>
      <w:r w:rsidRPr="00DF721E">
        <w:rPr>
          <w:rFonts w:ascii="Arial" w:hAnsi="Arial" w:cs="Arial"/>
          <w:b/>
          <w:bCs/>
          <w:i/>
          <w:iCs/>
          <w:sz w:val="20"/>
          <w:szCs w:val="20"/>
        </w:rPr>
        <w:t>- Animer et actualiser régulièrement la présence digitale de l’entreprise</w:t>
      </w:r>
    </w:p>
    <w:p w14:paraId="4B51470F" w14:textId="77777777" w:rsidR="00C02D81" w:rsidRPr="00DF721E" w:rsidRDefault="00C02D81" w:rsidP="00C02D81">
      <w:pPr>
        <w:ind w:firstLine="708"/>
        <w:jc w:val="both"/>
        <w:rPr>
          <w:rFonts w:ascii="Arial" w:hAnsi="Arial" w:cs="Arial"/>
          <w:b/>
          <w:bCs/>
          <w:i/>
          <w:iCs/>
          <w:sz w:val="20"/>
          <w:szCs w:val="20"/>
        </w:rPr>
      </w:pPr>
      <w:r w:rsidRPr="00DF721E">
        <w:rPr>
          <w:rFonts w:ascii="Arial" w:hAnsi="Arial" w:cs="Arial"/>
          <w:b/>
          <w:bCs/>
          <w:i/>
          <w:iCs/>
          <w:sz w:val="20"/>
          <w:szCs w:val="20"/>
        </w:rPr>
        <w:t>-  Utiliser les bons outils digitaux correspondant à notre stratégie digitale</w:t>
      </w:r>
    </w:p>
    <w:p w14:paraId="081FF4C7" w14:textId="77777777" w:rsidR="00D835D2" w:rsidRPr="00DF721E" w:rsidRDefault="00D835D2" w:rsidP="00C02D81">
      <w:pPr>
        <w:ind w:firstLine="708"/>
        <w:jc w:val="both"/>
        <w:rPr>
          <w:rFonts w:ascii="Arial" w:hAnsi="Arial" w:cs="Arial"/>
          <w:b/>
          <w:bCs/>
          <w:i/>
          <w:iCs/>
          <w:sz w:val="20"/>
          <w:szCs w:val="20"/>
        </w:rPr>
      </w:pPr>
      <w:r w:rsidRPr="00DF721E">
        <w:rPr>
          <w:rFonts w:ascii="Arial" w:hAnsi="Arial" w:cs="Arial"/>
          <w:b/>
          <w:bCs/>
          <w:i/>
          <w:iCs/>
          <w:sz w:val="20"/>
          <w:szCs w:val="20"/>
        </w:rPr>
        <w:t>- Développer une stratégie d’Inbound Marketing</w:t>
      </w:r>
    </w:p>
    <w:p w14:paraId="4CFE201A" w14:textId="77777777" w:rsidR="00C713F0" w:rsidRPr="00DF721E" w:rsidRDefault="00C713F0" w:rsidP="00C02D81">
      <w:pPr>
        <w:ind w:firstLine="708"/>
        <w:jc w:val="both"/>
        <w:rPr>
          <w:rFonts w:ascii="Arial" w:hAnsi="Arial" w:cs="Arial"/>
          <w:b/>
          <w:bCs/>
          <w:i/>
          <w:iCs/>
          <w:sz w:val="20"/>
          <w:szCs w:val="20"/>
        </w:rPr>
      </w:pPr>
      <w:r w:rsidRPr="00DF721E">
        <w:rPr>
          <w:rFonts w:ascii="Arial" w:hAnsi="Arial" w:cs="Arial"/>
          <w:b/>
          <w:bCs/>
          <w:i/>
          <w:iCs/>
          <w:sz w:val="20"/>
          <w:szCs w:val="20"/>
        </w:rPr>
        <w:t>- Assurer une cohérence entre les différents canaux de communication digitaux et traditionnels</w:t>
      </w:r>
    </w:p>
    <w:p w14:paraId="4C226CEC" w14:textId="77777777" w:rsidR="00477909" w:rsidRPr="00DF721E" w:rsidRDefault="00477909" w:rsidP="00C02D81">
      <w:pPr>
        <w:ind w:firstLine="708"/>
        <w:jc w:val="both"/>
        <w:rPr>
          <w:rFonts w:ascii="Arial" w:hAnsi="Arial" w:cs="Arial"/>
          <w:b/>
          <w:bCs/>
          <w:i/>
          <w:iCs/>
          <w:sz w:val="20"/>
          <w:szCs w:val="20"/>
        </w:rPr>
      </w:pPr>
      <w:r>
        <w:rPr>
          <w:rFonts w:ascii="Arial" w:hAnsi="Arial" w:cs="Arial"/>
          <w:b/>
          <w:bCs/>
          <w:iCs/>
        </w:rPr>
        <w:t xml:space="preserve">- </w:t>
      </w:r>
      <w:r w:rsidRPr="00DF721E">
        <w:rPr>
          <w:rFonts w:ascii="Arial" w:hAnsi="Arial" w:cs="Arial"/>
          <w:b/>
          <w:bCs/>
          <w:i/>
          <w:iCs/>
          <w:sz w:val="20"/>
          <w:szCs w:val="20"/>
        </w:rPr>
        <w:t xml:space="preserve">Mesurer et optimiser les actions menées avec des KPI </w:t>
      </w:r>
      <w:r w:rsidR="002A15A5" w:rsidRPr="00DF721E">
        <w:rPr>
          <w:rFonts w:ascii="Arial" w:hAnsi="Arial" w:cs="Arial"/>
          <w:b/>
          <w:bCs/>
          <w:i/>
          <w:iCs/>
          <w:sz w:val="20"/>
          <w:szCs w:val="20"/>
        </w:rPr>
        <w:t xml:space="preserve">pertinents </w:t>
      </w:r>
      <w:r w:rsidRPr="00DF721E">
        <w:rPr>
          <w:rFonts w:ascii="Arial" w:hAnsi="Arial" w:cs="Arial"/>
          <w:b/>
          <w:bCs/>
          <w:i/>
          <w:iCs/>
          <w:sz w:val="20"/>
          <w:szCs w:val="20"/>
        </w:rPr>
        <w:t>par exemple</w:t>
      </w:r>
    </w:p>
    <w:p w14:paraId="5FB96DA7" w14:textId="77777777" w:rsidR="006038EF" w:rsidRPr="00ED6AA7" w:rsidRDefault="00ED6AA7" w:rsidP="006038EF">
      <w:pPr>
        <w:jc w:val="both"/>
        <w:rPr>
          <w:rFonts w:ascii="Arial" w:hAnsi="Arial" w:cs="Arial"/>
          <w:b/>
          <w:i/>
        </w:rPr>
      </w:pPr>
      <w:r w:rsidRPr="00ED6AA7">
        <w:rPr>
          <w:rFonts w:ascii="Arial" w:hAnsi="Arial" w:cs="Arial"/>
          <w:b/>
          <w:i/>
        </w:rPr>
        <w:t>Accepter toute autre proposition de plan pertinente</w:t>
      </w:r>
      <w:r>
        <w:rPr>
          <w:rFonts w:ascii="Arial" w:hAnsi="Arial" w:cs="Arial"/>
          <w:b/>
          <w:i/>
        </w:rPr>
        <w:t xml:space="preserve"> et toute autre idée</w:t>
      </w:r>
    </w:p>
    <w:p w14:paraId="67B08A4A" w14:textId="77777777" w:rsidR="0082792B" w:rsidRDefault="0082792B" w:rsidP="0082792B">
      <w:pPr>
        <w:jc w:val="center"/>
        <w:rPr>
          <w:b/>
          <w:u w:val="single"/>
        </w:rPr>
      </w:pPr>
      <w:r w:rsidRPr="00D86DE8">
        <w:rPr>
          <w:b/>
          <w:u w:val="single"/>
        </w:rPr>
        <w:t>Grille d’aide à l’évaluation de la réflexion commerciale structurée</w:t>
      </w:r>
    </w:p>
    <w:tbl>
      <w:tblPr>
        <w:tblStyle w:val="Grilledutableau"/>
        <w:tblW w:w="9782" w:type="dxa"/>
        <w:jc w:val="center"/>
        <w:tblLayout w:type="fixed"/>
        <w:tblLook w:val="04A0" w:firstRow="1" w:lastRow="0" w:firstColumn="1" w:lastColumn="0" w:noHBand="0" w:noVBand="1"/>
      </w:tblPr>
      <w:tblGrid>
        <w:gridCol w:w="1448"/>
        <w:gridCol w:w="36"/>
        <w:gridCol w:w="1505"/>
        <w:gridCol w:w="1357"/>
        <w:gridCol w:w="2324"/>
        <w:gridCol w:w="725"/>
        <w:gridCol w:w="794"/>
        <w:gridCol w:w="794"/>
        <w:gridCol w:w="799"/>
      </w:tblGrid>
      <w:tr w:rsidR="00141344" w:rsidRPr="00A9074A" w14:paraId="5C7958A2" w14:textId="77777777" w:rsidTr="00781AAD">
        <w:trPr>
          <w:trHeight w:val="63"/>
          <w:jc w:val="center"/>
        </w:trPr>
        <w:tc>
          <w:tcPr>
            <w:tcW w:w="6670" w:type="dxa"/>
            <w:gridSpan w:val="5"/>
          </w:tcPr>
          <w:p w14:paraId="7AB624ED" w14:textId="77777777" w:rsidR="00141344" w:rsidRPr="00A9074A" w:rsidRDefault="00141344" w:rsidP="00781AAD">
            <w:pPr>
              <w:ind w:right="-92"/>
              <w:jc w:val="center"/>
              <w:rPr>
                <w:b/>
                <w:bCs/>
              </w:rPr>
            </w:pPr>
            <w:r w:rsidRPr="00A9074A">
              <w:rPr>
                <w:b/>
                <w:bCs/>
              </w:rPr>
              <w:t>Capacités</w:t>
            </w:r>
          </w:p>
        </w:tc>
        <w:tc>
          <w:tcPr>
            <w:tcW w:w="3112" w:type="dxa"/>
            <w:gridSpan w:val="4"/>
          </w:tcPr>
          <w:p w14:paraId="38B39574" w14:textId="77777777" w:rsidR="00141344" w:rsidRPr="00A9074A" w:rsidRDefault="00141344" w:rsidP="00781AAD">
            <w:pPr>
              <w:jc w:val="center"/>
              <w:rPr>
                <w:b/>
                <w:bCs/>
              </w:rPr>
            </w:pPr>
            <w:r w:rsidRPr="00A9074A">
              <w:rPr>
                <w:b/>
                <w:bCs/>
              </w:rPr>
              <w:t>P</w:t>
            </w:r>
            <w:r>
              <w:rPr>
                <w:b/>
                <w:bCs/>
              </w:rPr>
              <w:t>ositionnement</w:t>
            </w:r>
            <w:r w:rsidRPr="00A9074A">
              <w:rPr>
                <w:b/>
                <w:bCs/>
              </w:rPr>
              <w:t xml:space="preserve"> </w:t>
            </w:r>
            <w:r>
              <w:rPr>
                <w:b/>
                <w:bCs/>
              </w:rPr>
              <w:t>de la réflexion</w:t>
            </w:r>
          </w:p>
        </w:tc>
      </w:tr>
      <w:tr w:rsidR="00141344" w:rsidRPr="00A9074A" w14:paraId="3EEC83CD" w14:textId="77777777" w:rsidTr="00781AAD">
        <w:trPr>
          <w:trHeight w:val="63"/>
          <w:jc w:val="center"/>
        </w:trPr>
        <w:tc>
          <w:tcPr>
            <w:tcW w:w="6670" w:type="dxa"/>
            <w:gridSpan w:val="5"/>
          </w:tcPr>
          <w:p w14:paraId="364A225B" w14:textId="77777777" w:rsidR="00141344" w:rsidRPr="00A9074A" w:rsidRDefault="00141344" w:rsidP="00781AAD">
            <w:pPr>
              <w:ind w:right="-92"/>
              <w:jc w:val="center"/>
              <w:rPr>
                <w:b/>
                <w:bCs/>
              </w:rPr>
            </w:pPr>
          </w:p>
        </w:tc>
        <w:tc>
          <w:tcPr>
            <w:tcW w:w="725" w:type="dxa"/>
          </w:tcPr>
          <w:p w14:paraId="5514DF4A" w14:textId="77777777" w:rsidR="00141344" w:rsidRPr="00A9074A" w:rsidRDefault="00141344" w:rsidP="00781AAD">
            <w:pPr>
              <w:jc w:val="center"/>
              <w:rPr>
                <w:b/>
                <w:bCs/>
              </w:rPr>
            </w:pPr>
            <w:r>
              <w:rPr>
                <w:b/>
                <w:bCs/>
              </w:rPr>
              <w:t>TI</w:t>
            </w:r>
          </w:p>
        </w:tc>
        <w:tc>
          <w:tcPr>
            <w:tcW w:w="794" w:type="dxa"/>
          </w:tcPr>
          <w:p w14:paraId="1CC6F8BF" w14:textId="77777777" w:rsidR="00141344" w:rsidRPr="00A9074A" w:rsidRDefault="00141344" w:rsidP="00781AAD">
            <w:pPr>
              <w:jc w:val="center"/>
              <w:rPr>
                <w:b/>
                <w:bCs/>
              </w:rPr>
            </w:pPr>
            <w:r>
              <w:rPr>
                <w:b/>
                <w:bCs/>
              </w:rPr>
              <w:t>I</w:t>
            </w:r>
          </w:p>
        </w:tc>
        <w:tc>
          <w:tcPr>
            <w:tcW w:w="794" w:type="dxa"/>
          </w:tcPr>
          <w:p w14:paraId="18416937" w14:textId="77777777" w:rsidR="00141344" w:rsidRPr="00A9074A" w:rsidRDefault="00141344" w:rsidP="00781AAD">
            <w:pPr>
              <w:jc w:val="center"/>
              <w:rPr>
                <w:b/>
                <w:bCs/>
              </w:rPr>
            </w:pPr>
            <w:r>
              <w:rPr>
                <w:b/>
                <w:bCs/>
              </w:rPr>
              <w:t>S</w:t>
            </w:r>
          </w:p>
        </w:tc>
        <w:tc>
          <w:tcPr>
            <w:tcW w:w="799" w:type="dxa"/>
          </w:tcPr>
          <w:p w14:paraId="206E34CE" w14:textId="77777777" w:rsidR="00141344" w:rsidRPr="00A9074A" w:rsidRDefault="00141344" w:rsidP="00781AAD">
            <w:pPr>
              <w:jc w:val="center"/>
              <w:rPr>
                <w:b/>
                <w:bCs/>
              </w:rPr>
            </w:pPr>
            <w:r>
              <w:rPr>
                <w:b/>
                <w:bCs/>
              </w:rPr>
              <w:t>TS</w:t>
            </w:r>
          </w:p>
        </w:tc>
      </w:tr>
      <w:tr w:rsidR="00141344" w:rsidRPr="007723C7" w14:paraId="3332B1DD" w14:textId="77777777" w:rsidTr="00781AAD">
        <w:trPr>
          <w:trHeight w:val="63"/>
          <w:jc w:val="center"/>
        </w:trPr>
        <w:tc>
          <w:tcPr>
            <w:tcW w:w="6670" w:type="dxa"/>
            <w:gridSpan w:val="5"/>
            <w:tcBorders>
              <w:top w:val="single" w:sz="4" w:space="0" w:color="auto"/>
            </w:tcBorders>
          </w:tcPr>
          <w:p w14:paraId="12891575" w14:textId="77777777" w:rsidR="00141344" w:rsidRPr="00006220" w:rsidRDefault="00141344" w:rsidP="00781AAD">
            <w:pPr>
              <w:ind w:right="-92"/>
              <w:rPr>
                <w:b/>
              </w:rPr>
            </w:pPr>
            <w:r w:rsidRPr="00006220">
              <w:rPr>
                <w:b/>
              </w:rPr>
              <w:t>Les idées sont organisées avec une logique d’ensemble</w:t>
            </w:r>
          </w:p>
        </w:tc>
        <w:tc>
          <w:tcPr>
            <w:tcW w:w="725" w:type="dxa"/>
            <w:vMerge w:val="restart"/>
          </w:tcPr>
          <w:p w14:paraId="3008F602" w14:textId="77777777" w:rsidR="00141344" w:rsidRPr="00006220" w:rsidRDefault="00141344" w:rsidP="00781AAD">
            <w:pPr>
              <w:jc w:val="center"/>
              <w:rPr>
                <w:sz w:val="28"/>
                <w:szCs w:val="28"/>
              </w:rPr>
            </w:pPr>
            <w:r w:rsidRPr="00006220">
              <w:rPr>
                <w:rFonts w:cstheme="minorHAnsi"/>
                <w:sz w:val="28"/>
                <w:szCs w:val="28"/>
              </w:rPr>
              <w:t>□</w:t>
            </w:r>
          </w:p>
        </w:tc>
        <w:tc>
          <w:tcPr>
            <w:tcW w:w="794" w:type="dxa"/>
            <w:vMerge w:val="restart"/>
          </w:tcPr>
          <w:p w14:paraId="62D26FA9" w14:textId="77777777" w:rsidR="00141344" w:rsidRPr="00006220" w:rsidRDefault="00141344" w:rsidP="00781AAD">
            <w:pPr>
              <w:jc w:val="center"/>
              <w:rPr>
                <w:sz w:val="28"/>
                <w:szCs w:val="28"/>
              </w:rPr>
            </w:pPr>
            <w:r w:rsidRPr="00006220">
              <w:rPr>
                <w:rFonts w:cstheme="minorHAnsi"/>
                <w:sz w:val="28"/>
                <w:szCs w:val="28"/>
              </w:rPr>
              <w:t>□</w:t>
            </w:r>
          </w:p>
        </w:tc>
        <w:tc>
          <w:tcPr>
            <w:tcW w:w="794" w:type="dxa"/>
            <w:vMerge w:val="restart"/>
          </w:tcPr>
          <w:p w14:paraId="3E12846E" w14:textId="499C8FAD" w:rsidR="00141344" w:rsidRPr="00006220" w:rsidRDefault="00410EE0" w:rsidP="00781AAD">
            <w:pPr>
              <w:jc w:val="center"/>
              <w:rPr>
                <w:sz w:val="28"/>
                <w:szCs w:val="28"/>
              </w:rPr>
            </w:pPr>
            <w:r w:rsidRPr="00006220">
              <w:rPr>
                <w:rFonts w:cstheme="minorHAnsi"/>
                <w:sz w:val="28"/>
                <w:szCs w:val="28"/>
              </w:rPr>
              <w:t>□</w:t>
            </w:r>
          </w:p>
        </w:tc>
        <w:tc>
          <w:tcPr>
            <w:tcW w:w="799" w:type="dxa"/>
            <w:vMerge w:val="restart"/>
          </w:tcPr>
          <w:p w14:paraId="676F4839" w14:textId="77777777" w:rsidR="00141344" w:rsidRPr="00006220" w:rsidRDefault="00141344" w:rsidP="00781AAD">
            <w:pPr>
              <w:jc w:val="center"/>
              <w:rPr>
                <w:sz w:val="28"/>
                <w:szCs w:val="28"/>
              </w:rPr>
            </w:pPr>
            <w:r w:rsidRPr="00006220">
              <w:rPr>
                <w:rFonts w:cstheme="minorHAnsi"/>
                <w:sz w:val="28"/>
                <w:szCs w:val="28"/>
              </w:rPr>
              <w:t>□</w:t>
            </w:r>
          </w:p>
        </w:tc>
      </w:tr>
      <w:tr w:rsidR="00141344" w:rsidRPr="007723C7" w14:paraId="22A45F9B" w14:textId="77777777" w:rsidTr="00781AAD">
        <w:trPr>
          <w:trHeight w:val="63"/>
          <w:jc w:val="center"/>
        </w:trPr>
        <w:tc>
          <w:tcPr>
            <w:tcW w:w="1484" w:type="dxa"/>
            <w:gridSpan w:val="2"/>
            <w:tcBorders>
              <w:top w:val="single" w:sz="4" w:space="0" w:color="auto"/>
            </w:tcBorders>
          </w:tcPr>
          <w:p w14:paraId="3ADE2821" w14:textId="77777777" w:rsidR="00141344" w:rsidRPr="00006220" w:rsidRDefault="00141344" w:rsidP="00781AAD">
            <w:pPr>
              <w:ind w:right="-92"/>
              <w:rPr>
                <w:sz w:val="16"/>
                <w:szCs w:val="18"/>
              </w:rPr>
            </w:pPr>
            <w:r w:rsidRPr="00006220">
              <w:rPr>
                <w:sz w:val="16"/>
                <w:szCs w:val="18"/>
              </w:rPr>
              <w:t>1 : Pas du tout</w:t>
            </w:r>
          </w:p>
        </w:tc>
        <w:tc>
          <w:tcPr>
            <w:tcW w:w="1505" w:type="dxa"/>
            <w:tcBorders>
              <w:top w:val="single" w:sz="4" w:space="0" w:color="auto"/>
            </w:tcBorders>
          </w:tcPr>
          <w:p w14:paraId="77B64058" w14:textId="77777777" w:rsidR="00141344" w:rsidRPr="00006220" w:rsidRDefault="00141344" w:rsidP="00781AAD">
            <w:pPr>
              <w:ind w:right="-92"/>
              <w:rPr>
                <w:sz w:val="16"/>
                <w:szCs w:val="18"/>
              </w:rPr>
            </w:pPr>
            <w:r w:rsidRPr="00006220">
              <w:rPr>
                <w:sz w:val="16"/>
                <w:szCs w:val="18"/>
              </w:rPr>
              <w:t>2 : En partie</w:t>
            </w:r>
          </w:p>
        </w:tc>
        <w:tc>
          <w:tcPr>
            <w:tcW w:w="1357" w:type="dxa"/>
            <w:tcBorders>
              <w:top w:val="single" w:sz="4" w:space="0" w:color="auto"/>
            </w:tcBorders>
          </w:tcPr>
          <w:p w14:paraId="25CF5F50" w14:textId="77777777" w:rsidR="00141344" w:rsidRPr="00006220" w:rsidRDefault="00141344" w:rsidP="00781AAD">
            <w:pPr>
              <w:ind w:right="-92"/>
              <w:rPr>
                <w:sz w:val="16"/>
                <w:szCs w:val="18"/>
              </w:rPr>
            </w:pPr>
            <w:r w:rsidRPr="00006220">
              <w:rPr>
                <w:sz w:val="16"/>
                <w:szCs w:val="18"/>
              </w:rPr>
              <w:t>3 :Plutôt oui</w:t>
            </w:r>
          </w:p>
        </w:tc>
        <w:tc>
          <w:tcPr>
            <w:tcW w:w="2324" w:type="dxa"/>
            <w:tcBorders>
              <w:top w:val="single" w:sz="4" w:space="0" w:color="auto"/>
            </w:tcBorders>
          </w:tcPr>
          <w:p w14:paraId="1F8856E8" w14:textId="77777777" w:rsidR="00141344" w:rsidRPr="00006220" w:rsidRDefault="00141344" w:rsidP="00781AAD">
            <w:pPr>
              <w:ind w:right="-92"/>
              <w:rPr>
                <w:sz w:val="16"/>
                <w:szCs w:val="18"/>
              </w:rPr>
            </w:pPr>
            <w:r w:rsidRPr="00006220">
              <w:rPr>
                <w:sz w:val="16"/>
                <w:szCs w:val="18"/>
              </w:rPr>
              <w:t>4 : Tout à fait</w:t>
            </w:r>
          </w:p>
        </w:tc>
        <w:tc>
          <w:tcPr>
            <w:tcW w:w="725" w:type="dxa"/>
            <w:vMerge/>
          </w:tcPr>
          <w:p w14:paraId="4C7AC9C3" w14:textId="77777777" w:rsidR="00141344" w:rsidRPr="00006220" w:rsidRDefault="00141344" w:rsidP="00781AAD">
            <w:pPr>
              <w:jc w:val="center"/>
              <w:rPr>
                <w:rFonts w:cstheme="minorHAnsi"/>
                <w:sz w:val="28"/>
                <w:szCs w:val="28"/>
              </w:rPr>
            </w:pPr>
          </w:p>
        </w:tc>
        <w:tc>
          <w:tcPr>
            <w:tcW w:w="794" w:type="dxa"/>
            <w:vMerge/>
          </w:tcPr>
          <w:p w14:paraId="1D9B229F" w14:textId="77777777" w:rsidR="00141344" w:rsidRPr="00006220" w:rsidRDefault="00141344" w:rsidP="00781AAD">
            <w:pPr>
              <w:jc w:val="center"/>
              <w:rPr>
                <w:rFonts w:cstheme="minorHAnsi"/>
                <w:sz w:val="28"/>
                <w:szCs w:val="28"/>
              </w:rPr>
            </w:pPr>
          </w:p>
        </w:tc>
        <w:tc>
          <w:tcPr>
            <w:tcW w:w="794" w:type="dxa"/>
            <w:vMerge/>
          </w:tcPr>
          <w:p w14:paraId="638BED00" w14:textId="77777777" w:rsidR="00141344" w:rsidRPr="00006220" w:rsidRDefault="00141344" w:rsidP="00781AAD">
            <w:pPr>
              <w:jc w:val="center"/>
              <w:rPr>
                <w:rFonts w:cstheme="minorHAnsi"/>
                <w:sz w:val="28"/>
                <w:szCs w:val="28"/>
              </w:rPr>
            </w:pPr>
          </w:p>
        </w:tc>
        <w:tc>
          <w:tcPr>
            <w:tcW w:w="799" w:type="dxa"/>
            <w:vMerge/>
          </w:tcPr>
          <w:p w14:paraId="0A0FFE88" w14:textId="77777777" w:rsidR="00141344" w:rsidRPr="00006220" w:rsidRDefault="00141344" w:rsidP="00781AAD">
            <w:pPr>
              <w:jc w:val="center"/>
              <w:rPr>
                <w:rFonts w:cstheme="minorHAnsi"/>
                <w:sz w:val="28"/>
                <w:szCs w:val="28"/>
              </w:rPr>
            </w:pPr>
          </w:p>
        </w:tc>
      </w:tr>
      <w:tr w:rsidR="00141344" w:rsidRPr="007723C7" w14:paraId="313CD20C" w14:textId="77777777" w:rsidTr="00781AAD">
        <w:trPr>
          <w:trHeight w:val="63"/>
          <w:jc w:val="center"/>
        </w:trPr>
        <w:tc>
          <w:tcPr>
            <w:tcW w:w="6670" w:type="dxa"/>
            <w:gridSpan w:val="5"/>
            <w:tcBorders>
              <w:top w:val="single" w:sz="4" w:space="0" w:color="auto"/>
            </w:tcBorders>
          </w:tcPr>
          <w:p w14:paraId="16F479A1" w14:textId="77777777" w:rsidR="00141344" w:rsidRPr="00006220" w:rsidRDefault="00141344" w:rsidP="00781AAD">
            <w:pPr>
              <w:ind w:right="-92"/>
              <w:rPr>
                <w:b/>
                <w:sz w:val="16"/>
              </w:rPr>
            </w:pPr>
            <w:r w:rsidRPr="00006220">
              <w:rPr>
                <w:b/>
              </w:rPr>
              <w:t xml:space="preserve">Le nombre d’idées émises permet de répondre à la question </w:t>
            </w:r>
          </w:p>
        </w:tc>
        <w:tc>
          <w:tcPr>
            <w:tcW w:w="725" w:type="dxa"/>
            <w:vMerge w:val="restart"/>
          </w:tcPr>
          <w:p w14:paraId="3BEAD16E" w14:textId="77777777" w:rsidR="00141344" w:rsidRPr="00006220" w:rsidRDefault="00141344" w:rsidP="00781AAD">
            <w:pPr>
              <w:jc w:val="center"/>
              <w:rPr>
                <w:sz w:val="28"/>
                <w:szCs w:val="28"/>
              </w:rPr>
            </w:pPr>
            <w:r w:rsidRPr="00006220">
              <w:rPr>
                <w:rFonts w:cstheme="minorHAnsi"/>
                <w:sz w:val="28"/>
                <w:szCs w:val="28"/>
              </w:rPr>
              <w:t>□</w:t>
            </w:r>
          </w:p>
        </w:tc>
        <w:tc>
          <w:tcPr>
            <w:tcW w:w="794" w:type="dxa"/>
            <w:vMerge w:val="restart"/>
          </w:tcPr>
          <w:p w14:paraId="3A714ECA" w14:textId="77777777" w:rsidR="00141344" w:rsidRPr="00006220" w:rsidRDefault="00141344" w:rsidP="00781AAD">
            <w:pPr>
              <w:jc w:val="center"/>
              <w:rPr>
                <w:sz w:val="28"/>
                <w:szCs w:val="28"/>
              </w:rPr>
            </w:pPr>
            <w:r w:rsidRPr="00006220">
              <w:rPr>
                <w:rFonts w:cstheme="minorHAnsi"/>
                <w:sz w:val="28"/>
                <w:szCs w:val="28"/>
              </w:rPr>
              <w:t>□</w:t>
            </w:r>
          </w:p>
        </w:tc>
        <w:tc>
          <w:tcPr>
            <w:tcW w:w="794" w:type="dxa"/>
            <w:vMerge w:val="restart"/>
          </w:tcPr>
          <w:p w14:paraId="27E86F74" w14:textId="309B1C61" w:rsidR="00141344" w:rsidRPr="00006220" w:rsidRDefault="00410EE0" w:rsidP="00781AAD">
            <w:pPr>
              <w:jc w:val="center"/>
              <w:rPr>
                <w:sz w:val="28"/>
                <w:szCs w:val="28"/>
              </w:rPr>
            </w:pPr>
            <w:r w:rsidRPr="00006220">
              <w:rPr>
                <w:rFonts w:cstheme="minorHAnsi"/>
                <w:sz w:val="28"/>
                <w:szCs w:val="28"/>
              </w:rPr>
              <w:t>□</w:t>
            </w:r>
          </w:p>
        </w:tc>
        <w:tc>
          <w:tcPr>
            <w:tcW w:w="799" w:type="dxa"/>
            <w:vMerge w:val="restart"/>
          </w:tcPr>
          <w:p w14:paraId="1B088757" w14:textId="77777777" w:rsidR="00141344" w:rsidRPr="00006220" w:rsidRDefault="00141344" w:rsidP="00781AAD">
            <w:pPr>
              <w:jc w:val="center"/>
              <w:rPr>
                <w:sz w:val="28"/>
                <w:szCs w:val="28"/>
              </w:rPr>
            </w:pPr>
            <w:r w:rsidRPr="00006220">
              <w:rPr>
                <w:rFonts w:cstheme="minorHAnsi"/>
                <w:sz w:val="28"/>
                <w:szCs w:val="28"/>
              </w:rPr>
              <w:t>□</w:t>
            </w:r>
          </w:p>
        </w:tc>
      </w:tr>
      <w:tr w:rsidR="00141344" w:rsidRPr="007723C7" w14:paraId="46739A08" w14:textId="77777777" w:rsidTr="00781AAD">
        <w:trPr>
          <w:trHeight w:val="63"/>
          <w:jc w:val="center"/>
        </w:trPr>
        <w:tc>
          <w:tcPr>
            <w:tcW w:w="1448" w:type="dxa"/>
            <w:tcBorders>
              <w:top w:val="single" w:sz="4" w:space="0" w:color="auto"/>
            </w:tcBorders>
          </w:tcPr>
          <w:p w14:paraId="0552EE1B" w14:textId="77777777" w:rsidR="00141344" w:rsidRPr="00006220" w:rsidRDefault="00141344" w:rsidP="00781AAD">
            <w:pPr>
              <w:ind w:right="-92"/>
              <w:rPr>
                <w:sz w:val="16"/>
                <w:szCs w:val="18"/>
              </w:rPr>
            </w:pPr>
            <w:r w:rsidRPr="00006220">
              <w:rPr>
                <w:sz w:val="16"/>
                <w:szCs w:val="18"/>
              </w:rPr>
              <w:t xml:space="preserve">1 : Très insuffisant </w:t>
            </w:r>
          </w:p>
        </w:tc>
        <w:tc>
          <w:tcPr>
            <w:tcW w:w="1541" w:type="dxa"/>
            <w:gridSpan w:val="2"/>
            <w:tcBorders>
              <w:top w:val="single" w:sz="4" w:space="0" w:color="auto"/>
            </w:tcBorders>
          </w:tcPr>
          <w:p w14:paraId="598529D2" w14:textId="77777777" w:rsidR="00141344" w:rsidRPr="00006220" w:rsidRDefault="00141344" w:rsidP="00781AAD">
            <w:pPr>
              <w:ind w:right="-92"/>
              <w:rPr>
                <w:sz w:val="16"/>
                <w:szCs w:val="18"/>
              </w:rPr>
            </w:pPr>
            <w:r w:rsidRPr="00006220">
              <w:rPr>
                <w:sz w:val="16"/>
                <w:szCs w:val="18"/>
              </w:rPr>
              <w:t>2 : Insuffisant</w:t>
            </w:r>
          </w:p>
        </w:tc>
        <w:tc>
          <w:tcPr>
            <w:tcW w:w="1357" w:type="dxa"/>
            <w:tcBorders>
              <w:top w:val="single" w:sz="4" w:space="0" w:color="auto"/>
            </w:tcBorders>
          </w:tcPr>
          <w:p w14:paraId="64A236FA" w14:textId="77777777" w:rsidR="00141344" w:rsidRPr="00006220" w:rsidRDefault="00141344" w:rsidP="00781AAD">
            <w:pPr>
              <w:ind w:right="-92"/>
              <w:rPr>
                <w:sz w:val="16"/>
                <w:szCs w:val="18"/>
              </w:rPr>
            </w:pPr>
            <w:r w:rsidRPr="00006220">
              <w:rPr>
                <w:sz w:val="16"/>
                <w:szCs w:val="18"/>
              </w:rPr>
              <w:t>3 :Satisfaisant</w:t>
            </w:r>
          </w:p>
        </w:tc>
        <w:tc>
          <w:tcPr>
            <w:tcW w:w="2324" w:type="dxa"/>
            <w:tcBorders>
              <w:top w:val="single" w:sz="4" w:space="0" w:color="auto"/>
            </w:tcBorders>
          </w:tcPr>
          <w:p w14:paraId="3E23FEEB" w14:textId="77777777" w:rsidR="00141344" w:rsidRPr="00006220" w:rsidRDefault="00141344" w:rsidP="00781AAD">
            <w:pPr>
              <w:ind w:right="-92"/>
              <w:rPr>
                <w:sz w:val="16"/>
                <w:szCs w:val="18"/>
              </w:rPr>
            </w:pPr>
            <w:r w:rsidRPr="00006220">
              <w:rPr>
                <w:sz w:val="16"/>
                <w:szCs w:val="18"/>
              </w:rPr>
              <w:t>4 : Très satisfaisant</w:t>
            </w:r>
          </w:p>
        </w:tc>
        <w:tc>
          <w:tcPr>
            <w:tcW w:w="725" w:type="dxa"/>
            <w:vMerge/>
          </w:tcPr>
          <w:p w14:paraId="05F75F02" w14:textId="77777777" w:rsidR="00141344" w:rsidRPr="00006220" w:rsidRDefault="00141344" w:rsidP="00781AAD">
            <w:pPr>
              <w:jc w:val="center"/>
              <w:rPr>
                <w:sz w:val="28"/>
                <w:szCs w:val="28"/>
              </w:rPr>
            </w:pPr>
          </w:p>
        </w:tc>
        <w:tc>
          <w:tcPr>
            <w:tcW w:w="794" w:type="dxa"/>
            <w:vMerge/>
          </w:tcPr>
          <w:p w14:paraId="7E0476D6" w14:textId="77777777" w:rsidR="00141344" w:rsidRPr="00006220" w:rsidRDefault="00141344" w:rsidP="00781AAD">
            <w:pPr>
              <w:jc w:val="center"/>
              <w:rPr>
                <w:sz w:val="28"/>
                <w:szCs w:val="28"/>
              </w:rPr>
            </w:pPr>
          </w:p>
        </w:tc>
        <w:tc>
          <w:tcPr>
            <w:tcW w:w="794" w:type="dxa"/>
            <w:vMerge/>
          </w:tcPr>
          <w:p w14:paraId="0C4FE8E8" w14:textId="77777777" w:rsidR="00141344" w:rsidRPr="00006220" w:rsidRDefault="00141344" w:rsidP="00781AAD">
            <w:pPr>
              <w:jc w:val="center"/>
              <w:rPr>
                <w:sz w:val="28"/>
                <w:szCs w:val="28"/>
              </w:rPr>
            </w:pPr>
          </w:p>
        </w:tc>
        <w:tc>
          <w:tcPr>
            <w:tcW w:w="799" w:type="dxa"/>
            <w:vMerge/>
          </w:tcPr>
          <w:p w14:paraId="70A6B4D1" w14:textId="77777777" w:rsidR="00141344" w:rsidRPr="00006220" w:rsidRDefault="00141344" w:rsidP="00781AAD">
            <w:pPr>
              <w:jc w:val="center"/>
              <w:rPr>
                <w:sz w:val="28"/>
                <w:szCs w:val="28"/>
              </w:rPr>
            </w:pPr>
          </w:p>
        </w:tc>
      </w:tr>
      <w:tr w:rsidR="00141344" w:rsidRPr="007723C7" w14:paraId="30DA278C" w14:textId="77777777" w:rsidTr="00781AAD">
        <w:trPr>
          <w:trHeight w:val="63"/>
          <w:jc w:val="center"/>
        </w:trPr>
        <w:tc>
          <w:tcPr>
            <w:tcW w:w="6670" w:type="dxa"/>
            <w:gridSpan w:val="5"/>
          </w:tcPr>
          <w:p w14:paraId="5BE8F228" w14:textId="77777777" w:rsidR="00141344" w:rsidRPr="00006220" w:rsidRDefault="00141344" w:rsidP="00781AAD">
            <w:pPr>
              <w:ind w:right="-92"/>
              <w:rPr>
                <w:b/>
                <w:sz w:val="16"/>
              </w:rPr>
            </w:pPr>
            <w:r w:rsidRPr="00006220">
              <w:rPr>
                <w:b/>
              </w:rPr>
              <w:t>Les idées mobilisent des savoirs</w:t>
            </w:r>
          </w:p>
        </w:tc>
        <w:tc>
          <w:tcPr>
            <w:tcW w:w="725" w:type="dxa"/>
            <w:vMerge w:val="restart"/>
          </w:tcPr>
          <w:p w14:paraId="129ECCCA" w14:textId="77777777" w:rsidR="00141344" w:rsidRPr="00006220" w:rsidRDefault="00141344" w:rsidP="00781AAD">
            <w:pPr>
              <w:jc w:val="center"/>
              <w:rPr>
                <w:sz w:val="28"/>
                <w:szCs w:val="28"/>
              </w:rPr>
            </w:pPr>
            <w:r w:rsidRPr="00006220">
              <w:rPr>
                <w:rFonts w:cstheme="minorHAnsi"/>
                <w:sz w:val="28"/>
                <w:szCs w:val="28"/>
              </w:rPr>
              <w:t>□</w:t>
            </w:r>
          </w:p>
        </w:tc>
        <w:tc>
          <w:tcPr>
            <w:tcW w:w="794" w:type="dxa"/>
            <w:vMerge w:val="restart"/>
          </w:tcPr>
          <w:p w14:paraId="71231634" w14:textId="75B80B6C" w:rsidR="00141344" w:rsidRPr="00006220" w:rsidRDefault="00410EE0" w:rsidP="00781AAD">
            <w:pPr>
              <w:jc w:val="center"/>
              <w:rPr>
                <w:sz w:val="28"/>
                <w:szCs w:val="28"/>
              </w:rPr>
            </w:pPr>
            <w:r w:rsidRPr="00006220">
              <w:rPr>
                <w:rFonts w:cstheme="minorHAnsi"/>
                <w:sz w:val="28"/>
                <w:szCs w:val="28"/>
              </w:rPr>
              <w:t>□</w:t>
            </w:r>
          </w:p>
        </w:tc>
        <w:tc>
          <w:tcPr>
            <w:tcW w:w="794" w:type="dxa"/>
            <w:vMerge w:val="restart"/>
          </w:tcPr>
          <w:p w14:paraId="6A17CB43" w14:textId="77777777" w:rsidR="00141344" w:rsidRPr="00006220" w:rsidRDefault="00141344" w:rsidP="00781AAD">
            <w:pPr>
              <w:jc w:val="center"/>
              <w:rPr>
                <w:sz w:val="28"/>
                <w:szCs w:val="28"/>
              </w:rPr>
            </w:pPr>
            <w:r w:rsidRPr="00006220">
              <w:rPr>
                <w:rFonts w:cstheme="minorHAnsi"/>
                <w:sz w:val="28"/>
                <w:szCs w:val="28"/>
              </w:rPr>
              <w:t>□</w:t>
            </w:r>
          </w:p>
        </w:tc>
        <w:tc>
          <w:tcPr>
            <w:tcW w:w="799" w:type="dxa"/>
            <w:vMerge w:val="restart"/>
          </w:tcPr>
          <w:p w14:paraId="2DDDCBA4" w14:textId="77777777" w:rsidR="00141344" w:rsidRPr="00006220" w:rsidRDefault="00141344" w:rsidP="00781AAD">
            <w:pPr>
              <w:jc w:val="center"/>
              <w:rPr>
                <w:sz w:val="28"/>
                <w:szCs w:val="28"/>
              </w:rPr>
            </w:pPr>
            <w:r w:rsidRPr="00006220">
              <w:rPr>
                <w:rFonts w:cstheme="minorHAnsi"/>
                <w:sz w:val="28"/>
                <w:szCs w:val="28"/>
              </w:rPr>
              <w:t>□</w:t>
            </w:r>
          </w:p>
        </w:tc>
      </w:tr>
      <w:tr w:rsidR="00141344" w:rsidRPr="007723C7" w14:paraId="4C75E500" w14:textId="77777777" w:rsidTr="00781AAD">
        <w:trPr>
          <w:trHeight w:val="63"/>
          <w:jc w:val="center"/>
        </w:trPr>
        <w:tc>
          <w:tcPr>
            <w:tcW w:w="1448" w:type="dxa"/>
          </w:tcPr>
          <w:p w14:paraId="3C2BFEF3" w14:textId="77777777" w:rsidR="00141344" w:rsidRPr="00006220" w:rsidRDefault="00141344" w:rsidP="00781AAD">
            <w:pPr>
              <w:ind w:right="-92"/>
              <w:rPr>
                <w:sz w:val="16"/>
                <w:szCs w:val="18"/>
              </w:rPr>
            </w:pPr>
            <w:r w:rsidRPr="00006220">
              <w:rPr>
                <w:sz w:val="16"/>
                <w:szCs w:val="18"/>
              </w:rPr>
              <w:t>1 :  Jamais</w:t>
            </w:r>
          </w:p>
        </w:tc>
        <w:tc>
          <w:tcPr>
            <w:tcW w:w="1541" w:type="dxa"/>
            <w:gridSpan w:val="2"/>
          </w:tcPr>
          <w:p w14:paraId="7EE088FD" w14:textId="77777777" w:rsidR="00141344" w:rsidRPr="00006220" w:rsidRDefault="00141344" w:rsidP="00781AAD">
            <w:pPr>
              <w:ind w:right="-92"/>
              <w:rPr>
                <w:sz w:val="16"/>
                <w:szCs w:val="18"/>
              </w:rPr>
            </w:pPr>
            <w:r w:rsidRPr="00006220">
              <w:rPr>
                <w:sz w:val="16"/>
                <w:szCs w:val="18"/>
              </w:rPr>
              <w:t>2 : Rarement</w:t>
            </w:r>
          </w:p>
        </w:tc>
        <w:tc>
          <w:tcPr>
            <w:tcW w:w="1357" w:type="dxa"/>
          </w:tcPr>
          <w:p w14:paraId="06F45484" w14:textId="77777777" w:rsidR="00141344" w:rsidRPr="00006220" w:rsidRDefault="00141344" w:rsidP="00781AAD">
            <w:pPr>
              <w:ind w:right="-92"/>
              <w:rPr>
                <w:sz w:val="16"/>
                <w:szCs w:val="18"/>
              </w:rPr>
            </w:pPr>
            <w:r w:rsidRPr="00006220">
              <w:rPr>
                <w:sz w:val="16"/>
                <w:szCs w:val="18"/>
              </w:rPr>
              <w:t>3 :Fréquemment</w:t>
            </w:r>
          </w:p>
        </w:tc>
        <w:tc>
          <w:tcPr>
            <w:tcW w:w="2324" w:type="dxa"/>
          </w:tcPr>
          <w:p w14:paraId="665AF024" w14:textId="77777777" w:rsidR="00141344" w:rsidRPr="00006220" w:rsidRDefault="00141344" w:rsidP="00781AAD">
            <w:pPr>
              <w:ind w:right="-92"/>
              <w:rPr>
                <w:sz w:val="16"/>
                <w:szCs w:val="18"/>
              </w:rPr>
            </w:pPr>
            <w:r w:rsidRPr="00006220">
              <w:rPr>
                <w:sz w:val="16"/>
                <w:szCs w:val="18"/>
              </w:rPr>
              <w:t>4 : Toujours</w:t>
            </w:r>
          </w:p>
        </w:tc>
        <w:tc>
          <w:tcPr>
            <w:tcW w:w="725" w:type="dxa"/>
            <w:vMerge/>
          </w:tcPr>
          <w:p w14:paraId="49BB8B04" w14:textId="77777777" w:rsidR="00141344" w:rsidRPr="00006220" w:rsidRDefault="00141344" w:rsidP="00781AAD">
            <w:pPr>
              <w:jc w:val="center"/>
              <w:rPr>
                <w:sz w:val="28"/>
                <w:szCs w:val="28"/>
              </w:rPr>
            </w:pPr>
          </w:p>
        </w:tc>
        <w:tc>
          <w:tcPr>
            <w:tcW w:w="794" w:type="dxa"/>
            <w:vMerge/>
          </w:tcPr>
          <w:p w14:paraId="3AD0EE8C" w14:textId="77777777" w:rsidR="00141344" w:rsidRPr="00006220" w:rsidRDefault="00141344" w:rsidP="00781AAD">
            <w:pPr>
              <w:jc w:val="center"/>
              <w:rPr>
                <w:sz w:val="28"/>
                <w:szCs w:val="28"/>
              </w:rPr>
            </w:pPr>
          </w:p>
        </w:tc>
        <w:tc>
          <w:tcPr>
            <w:tcW w:w="794" w:type="dxa"/>
            <w:vMerge/>
          </w:tcPr>
          <w:p w14:paraId="7C5C3F62" w14:textId="77777777" w:rsidR="00141344" w:rsidRPr="00006220" w:rsidRDefault="00141344" w:rsidP="00781AAD">
            <w:pPr>
              <w:jc w:val="center"/>
              <w:rPr>
                <w:sz w:val="28"/>
                <w:szCs w:val="28"/>
              </w:rPr>
            </w:pPr>
          </w:p>
        </w:tc>
        <w:tc>
          <w:tcPr>
            <w:tcW w:w="799" w:type="dxa"/>
            <w:vMerge/>
          </w:tcPr>
          <w:p w14:paraId="79F87A39" w14:textId="77777777" w:rsidR="00141344" w:rsidRPr="00006220" w:rsidRDefault="00141344" w:rsidP="00781AAD">
            <w:pPr>
              <w:jc w:val="center"/>
              <w:rPr>
                <w:sz w:val="28"/>
                <w:szCs w:val="28"/>
              </w:rPr>
            </w:pPr>
          </w:p>
        </w:tc>
      </w:tr>
      <w:tr w:rsidR="00141344" w:rsidRPr="007723C7" w14:paraId="0D073E97" w14:textId="77777777" w:rsidTr="00781AAD">
        <w:trPr>
          <w:trHeight w:val="63"/>
          <w:jc w:val="center"/>
        </w:trPr>
        <w:tc>
          <w:tcPr>
            <w:tcW w:w="6670" w:type="dxa"/>
            <w:gridSpan w:val="5"/>
          </w:tcPr>
          <w:p w14:paraId="61DF1A6C" w14:textId="77777777" w:rsidR="00141344" w:rsidRPr="00006220" w:rsidRDefault="00141344" w:rsidP="00781AAD">
            <w:pPr>
              <w:ind w:right="-92"/>
              <w:rPr>
                <w:b/>
                <w:sz w:val="16"/>
              </w:rPr>
            </w:pPr>
            <w:r w:rsidRPr="00006220">
              <w:rPr>
                <w:b/>
              </w:rPr>
              <w:t>Le sujet est réinvesti pour la construction des idées</w:t>
            </w:r>
          </w:p>
        </w:tc>
        <w:tc>
          <w:tcPr>
            <w:tcW w:w="725" w:type="dxa"/>
            <w:vMerge w:val="restart"/>
          </w:tcPr>
          <w:p w14:paraId="470590E1" w14:textId="24DAB755" w:rsidR="00141344" w:rsidRPr="00006220" w:rsidRDefault="00410EE0" w:rsidP="00781AAD">
            <w:pPr>
              <w:jc w:val="center"/>
              <w:rPr>
                <w:sz w:val="28"/>
                <w:szCs w:val="28"/>
              </w:rPr>
            </w:pPr>
            <w:r w:rsidRPr="00006220">
              <w:rPr>
                <w:rFonts w:cstheme="minorHAnsi"/>
                <w:sz w:val="28"/>
                <w:szCs w:val="28"/>
              </w:rPr>
              <w:t>□</w:t>
            </w:r>
          </w:p>
        </w:tc>
        <w:tc>
          <w:tcPr>
            <w:tcW w:w="794" w:type="dxa"/>
            <w:vMerge w:val="restart"/>
          </w:tcPr>
          <w:p w14:paraId="3B93D3F1" w14:textId="77777777" w:rsidR="00141344" w:rsidRPr="00006220" w:rsidRDefault="00141344" w:rsidP="00781AAD">
            <w:pPr>
              <w:jc w:val="center"/>
              <w:rPr>
                <w:sz w:val="28"/>
                <w:szCs w:val="28"/>
              </w:rPr>
            </w:pPr>
            <w:r w:rsidRPr="00006220">
              <w:rPr>
                <w:rFonts w:cstheme="minorHAnsi"/>
                <w:sz w:val="28"/>
                <w:szCs w:val="28"/>
              </w:rPr>
              <w:t>□</w:t>
            </w:r>
          </w:p>
        </w:tc>
        <w:tc>
          <w:tcPr>
            <w:tcW w:w="794" w:type="dxa"/>
            <w:vMerge w:val="restart"/>
          </w:tcPr>
          <w:p w14:paraId="313693FA" w14:textId="77777777" w:rsidR="00141344" w:rsidRPr="00006220" w:rsidRDefault="00141344" w:rsidP="00781AAD">
            <w:pPr>
              <w:jc w:val="center"/>
              <w:rPr>
                <w:sz w:val="28"/>
                <w:szCs w:val="28"/>
              </w:rPr>
            </w:pPr>
            <w:r w:rsidRPr="00006220">
              <w:rPr>
                <w:rFonts w:cstheme="minorHAnsi"/>
                <w:sz w:val="28"/>
                <w:szCs w:val="28"/>
              </w:rPr>
              <w:t>□</w:t>
            </w:r>
          </w:p>
        </w:tc>
        <w:tc>
          <w:tcPr>
            <w:tcW w:w="799" w:type="dxa"/>
            <w:vMerge w:val="restart"/>
          </w:tcPr>
          <w:p w14:paraId="15D7A5FB" w14:textId="77777777" w:rsidR="00141344" w:rsidRPr="00006220" w:rsidRDefault="00141344" w:rsidP="00781AAD">
            <w:pPr>
              <w:jc w:val="center"/>
              <w:rPr>
                <w:sz w:val="28"/>
                <w:szCs w:val="28"/>
              </w:rPr>
            </w:pPr>
            <w:r w:rsidRPr="00006220">
              <w:rPr>
                <w:rFonts w:cstheme="minorHAnsi"/>
                <w:sz w:val="28"/>
                <w:szCs w:val="28"/>
              </w:rPr>
              <w:t>□</w:t>
            </w:r>
          </w:p>
        </w:tc>
      </w:tr>
      <w:tr w:rsidR="00141344" w:rsidRPr="007723C7" w14:paraId="6CAEEADA" w14:textId="77777777" w:rsidTr="00781AAD">
        <w:trPr>
          <w:trHeight w:val="63"/>
          <w:jc w:val="center"/>
        </w:trPr>
        <w:tc>
          <w:tcPr>
            <w:tcW w:w="1448" w:type="dxa"/>
          </w:tcPr>
          <w:p w14:paraId="69F8E75E" w14:textId="77777777" w:rsidR="00141344" w:rsidRPr="00006220" w:rsidRDefault="00141344" w:rsidP="00781AAD">
            <w:pPr>
              <w:ind w:right="-92"/>
              <w:rPr>
                <w:sz w:val="16"/>
                <w:szCs w:val="18"/>
              </w:rPr>
            </w:pPr>
            <w:r w:rsidRPr="00006220">
              <w:rPr>
                <w:sz w:val="16"/>
                <w:szCs w:val="18"/>
              </w:rPr>
              <w:t xml:space="preserve">1 : Pas du tout </w:t>
            </w:r>
          </w:p>
        </w:tc>
        <w:tc>
          <w:tcPr>
            <w:tcW w:w="1541" w:type="dxa"/>
            <w:gridSpan w:val="2"/>
          </w:tcPr>
          <w:p w14:paraId="0CD0EA0D" w14:textId="77777777" w:rsidR="00141344" w:rsidRPr="00006220" w:rsidRDefault="00141344" w:rsidP="00781AAD">
            <w:pPr>
              <w:ind w:right="-92"/>
              <w:rPr>
                <w:sz w:val="16"/>
                <w:szCs w:val="18"/>
              </w:rPr>
            </w:pPr>
            <w:r w:rsidRPr="00006220">
              <w:rPr>
                <w:sz w:val="16"/>
                <w:szCs w:val="18"/>
              </w:rPr>
              <w:t>2 : Partiellement</w:t>
            </w:r>
          </w:p>
        </w:tc>
        <w:tc>
          <w:tcPr>
            <w:tcW w:w="1357" w:type="dxa"/>
          </w:tcPr>
          <w:p w14:paraId="45AFB396" w14:textId="77777777" w:rsidR="00141344" w:rsidRPr="00006220" w:rsidRDefault="00141344" w:rsidP="00781AAD">
            <w:pPr>
              <w:ind w:right="-92"/>
              <w:rPr>
                <w:sz w:val="16"/>
                <w:szCs w:val="18"/>
              </w:rPr>
            </w:pPr>
            <w:r w:rsidRPr="00006220">
              <w:rPr>
                <w:sz w:val="16"/>
                <w:szCs w:val="18"/>
              </w:rPr>
              <w:t>3 : Globalement</w:t>
            </w:r>
          </w:p>
        </w:tc>
        <w:tc>
          <w:tcPr>
            <w:tcW w:w="2324" w:type="dxa"/>
          </w:tcPr>
          <w:p w14:paraId="00896A8C" w14:textId="77777777" w:rsidR="00141344" w:rsidRPr="00006220" w:rsidRDefault="00141344" w:rsidP="00781AAD">
            <w:pPr>
              <w:ind w:right="-92"/>
              <w:rPr>
                <w:sz w:val="16"/>
                <w:szCs w:val="18"/>
              </w:rPr>
            </w:pPr>
            <w:r w:rsidRPr="00006220">
              <w:rPr>
                <w:sz w:val="16"/>
                <w:szCs w:val="18"/>
              </w:rPr>
              <w:t>4 : Totalement</w:t>
            </w:r>
          </w:p>
        </w:tc>
        <w:tc>
          <w:tcPr>
            <w:tcW w:w="725" w:type="dxa"/>
            <w:vMerge/>
          </w:tcPr>
          <w:p w14:paraId="32C9234C" w14:textId="77777777" w:rsidR="00141344" w:rsidRPr="00006220" w:rsidRDefault="00141344" w:rsidP="00781AAD">
            <w:pPr>
              <w:jc w:val="center"/>
              <w:rPr>
                <w:sz w:val="28"/>
                <w:szCs w:val="28"/>
              </w:rPr>
            </w:pPr>
          </w:p>
        </w:tc>
        <w:tc>
          <w:tcPr>
            <w:tcW w:w="794" w:type="dxa"/>
            <w:vMerge/>
          </w:tcPr>
          <w:p w14:paraId="695BFB6A" w14:textId="77777777" w:rsidR="00141344" w:rsidRPr="00006220" w:rsidRDefault="00141344" w:rsidP="00781AAD">
            <w:pPr>
              <w:jc w:val="center"/>
              <w:rPr>
                <w:sz w:val="28"/>
                <w:szCs w:val="28"/>
              </w:rPr>
            </w:pPr>
          </w:p>
        </w:tc>
        <w:tc>
          <w:tcPr>
            <w:tcW w:w="794" w:type="dxa"/>
            <w:vMerge/>
          </w:tcPr>
          <w:p w14:paraId="08C910ED" w14:textId="77777777" w:rsidR="00141344" w:rsidRPr="00006220" w:rsidRDefault="00141344" w:rsidP="00781AAD">
            <w:pPr>
              <w:jc w:val="center"/>
              <w:rPr>
                <w:sz w:val="28"/>
                <w:szCs w:val="28"/>
              </w:rPr>
            </w:pPr>
          </w:p>
        </w:tc>
        <w:tc>
          <w:tcPr>
            <w:tcW w:w="799" w:type="dxa"/>
            <w:vMerge/>
          </w:tcPr>
          <w:p w14:paraId="249B1630" w14:textId="77777777" w:rsidR="00141344" w:rsidRPr="00006220" w:rsidRDefault="00141344" w:rsidP="00781AAD">
            <w:pPr>
              <w:jc w:val="center"/>
              <w:rPr>
                <w:sz w:val="28"/>
                <w:szCs w:val="28"/>
              </w:rPr>
            </w:pPr>
          </w:p>
        </w:tc>
      </w:tr>
      <w:tr w:rsidR="00141344" w:rsidRPr="007723C7" w14:paraId="3371C157" w14:textId="77777777" w:rsidTr="00781AAD">
        <w:trPr>
          <w:trHeight w:val="63"/>
          <w:jc w:val="center"/>
        </w:trPr>
        <w:tc>
          <w:tcPr>
            <w:tcW w:w="6670" w:type="dxa"/>
            <w:gridSpan w:val="5"/>
          </w:tcPr>
          <w:p w14:paraId="0D74AEF9" w14:textId="77777777" w:rsidR="00141344" w:rsidRPr="00006220" w:rsidRDefault="00141344" w:rsidP="00781AAD">
            <w:pPr>
              <w:ind w:right="-92"/>
              <w:rPr>
                <w:b/>
              </w:rPr>
            </w:pPr>
            <w:r w:rsidRPr="00006220">
              <w:rPr>
                <w:b/>
              </w:rPr>
              <w:t>Les idées témoignent d’une prise de distance par rapport au sujet</w:t>
            </w:r>
          </w:p>
        </w:tc>
        <w:tc>
          <w:tcPr>
            <w:tcW w:w="725" w:type="dxa"/>
            <w:vMerge w:val="restart"/>
          </w:tcPr>
          <w:p w14:paraId="50695103" w14:textId="77777777" w:rsidR="00141344" w:rsidRPr="00006220" w:rsidRDefault="00141344" w:rsidP="00781AAD">
            <w:pPr>
              <w:jc w:val="center"/>
              <w:rPr>
                <w:sz w:val="28"/>
                <w:szCs w:val="28"/>
              </w:rPr>
            </w:pPr>
            <w:r w:rsidRPr="00006220">
              <w:rPr>
                <w:rFonts w:cstheme="minorHAnsi"/>
                <w:sz w:val="28"/>
                <w:szCs w:val="28"/>
              </w:rPr>
              <w:t>□</w:t>
            </w:r>
          </w:p>
        </w:tc>
        <w:tc>
          <w:tcPr>
            <w:tcW w:w="794" w:type="dxa"/>
            <w:vMerge w:val="restart"/>
          </w:tcPr>
          <w:p w14:paraId="7355AFA9" w14:textId="6BE755FD" w:rsidR="00141344" w:rsidRPr="00006220" w:rsidRDefault="00410EE0" w:rsidP="00781AAD">
            <w:pPr>
              <w:jc w:val="center"/>
              <w:rPr>
                <w:sz w:val="28"/>
                <w:szCs w:val="28"/>
              </w:rPr>
            </w:pPr>
            <w:r w:rsidRPr="00006220">
              <w:rPr>
                <w:rFonts w:cstheme="minorHAnsi"/>
                <w:sz w:val="28"/>
                <w:szCs w:val="28"/>
              </w:rPr>
              <w:t>□</w:t>
            </w:r>
          </w:p>
        </w:tc>
        <w:tc>
          <w:tcPr>
            <w:tcW w:w="794" w:type="dxa"/>
            <w:vMerge w:val="restart"/>
          </w:tcPr>
          <w:p w14:paraId="3940E2DA" w14:textId="77777777" w:rsidR="00141344" w:rsidRPr="00006220" w:rsidRDefault="00141344" w:rsidP="00781AAD">
            <w:pPr>
              <w:jc w:val="center"/>
              <w:rPr>
                <w:sz w:val="28"/>
                <w:szCs w:val="28"/>
              </w:rPr>
            </w:pPr>
            <w:r w:rsidRPr="00006220">
              <w:rPr>
                <w:rFonts w:cstheme="minorHAnsi"/>
                <w:sz w:val="28"/>
                <w:szCs w:val="28"/>
              </w:rPr>
              <w:t>□</w:t>
            </w:r>
          </w:p>
        </w:tc>
        <w:tc>
          <w:tcPr>
            <w:tcW w:w="799" w:type="dxa"/>
            <w:vMerge w:val="restart"/>
          </w:tcPr>
          <w:p w14:paraId="094B93CC" w14:textId="77777777" w:rsidR="00141344" w:rsidRPr="00006220" w:rsidRDefault="00141344" w:rsidP="00781AAD">
            <w:pPr>
              <w:jc w:val="center"/>
              <w:rPr>
                <w:sz w:val="28"/>
                <w:szCs w:val="28"/>
              </w:rPr>
            </w:pPr>
            <w:r w:rsidRPr="00006220">
              <w:rPr>
                <w:rFonts w:cstheme="minorHAnsi"/>
                <w:sz w:val="28"/>
                <w:szCs w:val="28"/>
              </w:rPr>
              <w:t>□</w:t>
            </w:r>
          </w:p>
        </w:tc>
      </w:tr>
      <w:tr w:rsidR="00141344" w:rsidRPr="007723C7" w14:paraId="5C30F98D" w14:textId="77777777" w:rsidTr="00781AAD">
        <w:trPr>
          <w:trHeight w:val="63"/>
          <w:jc w:val="center"/>
        </w:trPr>
        <w:tc>
          <w:tcPr>
            <w:tcW w:w="1448" w:type="dxa"/>
          </w:tcPr>
          <w:p w14:paraId="2E130458" w14:textId="77777777" w:rsidR="00141344" w:rsidRPr="00006220" w:rsidRDefault="00141344" w:rsidP="00781AAD">
            <w:pPr>
              <w:ind w:right="-92"/>
              <w:rPr>
                <w:sz w:val="16"/>
                <w:szCs w:val="18"/>
              </w:rPr>
            </w:pPr>
            <w:r w:rsidRPr="00006220">
              <w:rPr>
                <w:sz w:val="16"/>
                <w:szCs w:val="18"/>
              </w:rPr>
              <w:t xml:space="preserve">1 : Pas du tout </w:t>
            </w:r>
          </w:p>
        </w:tc>
        <w:tc>
          <w:tcPr>
            <w:tcW w:w="1541" w:type="dxa"/>
            <w:gridSpan w:val="2"/>
          </w:tcPr>
          <w:p w14:paraId="2A9A605D" w14:textId="77777777" w:rsidR="00141344" w:rsidRPr="00006220" w:rsidRDefault="00141344" w:rsidP="00781AAD">
            <w:pPr>
              <w:ind w:right="-92"/>
              <w:rPr>
                <w:sz w:val="16"/>
                <w:szCs w:val="18"/>
              </w:rPr>
            </w:pPr>
            <w:r w:rsidRPr="00006220">
              <w:rPr>
                <w:sz w:val="16"/>
                <w:szCs w:val="18"/>
              </w:rPr>
              <w:t>2 : Partiellement</w:t>
            </w:r>
          </w:p>
        </w:tc>
        <w:tc>
          <w:tcPr>
            <w:tcW w:w="1357" w:type="dxa"/>
          </w:tcPr>
          <w:p w14:paraId="7F6F92B1" w14:textId="77777777" w:rsidR="00141344" w:rsidRPr="00006220" w:rsidRDefault="00141344" w:rsidP="00781AAD">
            <w:pPr>
              <w:ind w:right="-92"/>
              <w:rPr>
                <w:sz w:val="16"/>
                <w:szCs w:val="18"/>
              </w:rPr>
            </w:pPr>
            <w:r w:rsidRPr="00006220">
              <w:rPr>
                <w:sz w:val="16"/>
                <w:szCs w:val="18"/>
              </w:rPr>
              <w:t>3 : Globalement</w:t>
            </w:r>
          </w:p>
        </w:tc>
        <w:tc>
          <w:tcPr>
            <w:tcW w:w="2324" w:type="dxa"/>
          </w:tcPr>
          <w:p w14:paraId="765B985E" w14:textId="77777777" w:rsidR="00141344" w:rsidRPr="00006220" w:rsidRDefault="00141344" w:rsidP="00781AAD">
            <w:pPr>
              <w:ind w:right="-92"/>
              <w:rPr>
                <w:sz w:val="16"/>
                <w:szCs w:val="18"/>
              </w:rPr>
            </w:pPr>
            <w:r w:rsidRPr="00006220">
              <w:rPr>
                <w:sz w:val="16"/>
                <w:szCs w:val="18"/>
              </w:rPr>
              <w:t>4 : Totalement</w:t>
            </w:r>
          </w:p>
        </w:tc>
        <w:tc>
          <w:tcPr>
            <w:tcW w:w="725" w:type="dxa"/>
            <w:vMerge/>
          </w:tcPr>
          <w:p w14:paraId="32F148F5" w14:textId="77777777" w:rsidR="00141344" w:rsidRPr="00006220" w:rsidRDefault="00141344" w:rsidP="00781AAD">
            <w:pPr>
              <w:jc w:val="center"/>
              <w:rPr>
                <w:sz w:val="28"/>
                <w:szCs w:val="28"/>
              </w:rPr>
            </w:pPr>
          </w:p>
        </w:tc>
        <w:tc>
          <w:tcPr>
            <w:tcW w:w="794" w:type="dxa"/>
            <w:vMerge/>
          </w:tcPr>
          <w:p w14:paraId="6D88ADC0" w14:textId="77777777" w:rsidR="00141344" w:rsidRPr="00006220" w:rsidRDefault="00141344" w:rsidP="00781AAD">
            <w:pPr>
              <w:jc w:val="center"/>
              <w:rPr>
                <w:sz w:val="28"/>
                <w:szCs w:val="28"/>
              </w:rPr>
            </w:pPr>
          </w:p>
        </w:tc>
        <w:tc>
          <w:tcPr>
            <w:tcW w:w="794" w:type="dxa"/>
            <w:vMerge/>
          </w:tcPr>
          <w:p w14:paraId="2F7E9B48" w14:textId="77777777" w:rsidR="00141344" w:rsidRPr="00006220" w:rsidRDefault="00141344" w:rsidP="00781AAD">
            <w:pPr>
              <w:jc w:val="center"/>
              <w:rPr>
                <w:sz w:val="28"/>
                <w:szCs w:val="28"/>
              </w:rPr>
            </w:pPr>
          </w:p>
        </w:tc>
        <w:tc>
          <w:tcPr>
            <w:tcW w:w="799" w:type="dxa"/>
            <w:vMerge/>
          </w:tcPr>
          <w:p w14:paraId="2717EECD" w14:textId="77777777" w:rsidR="00141344" w:rsidRPr="00006220" w:rsidRDefault="00141344" w:rsidP="00781AAD">
            <w:pPr>
              <w:jc w:val="center"/>
              <w:rPr>
                <w:sz w:val="28"/>
                <w:szCs w:val="28"/>
              </w:rPr>
            </w:pPr>
          </w:p>
        </w:tc>
      </w:tr>
      <w:tr w:rsidR="00141344" w:rsidRPr="007723C7" w14:paraId="5DF610A2" w14:textId="77777777" w:rsidTr="00781AAD">
        <w:trPr>
          <w:trHeight w:val="63"/>
          <w:jc w:val="center"/>
        </w:trPr>
        <w:tc>
          <w:tcPr>
            <w:tcW w:w="6670" w:type="dxa"/>
            <w:gridSpan w:val="5"/>
          </w:tcPr>
          <w:p w14:paraId="5DE27036" w14:textId="77777777" w:rsidR="00141344" w:rsidRPr="00006220" w:rsidRDefault="00141344" w:rsidP="00781AAD">
            <w:pPr>
              <w:ind w:right="-92"/>
              <w:rPr>
                <w:b/>
              </w:rPr>
            </w:pPr>
            <w:r w:rsidRPr="00006220">
              <w:rPr>
                <w:b/>
              </w:rPr>
              <w:t>L’idée est exprimée clairement</w:t>
            </w:r>
          </w:p>
        </w:tc>
        <w:tc>
          <w:tcPr>
            <w:tcW w:w="725" w:type="dxa"/>
            <w:vMerge w:val="restart"/>
          </w:tcPr>
          <w:p w14:paraId="52F7A73A" w14:textId="77777777" w:rsidR="00141344" w:rsidRPr="00006220" w:rsidRDefault="00141344" w:rsidP="00781AAD">
            <w:pPr>
              <w:jc w:val="center"/>
              <w:rPr>
                <w:sz w:val="28"/>
                <w:szCs w:val="28"/>
              </w:rPr>
            </w:pPr>
            <w:r w:rsidRPr="00006220">
              <w:rPr>
                <w:rFonts w:cstheme="minorHAnsi"/>
                <w:sz w:val="28"/>
                <w:szCs w:val="28"/>
              </w:rPr>
              <w:t>□</w:t>
            </w:r>
          </w:p>
        </w:tc>
        <w:tc>
          <w:tcPr>
            <w:tcW w:w="794" w:type="dxa"/>
            <w:vMerge w:val="restart"/>
          </w:tcPr>
          <w:p w14:paraId="01D72D39" w14:textId="77777777" w:rsidR="00141344" w:rsidRPr="00006220" w:rsidRDefault="00141344" w:rsidP="00781AAD">
            <w:pPr>
              <w:jc w:val="center"/>
              <w:rPr>
                <w:sz w:val="28"/>
                <w:szCs w:val="28"/>
              </w:rPr>
            </w:pPr>
            <w:r w:rsidRPr="00006220">
              <w:rPr>
                <w:rFonts w:cstheme="minorHAnsi"/>
                <w:sz w:val="28"/>
                <w:szCs w:val="28"/>
              </w:rPr>
              <w:t>□</w:t>
            </w:r>
          </w:p>
        </w:tc>
        <w:tc>
          <w:tcPr>
            <w:tcW w:w="794" w:type="dxa"/>
            <w:vMerge w:val="restart"/>
          </w:tcPr>
          <w:p w14:paraId="36EE8C52" w14:textId="77289BA1" w:rsidR="00141344" w:rsidRPr="00006220" w:rsidRDefault="00410EE0" w:rsidP="00781AAD">
            <w:pPr>
              <w:jc w:val="center"/>
              <w:rPr>
                <w:sz w:val="28"/>
                <w:szCs w:val="28"/>
              </w:rPr>
            </w:pPr>
            <w:r w:rsidRPr="00006220">
              <w:rPr>
                <w:rFonts w:cstheme="minorHAnsi"/>
                <w:sz w:val="28"/>
                <w:szCs w:val="28"/>
              </w:rPr>
              <w:t>□</w:t>
            </w:r>
          </w:p>
        </w:tc>
        <w:tc>
          <w:tcPr>
            <w:tcW w:w="799" w:type="dxa"/>
            <w:vMerge w:val="restart"/>
          </w:tcPr>
          <w:p w14:paraId="7889EA7F" w14:textId="77777777" w:rsidR="00141344" w:rsidRPr="00006220" w:rsidRDefault="00141344" w:rsidP="00781AAD">
            <w:pPr>
              <w:jc w:val="center"/>
              <w:rPr>
                <w:sz w:val="28"/>
                <w:szCs w:val="28"/>
              </w:rPr>
            </w:pPr>
            <w:r w:rsidRPr="00006220">
              <w:rPr>
                <w:rFonts w:cstheme="minorHAnsi"/>
                <w:sz w:val="28"/>
                <w:szCs w:val="28"/>
              </w:rPr>
              <w:t>□</w:t>
            </w:r>
          </w:p>
        </w:tc>
      </w:tr>
      <w:tr w:rsidR="00141344" w:rsidRPr="007723C7" w14:paraId="054352F6" w14:textId="77777777" w:rsidTr="00781AAD">
        <w:trPr>
          <w:trHeight w:val="63"/>
          <w:jc w:val="center"/>
        </w:trPr>
        <w:tc>
          <w:tcPr>
            <w:tcW w:w="1448" w:type="dxa"/>
          </w:tcPr>
          <w:p w14:paraId="43E8F27D" w14:textId="77777777" w:rsidR="00141344" w:rsidRPr="00006220" w:rsidRDefault="00141344" w:rsidP="00781AAD">
            <w:pPr>
              <w:ind w:right="-92"/>
              <w:rPr>
                <w:sz w:val="18"/>
                <w:szCs w:val="18"/>
              </w:rPr>
            </w:pPr>
            <w:r w:rsidRPr="00006220">
              <w:rPr>
                <w:sz w:val="18"/>
                <w:szCs w:val="18"/>
              </w:rPr>
              <w:t>1 : Pas du tout</w:t>
            </w:r>
          </w:p>
        </w:tc>
        <w:tc>
          <w:tcPr>
            <w:tcW w:w="1541" w:type="dxa"/>
            <w:gridSpan w:val="2"/>
          </w:tcPr>
          <w:p w14:paraId="5AAB84DE" w14:textId="77777777" w:rsidR="00141344" w:rsidRPr="00006220" w:rsidRDefault="00141344" w:rsidP="00781AAD">
            <w:pPr>
              <w:ind w:right="-92"/>
              <w:rPr>
                <w:sz w:val="18"/>
                <w:szCs w:val="18"/>
              </w:rPr>
            </w:pPr>
            <w:r w:rsidRPr="00006220">
              <w:rPr>
                <w:sz w:val="18"/>
                <w:szCs w:val="18"/>
              </w:rPr>
              <w:t>2 : En partie</w:t>
            </w:r>
          </w:p>
        </w:tc>
        <w:tc>
          <w:tcPr>
            <w:tcW w:w="1357" w:type="dxa"/>
          </w:tcPr>
          <w:p w14:paraId="0115223A" w14:textId="77777777" w:rsidR="00141344" w:rsidRPr="00006220" w:rsidRDefault="00141344" w:rsidP="00781AAD">
            <w:pPr>
              <w:ind w:right="-92"/>
              <w:rPr>
                <w:sz w:val="16"/>
                <w:szCs w:val="18"/>
              </w:rPr>
            </w:pPr>
            <w:r w:rsidRPr="00006220">
              <w:rPr>
                <w:sz w:val="16"/>
                <w:szCs w:val="18"/>
              </w:rPr>
              <w:t>3 :Plutôt oui</w:t>
            </w:r>
          </w:p>
        </w:tc>
        <w:tc>
          <w:tcPr>
            <w:tcW w:w="2324" w:type="dxa"/>
          </w:tcPr>
          <w:p w14:paraId="22CEBBED" w14:textId="77777777" w:rsidR="00141344" w:rsidRPr="00006220" w:rsidRDefault="00141344" w:rsidP="00781AAD">
            <w:pPr>
              <w:ind w:right="-92"/>
              <w:rPr>
                <w:sz w:val="16"/>
                <w:szCs w:val="18"/>
              </w:rPr>
            </w:pPr>
            <w:r w:rsidRPr="00006220">
              <w:rPr>
                <w:sz w:val="16"/>
                <w:szCs w:val="18"/>
              </w:rPr>
              <w:t>4 : Tout à fait</w:t>
            </w:r>
          </w:p>
        </w:tc>
        <w:tc>
          <w:tcPr>
            <w:tcW w:w="725" w:type="dxa"/>
            <w:vMerge/>
          </w:tcPr>
          <w:p w14:paraId="700C370E" w14:textId="77777777" w:rsidR="00141344" w:rsidRPr="00006220" w:rsidRDefault="00141344" w:rsidP="00781AAD">
            <w:pPr>
              <w:jc w:val="center"/>
              <w:rPr>
                <w:sz w:val="28"/>
                <w:szCs w:val="28"/>
              </w:rPr>
            </w:pPr>
          </w:p>
        </w:tc>
        <w:tc>
          <w:tcPr>
            <w:tcW w:w="794" w:type="dxa"/>
            <w:vMerge/>
          </w:tcPr>
          <w:p w14:paraId="1FA91620" w14:textId="77777777" w:rsidR="00141344" w:rsidRPr="00006220" w:rsidRDefault="00141344" w:rsidP="00781AAD">
            <w:pPr>
              <w:jc w:val="center"/>
              <w:rPr>
                <w:sz w:val="28"/>
                <w:szCs w:val="28"/>
              </w:rPr>
            </w:pPr>
          </w:p>
        </w:tc>
        <w:tc>
          <w:tcPr>
            <w:tcW w:w="794" w:type="dxa"/>
            <w:vMerge/>
          </w:tcPr>
          <w:p w14:paraId="34C2996D" w14:textId="77777777" w:rsidR="00141344" w:rsidRPr="00006220" w:rsidRDefault="00141344" w:rsidP="00781AAD">
            <w:pPr>
              <w:jc w:val="center"/>
              <w:rPr>
                <w:sz w:val="28"/>
                <w:szCs w:val="28"/>
              </w:rPr>
            </w:pPr>
          </w:p>
        </w:tc>
        <w:tc>
          <w:tcPr>
            <w:tcW w:w="799" w:type="dxa"/>
            <w:vMerge/>
          </w:tcPr>
          <w:p w14:paraId="2884AF3C" w14:textId="77777777" w:rsidR="00141344" w:rsidRPr="00006220" w:rsidRDefault="00141344" w:rsidP="00781AAD">
            <w:pPr>
              <w:jc w:val="center"/>
              <w:rPr>
                <w:sz w:val="28"/>
                <w:szCs w:val="28"/>
              </w:rPr>
            </w:pPr>
          </w:p>
        </w:tc>
      </w:tr>
      <w:tr w:rsidR="00141344" w:rsidRPr="007723C7" w14:paraId="118FADCB" w14:textId="77777777" w:rsidTr="00781AAD">
        <w:trPr>
          <w:trHeight w:val="63"/>
          <w:jc w:val="center"/>
        </w:trPr>
        <w:tc>
          <w:tcPr>
            <w:tcW w:w="6670" w:type="dxa"/>
            <w:gridSpan w:val="5"/>
          </w:tcPr>
          <w:p w14:paraId="02D269C2" w14:textId="77777777" w:rsidR="00141344" w:rsidRPr="00006220" w:rsidRDefault="00141344" w:rsidP="00781AAD">
            <w:pPr>
              <w:ind w:right="-92"/>
              <w:rPr>
                <w:b/>
                <w:sz w:val="16"/>
              </w:rPr>
            </w:pPr>
            <w:r w:rsidRPr="00006220">
              <w:rPr>
                <w:b/>
              </w:rPr>
              <w:t>L’idée est justifiée</w:t>
            </w:r>
          </w:p>
        </w:tc>
        <w:tc>
          <w:tcPr>
            <w:tcW w:w="725" w:type="dxa"/>
            <w:vMerge w:val="restart"/>
          </w:tcPr>
          <w:p w14:paraId="5D2FE867" w14:textId="77777777" w:rsidR="00141344" w:rsidRPr="00006220" w:rsidRDefault="00141344" w:rsidP="00781AAD">
            <w:pPr>
              <w:jc w:val="center"/>
              <w:rPr>
                <w:sz w:val="28"/>
                <w:szCs w:val="28"/>
              </w:rPr>
            </w:pPr>
            <w:r w:rsidRPr="00006220">
              <w:rPr>
                <w:rFonts w:cstheme="minorHAnsi"/>
                <w:sz w:val="28"/>
                <w:szCs w:val="28"/>
              </w:rPr>
              <w:t>□</w:t>
            </w:r>
          </w:p>
        </w:tc>
        <w:tc>
          <w:tcPr>
            <w:tcW w:w="794" w:type="dxa"/>
            <w:vMerge w:val="restart"/>
          </w:tcPr>
          <w:p w14:paraId="11F3A8B7" w14:textId="1CF17BD7" w:rsidR="00141344" w:rsidRPr="00006220" w:rsidRDefault="00410EE0" w:rsidP="00781AAD">
            <w:pPr>
              <w:jc w:val="center"/>
              <w:rPr>
                <w:sz w:val="28"/>
                <w:szCs w:val="28"/>
              </w:rPr>
            </w:pPr>
            <w:r w:rsidRPr="00006220">
              <w:rPr>
                <w:rFonts w:cstheme="minorHAnsi"/>
                <w:sz w:val="28"/>
                <w:szCs w:val="28"/>
              </w:rPr>
              <w:t>□</w:t>
            </w:r>
          </w:p>
        </w:tc>
        <w:tc>
          <w:tcPr>
            <w:tcW w:w="794" w:type="dxa"/>
            <w:vMerge w:val="restart"/>
          </w:tcPr>
          <w:p w14:paraId="4B9C312C" w14:textId="77777777" w:rsidR="00141344" w:rsidRPr="00006220" w:rsidRDefault="00141344" w:rsidP="00781AAD">
            <w:pPr>
              <w:jc w:val="center"/>
              <w:rPr>
                <w:sz w:val="28"/>
                <w:szCs w:val="28"/>
              </w:rPr>
            </w:pPr>
            <w:r w:rsidRPr="00006220">
              <w:rPr>
                <w:rFonts w:cstheme="minorHAnsi"/>
                <w:sz w:val="28"/>
                <w:szCs w:val="28"/>
              </w:rPr>
              <w:t>□</w:t>
            </w:r>
          </w:p>
        </w:tc>
        <w:tc>
          <w:tcPr>
            <w:tcW w:w="799" w:type="dxa"/>
            <w:vMerge w:val="restart"/>
          </w:tcPr>
          <w:p w14:paraId="421743C5" w14:textId="77777777" w:rsidR="00141344" w:rsidRPr="00006220" w:rsidRDefault="00141344" w:rsidP="00781AAD">
            <w:pPr>
              <w:jc w:val="center"/>
              <w:rPr>
                <w:sz w:val="28"/>
                <w:szCs w:val="28"/>
              </w:rPr>
            </w:pPr>
            <w:r w:rsidRPr="00006220">
              <w:rPr>
                <w:rFonts w:cstheme="minorHAnsi"/>
                <w:sz w:val="28"/>
                <w:szCs w:val="28"/>
              </w:rPr>
              <w:t>□</w:t>
            </w:r>
          </w:p>
        </w:tc>
      </w:tr>
      <w:tr w:rsidR="00141344" w:rsidRPr="007723C7" w14:paraId="46535640" w14:textId="77777777" w:rsidTr="00781AAD">
        <w:trPr>
          <w:trHeight w:val="63"/>
          <w:jc w:val="center"/>
        </w:trPr>
        <w:tc>
          <w:tcPr>
            <w:tcW w:w="1448" w:type="dxa"/>
          </w:tcPr>
          <w:p w14:paraId="500AF453" w14:textId="77777777" w:rsidR="00141344" w:rsidRPr="00006220" w:rsidRDefault="00141344" w:rsidP="00781AAD">
            <w:pPr>
              <w:ind w:right="-92"/>
              <w:rPr>
                <w:sz w:val="16"/>
                <w:szCs w:val="18"/>
              </w:rPr>
            </w:pPr>
            <w:r w:rsidRPr="00006220">
              <w:rPr>
                <w:sz w:val="16"/>
                <w:szCs w:val="18"/>
              </w:rPr>
              <w:t>1 :  Jamais</w:t>
            </w:r>
          </w:p>
        </w:tc>
        <w:tc>
          <w:tcPr>
            <w:tcW w:w="1541" w:type="dxa"/>
            <w:gridSpan w:val="2"/>
          </w:tcPr>
          <w:p w14:paraId="4F4BFB1A" w14:textId="77777777" w:rsidR="00141344" w:rsidRPr="00006220" w:rsidRDefault="00141344" w:rsidP="00781AAD">
            <w:pPr>
              <w:ind w:right="-92"/>
              <w:rPr>
                <w:sz w:val="16"/>
                <w:szCs w:val="18"/>
              </w:rPr>
            </w:pPr>
            <w:r w:rsidRPr="00006220">
              <w:rPr>
                <w:sz w:val="16"/>
                <w:szCs w:val="18"/>
              </w:rPr>
              <w:t>2 : Rarement</w:t>
            </w:r>
          </w:p>
        </w:tc>
        <w:tc>
          <w:tcPr>
            <w:tcW w:w="1357" w:type="dxa"/>
          </w:tcPr>
          <w:p w14:paraId="30ED0451" w14:textId="77777777" w:rsidR="00141344" w:rsidRPr="00006220" w:rsidRDefault="00141344" w:rsidP="00781AAD">
            <w:pPr>
              <w:ind w:right="-92"/>
              <w:rPr>
                <w:sz w:val="16"/>
                <w:szCs w:val="18"/>
              </w:rPr>
            </w:pPr>
            <w:r w:rsidRPr="00006220">
              <w:rPr>
                <w:sz w:val="16"/>
                <w:szCs w:val="18"/>
              </w:rPr>
              <w:t>3 :Fréquemment</w:t>
            </w:r>
          </w:p>
        </w:tc>
        <w:tc>
          <w:tcPr>
            <w:tcW w:w="2324" w:type="dxa"/>
          </w:tcPr>
          <w:p w14:paraId="0FCB522C" w14:textId="77777777" w:rsidR="00141344" w:rsidRPr="00006220" w:rsidRDefault="00141344" w:rsidP="00781AAD">
            <w:pPr>
              <w:ind w:right="-92"/>
              <w:rPr>
                <w:sz w:val="16"/>
                <w:szCs w:val="18"/>
              </w:rPr>
            </w:pPr>
            <w:r w:rsidRPr="00006220">
              <w:rPr>
                <w:sz w:val="16"/>
                <w:szCs w:val="18"/>
              </w:rPr>
              <w:t>4 : Toujours</w:t>
            </w:r>
          </w:p>
        </w:tc>
        <w:tc>
          <w:tcPr>
            <w:tcW w:w="725" w:type="dxa"/>
            <w:vMerge/>
          </w:tcPr>
          <w:p w14:paraId="061C250D" w14:textId="77777777" w:rsidR="00141344" w:rsidRPr="00006220" w:rsidRDefault="00141344" w:rsidP="00781AAD">
            <w:pPr>
              <w:jc w:val="center"/>
              <w:rPr>
                <w:sz w:val="28"/>
                <w:szCs w:val="28"/>
              </w:rPr>
            </w:pPr>
          </w:p>
        </w:tc>
        <w:tc>
          <w:tcPr>
            <w:tcW w:w="794" w:type="dxa"/>
            <w:vMerge/>
          </w:tcPr>
          <w:p w14:paraId="00C606A5" w14:textId="77777777" w:rsidR="00141344" w:rsidRPr="00006220" w:rsidRDefault="00141344" w:rsidP="00781AAD">
            <w:pPr>
              <w:jc w:val="center"/>
              <w:rPr>
                <w:sz w:val="28"/>
                <w:szCs w:val="28"/>
              </w:rPr>
            </w:pPr>
          </w:p>
        </w:tc>
        <w:tc>
          <w:tcPr>
            <w:tcW w:w="794" w:type="dxa"/>
            <w:vMerge/>
          </w:tcPr>
          <w:p w14:paraId="47F98DC8" w14:textId="77777777" w:rsidR="00141344" w:rsidRPr="00006220" w:rsidRDefault="00141344" w:rsidP="00781AAD">
            <w:pPr>
              <w:jc w:val="center"/>
              <w:rPr>
                <w:sz w:val="28"/>
                <w:szCs w:val="28"/>
              </w:rPr>
            </w:pPr>
          </w:p>
        </w:tc>
        <w:tc>
          <w:tcPr>
            <w:tcW w:w="799" w:type="dxa"/>
            <w:vMerge/>
          </w:tcPr>
          <w:p w14:paraId="4BC10115" w14:textId="77777777" w:rsidR="00141344" w:rsidRPr="00006220" w:rsidRDefault="00141344" w:rsidP="00781AAD">
            <w:pPr>
              <w:jc w:val="center"/>
              <w:rPr>
                <w:sz w:val="28"/>
                <w:szCs w:val="28"/>
              </w:rPr>
            </w:pPr>
          </w:p>
        </w:tc>
      </w:tr>
      <w:tr w:rsidR="00141344" w:rsidRPr="007723C7" w14:paraId="07B64339" w14:textId="77777777" w:rsidTr="00781AAD">
        <w:trPr>
          <w:trHeight w:val="63"/>
          <w:jc w:val="center"/>
        </w:trPr>
        <w:tc>
          <w:tcPr>
            <w:tcW w:w="6670" w:type="dxa"/>
            <w:gridSpan w:val="5"/>
          </w:tcPr>
          <w:p w14:paraId="0620A401" w14:textId="77777777" w:rsidR="00141344" w:rsidRPr="00006220" w:rsidRDefault="00141344" w:rsidP="00781AAD">
            <w:pPr>
              <w:ind w:right="-92"/>
              <w:rPr>
                <w:b/>
                <w:sz w:val="16"/>
              </w:rPr>
            </w:pPr>
            <w:r w:rsidRPr="00006220">
              <w:rPr>
                <w:b/>
              </w:rPr>
              <w:t xml:space="preserve">L’idée est illustrée </w:t>
            </w:r>
          </w:p>
        </w:tc>
        <w:tc>
          <w:tcPr>
            <w:tcW w:w="725" w:type="dxa"/>
            <w:vMerge w:val="restart"/>
          </w:tcPr>
          <w:p w14:paraId="2D406A2B" w14:textId="22EDEEDE" w:rsidR="00141344" w:rsidRPr="00006220" w:rsidRDefault="00410EE0" w:rsidP="00781AAD">
            <w:pPr>
              <w:jc w:val="center"/>
              <w:rPr>
                <w:sz w:val="28"/>
                <w:szCs w:val="28"/>
              </w:rPr>
            </w:pPr>
            <w:r w:rsidRPr="00006220">
              <w:rPr>
                <w:rFonts w:cstheme="minorHAnsi"/>
                <w:sz w:val="28"/>
                <w:szCs w:val="28"/>
              </w:rPr>
              <w:t>□</w:t>
            </w:r>
          </w:p>
        </w:tc>
        <w:tc>
          <w:tcPr>
            <w:tcW w:w="794" w:type="dxa"/>
            <w:vMerge w:val="restart"/>
          </w:tcPr>
          <w:p w14:paraId="1B35C91E" w14:textId="77777777" w:rsidR="00141344" w:rsidRPr="00006220" w:rsidRDefault="00141344" w:rsidP="00781AAD">
            <w:pPr>
              <w:jc w:val="center"/>
              <w:rPr>
                <w:sz w:val="28"/>
                <w:szCs w:val="28"/>
              </w:rPr>
            </w:pPr>
            <w:r w:rsidRPr="00006220">
              <w:rPr>
                <w:rFonts w:cstheme="minorHAnsi"/>
                <w:sz w:val="28"/>
                <w:szCs w:val="28"/>
              </w:rPr>
              <w:t>□</w:t>
            </w:r>
          </w:p>
        </w:tc>
        <w:tc>
          <w:tcPr>
            <w:tcW w:w="794" w:type="dxa"/>
            <w:vMerge w:val="restart"/>
          </w:tcPr>
          <w:p w14:paraId="79714109" w14:textId="77777777" w:rsidR="00141344" w:rsidRPr="00006220" w:rsidRDefault="00141344" w:rsidP="00781AAD">
            <w:pPr>
              <w:jc w:val="center"/>
              <w:rPr>
                <w:sz w:val="28"/>
                <w:szCs w:val="28"/>
              </w:rPr>
            </w:pPr>
            <w:r w:rsidRPr="00006220">
              <w:rPr>
                <w:rFonts w:cstheme="minorHAnsi"/>
                <w:sz w:val="28"/>
                <w:szCs w:val="28"/>
              </w:rPr>
              <w:t>□</w:t>
            </w:r>
          </w:p>
        </w:tc>
        <w:tc>
          <w:tcPr>
            <w:tcW w:w="799" w:type="dxa"/>
            <w:vMerge w:val="restart"/>
          </w:tcPr>
          <w:p w14:paraId="08D8FEDE" w14:textId="77777777" w:rsidR="00141344" w:rsidRPr="00006220" w:rsidRDefault="00141344" w:rsidP="00781AAD">
            <w:pPr>
              <w:jc w:val="center"/>
              <w:rPr>
                <w:sz w:val="28"/>
                <w:szCs w:val="28"/>
              </w:rPr>
            </w:pPr>
            <w:r w:rsidRPr="00006220">
              <w:rPr>
                <w:rFonts w:cstheme="minorHAnsi"/>
                <w:sz w:val="28"/>
                <w:szCs w:val="28"/>
              </w:rPr>
              <w:t>□</w:t>
            </w:r>
          </w:p>
        </w:tc>
      </w:tr>
      <w:tr w:rsidR="00141344" w:rsidRPr="007723C7" w14:paraId="0BD79AA8" w14:textId="77777777" w:rsidTr="00781AAD">
        <w:trPr>
          <w:trHeight w:val="63"/>
          <w:jc w:val="center"/>
        </w:trPr>
        <w:tc>
          <w:tcPr>
            <w:tcW w:w="1448" w:type="dxa"/>
          </w:tcPr>
          <w:p w14:paraId="763D9A80" w14:textId="77777777" w:rsidR="00141344" w:rsidRPr="00006220" w:rsidRDefault="00141344" w:rsidP="00781AAD">
            <w:pPr>
              <w:ind w:right="-92"/>
              <w:rPr>
                <w:sz w:val="16"/>
                <w:szCs w:val="18"/>
              </w:rPr>
            </w:pPr>
            <w:r w:rsidRPr="00006220">
              <w:rPr>
                <w:sz w:val="16"/>
                <w:szCs w:val="18"/>
              </w:rPr>
              <w:t>1 :  Jamais</w:t>
            </w:r>
          </w:p>
        </w:tc>
        <w:tc>
          <w:tcPr>
            <w:tcW w:w="1541" w:type="dxa"/>
            <w:gridSpan w:val="2"/>
          </w:tcPr>
          <w:p w14:paraId="345D1491" w14:textId="77777777" w:rsidR="00141344" w:rsidRPr="00006220" w:rsidRDefault="00141344" w:rsidP="00781AAD">
            <w:pPr>
              <w:ind w:right="-92"/>
              <w:rPr>
                <w:sz w:val="16"/>
                <w:szCs w:val="18"/>
              </w:rPr>
            </w:pPr>
            <w:r w:rsidRPr="00006220">
              <w:rPr>
                <w:sz w:val="16"/>
                <w:szCs w:val="18"/>
              </w:rPr>
              <w:t>2 : Rarement</w:t>
            </w:r>
          </w:p>
        </w:tc>
        <w:tc>
          <w:tcPr>
            <w:tcW w:w="1357" w:type="dxa"/>
          </w:tcPr>
          <w:p w14:paraId="71EAC016" w14:textId="77777777" w:rsidR="00141344" w:rsidRPr="00006220" w:rsidRDefault="00141344" w:rsidP="00781AAD">
            <w:pPr>
              <w:ind w:right="-92"/>
              <w:rPr>
                <w:sz w:val="16"/>
                <w:szCs w:val="18"/>
              </w:rPr>
            </w:pPr>
            <w:r w:rsidRPr="00006220">
              <w:rPr>
                <w:sz w:val="16"/>
                <w:szCs w:val="18"/>
              </w:rPr>
              <w:t>3 :Fréquemment</w:t>
            </w:r>
          </w:p>
        </w:tc>
        <w:tc>
          <w:tcPr>
            <w:tcW w:w="2324" w:type="dxa"/>
          </w:tcPr>
          <w:p w14:paraId="55D7FBC9" w14:textId="77777777" w:rsidR="00141344" w:rsidRPr="00006220" w:rsidRDefault="00141344" w:rsidP="00781AAD">
            <w:pPr>
              <w:ind w:right="-92"/>
              <w:rPr>
                <w:sz w:val="16"/>
                <w:szCs w:val="18"/>
              </w:rPr>
            </w:pPr>
            <w:r w:rsidRPr="00006220">
              <w:rPr>
                <w:sz w:val="16"/>
                <w:szCs w:val="18"/>
              </w:rPr>
              <w:t>4 : Toujours</w:t>
            </w:r>
          </w:p>
        </w:tc>
        <w:tc>
          <w:tcPr>
            <w:tcW w:w="725" w:type="dxa"/>
            <w:vMerge/>
          </w:tcPr>
          <w:p w14:paraId="59E32828" w14:textId="77777777" w:rsidR="00141344" w:rsidRPr="00006220" w:rsidRDefault="00141344" w:rsidP="00781AAD">
            <w:pPr>
              <w:jc w:val="center"/>
              <w:rPr>
                <w:sz w:val="16"/>
                <w:szCs w:val="44"/>
              </w:rPr>
            </w:pPr>
          </w:p>
        </w:tc>
        <w:tc>
          <w:tcPr>
            <w:tcW w:w="794" w:type="dxa"/>
            <w:vMerge/>
          </w:tcPr>
          <w:p w14:paraId="7A887413" w14:textId="77777777" w:rsidR="00141344" w:rsidRPr="00006220" w:rsidRDefault="00141344" w:rsidP="00781AAD">
            <w:pPr>
              <w:jc w:val="center"/>
              <w:rPr>
                <w:sz w:val="16"/>
              </w:rPr>
            </w:pPr>
          </w:p>
        </w:tc>
        <w:tc>
          <w:tcPr>
            <w:tcW w:w="794" w:type="dxa"/>
            <w:vMerge/>
          </w:tcPr>
          <w:p w14:paraId="5FD9EC2B" w14:textId="77777777" w:rsidR="00141344" w:rsidRPr="00006220" w:rsidRDefault="00141344" w:rsidP="00781AAD">
            <w:pPr>
              <w:jc w:val="center"/>
              <w:rPr>
                <w:sz w:val="16"/>
              </w:rPr>
            </w:pPr>
          </w:p>
        </w:tc>
        <w:tc>
          <w:tcPr>
            <w:tcW w:w="799" w:type="dxa"/>
            <w:vMerge/>
          </w:tcPr>
          <w:p w14:paraId="464623C8" w14:textId="77777777" w:rsidR="00141344" w:rsidRPr="00006220" w:rsidRDefault="00141344" w:rsidP="00781AAD">
            <w:pPr>
              <w:jc w:val="center"/>
              <w:rPr>
                <w:sz w:val="16"/>
              </w:rPr>
            </w:pPr>
          </w:p>
        </w:tc>
      </w:tr>
    </w:tbl>
    <w:p w14:paraId="6954E131" w14:textId="77777777" w:rsidR="00141344" w:rsidRDefault="00141344" w:rsidP="0082792B">
      <w:pPr>
        <w:pBdr>
          <w:bottom w:val="single" w:sz="4" w:space="1" w:color="auto"/>
        </w:pBdr>
        <w:ind w:left="-1417" w:right="-1417" w:firstLine="851"/>
        <w:jc w:val="center"/>
        <w:rPr>
          <w:b/>
          <w:i/>
        </w:rPr>
      </w:pPr>
    </w:p>
    <w:sectPr w:rsidR="00141344" w:rsidSect="000B02CE">
      <w:footerReference w:type="default" r:id="rId8"/>
      <w:pgSz w:w="11906" w:h="16838"/>
      <w:pgMar w:top="709" w:right="849" w:bottom="1134" w:left="1418" w:header="708"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EA56C" w14:textId="77777777" w:rsidR="00437D35" w:rsidRDefault="00437D35" w:rsidP="003732B7">
      <w:pPr>
        <w:spacing w:after="0" w:line="240" w:lineRule="auto"/>
      </w:pPr>
      <w:r>
        <w:separator/>
      </w:r>
    </w:p>
  </w:endnote>
  <w:endnote w:type="continuationSeparator" w:id="0">
    <w:p w14:paraId="1AB90B77" w14:textId="77777777" w:rsidR="00437D35" w:rsidRDefault="00437D35" w:rsidP="00373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ongti SC">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uidePedagogique">
    <w:altName w:val="Times New Roman"/>
    <w:charset w:val="01"/>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EDA48" w14:textId="77777777" w:rsidR="009639DC" w:rsidRDefault="000510EE" w:rsidP="000510EE">
    <w:pPr>
      <w:pStyle w:val="Pieddepage"/>
      <w:jc w:val="center"/>
    </w:pPr>
    <w:r>
      <w:t xml:space="preserve">Page </w:t>
    </w:r>
    <w:r w:rsidR="005E0124">
      <w:rPr>
        <w:b/>
        <w:bCs/>
      </w:rPr>
      <w:fldChar w:fldCharType="begin"/>
    </w:r>
    <w:r>
      <w:rPr>
        <w:b/>
        <w:bCs/>
      </w:rPr>
      <w:instrText>PAGE  \* Arabic  \* MERGEFORMAT</w:instrText>
    </w:r>
    <w:r w:rsidR="005E0124">
      <w:rPr>
        <w:b/>
        <w:bCs/>
      </w:rPr>
      <w:fldChar w:fldCharType="separate"/>
    </w:r>
    <w:r w:rsidR="00141344">
      <w:rPr>
        <w:b/>
        <w:bCs/>
        <w:noProof/>
      </w:rPr>
      <w:t>7</w:t>
    </w:r>
    <w:r w:rsidR="005E0124">
      <w:rPr>
        <w:b/>
        <w:bCs/>
      </w:rPr>
      <w:fldChar w:fldCharType="end"/>
    </w:r>
    <w:r>
      <w:t xml:space="preserve"> sur </w:t>
    </w:r>
    <w:r w:rsidR="00663859">
      <w:fldChar w:fldCharType="begin"/>
    </w:r>
    <w:r w:rsidR="00663859">
      <w:instrText>NUMPAGES  \* Arabic  \* MERGEFORMAT</w:instrText>
    </w:r>
    <w:r w:rsidR="00663859">
      <w:fldChar w:fldCharType="separate"/>
    </w:r>
    <w:r w:rsidR="00141344" w:rsidRPr="00141344">
      <w:rPr>
        <w:b/>
        <w:bCs/>
        <w:noProof/>
      </w:rPr>
      <w:t>7</w:t>
    </w:r>
    <w:r w:rsidR="00663859">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EE184" w14:textId="77777777" w:rsidR="00437D35" w:rsidRDefault="00437D35" w:rsidP="003732B7">
      <w:pPr>
        <w:spacing w:after="0" w:line="240" w:lineRule="auto"/>
      </w:pPr>
      <w:r>
        <w:separator/>
      </w:r>
    </w:p>
  </w:footnote>
  <w:footnote w:type="continuationSeparator" w:id="0">
    <w:p w14:paraId="13AE3D07" w14:textId="77777777" w:rsidR="00437D35" w:rsidRDefault="00437D35" w:rsidP="003732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2991"/>
    <w:multiLevelType w:val="multilevel"/>
    <w:tmpl w:val="B19E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D0556"/>
    <w:multiLevelType w:val="hybridMultilevel"/>
    <w:tmpl w:val="E3E8DCEA"/>
    <w:lvl w:ilvl="0" w:tplc="040C0001">
      <w:start w:val="1"/>
      <w:numFmt w:val="bullet"/>
      <w:lvlText w:val=""/>
      <w:lvlJc w:val="left"/>
      <w:pPr>
        <w:ind w:left="1125" w:hanging="360"/>
      </w:pPr>
      <w:rPr>
        <w:rFonts w:ascii="Symbol" w:hAnsi="Symbol"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2" w15:restartNumberingAfterBreak="0">
    <w:nsid w:val="06133AF2"/>
    <w:multiLevelType w:val="multilevel"/>
    <w:tmpl w:val="22BAA8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BB55F9"/>
    <w:multiLevelType w:val="hybridMultilevel"/>
    <w:tmpl w:val="8BC80B80"/>
    <w:lvl w:ilvl="0" w:tplc="040C000B">
      <w:start w:val="1"/>
      <w:numFmt w:val="bullet"/>
      <w:lvlText w:val=""/>
      <w:lvlJc w:val="left"/>
      <w:pPr>
        <w:ind w:left="2487"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1D613D"/>
    <w:multiLevelType w:val="multilevel"/>
    <w:tmpl w:val="5F0603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221FC5"/>
    <w:multiLevelType w:val="hybridMultilevel"/>
    <w:tmpl w:val="330470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31578E"/>
    <w:multiLevelType w:val="hybridMultilevel"/>
    <w:tmpl w:val="C48A596A"/>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19191755"/>
    <w:multiLevelType w:val="multilevel"/>
    <w:tmpl w:val="85822D2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1CC60EFE"/>
    <w:multiLevelType w:val="hybridMultilevel"/>
    <w:tmpl w:val="A000D014"/>
    <w:lvl w:ilvl="0" w:tplc="040C000B">
      <w:start w:val="1"/>
      <w:numFmt w:val="bullet"/>
      <w:lvlText w:val=""/>
      <w:lvlJc w:val="left"/>
      <w:pPr>
        <w:ind w:left="755" w:hanging="360"/>
      </w:pPr>
      <w:rPr>
        <w:rFonts w:ascii="Wingdings" w:hAnsi="Wingdings" w:hint="default"/>
      </w:rPr>
    </w:lvl>
    <w:lvl w:ilvl="1" w:tplc="040C0003" w:tentative="1">
      <w:start w:val="1"/>
      <w:numFmt w:val="bullet"/>
      <w:lvlText w:val="o"/>
      <w:lvlJc w:val="left"/>
      <w:pPr>
        <w:ind w:left="1475" w:hanging="360"/>
      </w:pPr>
      <w:rPr>
        <w:rFonts w:ascii="Courier New" w:hAnsi="Courier New" w:cs="Courier New" w:hint="default"/>
      </w:rPr>
    </w:lvl>
    <w:lvl w:ilvl="2" w:tplc="040C0005" w:tentative="1">
      <w:start w:val="1"/>
      <w:numFmt w:val="bullet"/>
      <w:lvlText w:val=""/>
      <w:lvlJc w:val="left"/>
      <w:pPr>
        <w:ind w:left="2195" w:hanging="360"/>
      </w:pPr>
      <w:rPr>
        <w:rFonts w:ascii="Wingdings" w:hAnsi="Wingdings" w:hint="default"/>
      </w:rPr>
    </w:lvl>
    <w:lvl w:ilvl="3" w:tplc="040C0001" w:tentative="1">
      <w:start w:val="1"/>
      <w:numFmt w:val="bullet"/>
      <w:lvlText w:val=""/>
      <w:lvlJc w:val="left"/>
      <w:pPr>
        <w:ind w:left="2915" w:hanging="360"/>
      </w:pPr>
      <w:rPr>
        <w:rFonts w:ascii="Symbol" w:hAnsi="Symbol" w:hint="default"/>
      </w:rPr>
    </w:lvl>
    <w:lvl w:ilvl="4" w:tplc="040C0003" w:tentative="1">
      <w:start w:val="1"/>
      <w:numFmt w:val="bullet"/>
      <w:lvlText w:val="o"/>
      <w:lvlJc w:val="left"/>
      <w:pPr>
        <w:ind w:left="3635" w:hanging="360"/>
      </w:pPr>
      <w:rPr>
        <w:rFonts w:ascii="Courier New" w:hAnsi="Courier New" w:cs="Courier New" w:hint="default"/>
      </w:rPr>
    </w:lvl>
    <w:lvl w:ilvl="5" w:tplc="040C0005" w:tentative="1">
      <w:start w:val="1"/>
      <w:numFmt w:val="bullet"/>
      <w:lvlText w:val=""/>
      <w:lvlJc w:val="left"/>
      <w:pPr>
        <w:ind w:left="4355" w:hanging="360"/>
      </w:pPr>
      <w:rPr>
        <w:rFonts w:ascii="Wingdings" w:hAnsi="Wingdings" w:hint="default"/>
      </w:rPr>
    </w:lvl>
    <w:lvl w:ilvl="6" w:tplc="040C0001" w:tentative="1">
      <w:start w:val="1"/>
      <w:numFmt w:val="bullet"/>
      <w:lvlText w:val=""/>
      <w:lvlJc w:val="left"/>
      <w:pPr>
        <w:ind w:left="5075" w:hanging="360"/>
      </w:pPr>
      <w:rPr>
        <w:rFonts w:ascii="Symbol" w:hAnsi="Symbol" w:hint="default"/>
      </w:rPr>
    </w:lvl>
    <w:lvl w:ilvl="7" w:tplc="040C0003" w:tentative="1">
      <w:start w:val="1"/>
      <w:numFmt w:val="bullet"/>
      <w:lvlText w:val="o"/>
      <w:lvlJc w:val="left"/>
      <w:pPr>
        <w:ind w:left="5795" w:hanging="360"/>
      </w:pPr>
      <w:rPr>
        <w:rFonts w:ascii="Courier New" w:hAnsi="Courier New" w:cs="Courier New" w:hint="default"/>
      </w:rPr>
    </w:lvl>
    <w:lvl w:ilvl="8" w:tplc="040C0005" w:tentative="1">
      <w:start w:val="1"/>
      <w:numFmt w:val="bullet"/>
      <w:lvlText w:val=""/>
      <w:lvlJc w:val="left"/>
      <w:pPr>
        <w:ind w:left="6515" w:hanging="360"/>
      </w:pPr>
      <w:rPr>
        <w:rFonts w:ascii="Wingdings" w:hAnsi="Wingdings" w:hint="default"/>
      </w:rPr>
    </w:lvl>
  </w:abstractNum>
  <w:abstractNum w:abstractNumId="9" w15:restartNumberingAfterBreak="0">
    <w:nsid w:val="1F902057"/>
    <w:multiLevelType w:val="hybridMultilevel"/>
    <w:tmpl w:val="6BECAC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945F95"/>
    <w:multiLevelType w:val="multilevel"/>
    <w:tmpl w:val="3C4222E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2AB173F6"/>
    <w:multiLevelType w:val="hybridMultilevel"/>
    <w:tmpl w:val="F0E2B6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8F2407"/>
    <w:multiLevelType w:val="hybridMultilevel"/>
    <w:tmpl w:val="4CC0BE4C"/>
    <w:lvl w:ilvl="0" w:tplc="AAF28E78">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C980B79"/>
    <w:multiLevelType w:val="multilevel"/>
    <w:tmpl w:val="92400B8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302238BD"/>
    <w:multiLevelType w:val="multilevel"/>
    <w:tmpl w:val="59220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3C77F3"/>
    <w:multiLevelType w:val="hybridMultilevel"/>
    <w:tmpl w:val="00225D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C91833"/>
    <w:multiLevelType w:val="hybridMultilevel"/>
    <w:tmpl w:val="DCF89E42"/>
    <w:lvl w:ilvl="0" w:tplc="99E2E326">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7" w15:restartNumberingAfterBreak="0">
    <w:nsid w:val="35372B9B"/>
    <w:multiLevelType w:val="hybridMultilevel"/>
    <w:tmpl w:val="8E062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AB56C6"/>
    <w:multiLevelType w:val="multilevel"/>
    <w:tmpl w:val="6F88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ED4921"/>
    <w:multiLevelType w:val="multilevel"/>
    <w:tmpl w:val="720CA1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3E306830"/>
    <w:multiLevelType w:val="hybridMultilevel"/>
    <w:tmpl w:val="A808C944"/>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1" w15:restartNumberingAfterBreak="0">
    <w:nsid w:val="41B33D97"/>
    <w:multiLevelType w:val="hybridMultilevel"/>
    <w:tmpl w:val="2DB6F3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FB134B"/>
    <w:multiLevelType w:val="hybridMultilevel"/>
    <w:tmpl w:val="AC22047C"/>
    <w:lvl w:ilvl="0" w:tplc="AAF28E7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AF5639"/>
    <w:multiLevelType w:val="hybridMultilevel"/>
    <w:tmpl w:val="76200A3E"/>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53203F0D"/>
    <w:multiLevelType w:val="multilevel"/>
    <w:tmpl w:val="35BE044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65D003E"/>
    <w:multiLevelType w:val="hybridMultilevel"/>
    <w:tmpl w:val="F2C2B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A2E5382"/>
    <w:multiLevelType w:val="multilevel"/>
    <w:tmpl w:val="F3A83B2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AA53285"/>
    <w:multiLevelType w:val="multilevel"/>
    <w:tmpl w:val="59220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9D5644"/>
    <w:multiLevelType w:val="hybridMultilevel"/>
    <w:tmpl w:val="90684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DEF53BE"/>
    <w:multiLevelType w:val="hybridMultilevel"/>
    <w:tmpl w:val="5F5CCF9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0" w15:restartNumberingAfterBreak="0">
    <w:nsid w:val="5E0C3712"/>
    <w:multiLevelType w:val="hybridMultilevel"/>
    <w:tmpl w:val="ECF8A6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EF76878"/>
    <w:multiLevelType w:val="hybridMultilevel"/>
    <w:tmpl w:val="08B8D1D8"/>
    <w:lvl w:ilvl="0" w:tplc="3B6CEDDE">
      <w:start w:val="4"/>
      <w:numFmt w:val="bullet"/>
      <w:lvlText w:val="-"/>
      <w:lvlJc w:val="left"/>
      <w:pPr>
        <w:ind w:left="786" w:hanging="360"/>
      </w:pPr>
      <w:rPr>
        <w:rFonts w:ascii="Arial" w:eastAsia="Songti SC"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2" w15:restartNumberingAfterBreak="0">
    <w:nsid w:val="64DE5E91"/>
    <w:multiLevelType w:val="hybridMultilevel"/>
    <w:tmpl w:val="64D2553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652F16C8"/>
    <w:multiLevelType w:val="hybridMultilevel"/>
    <w:tmpl w:val="1F243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AE70F5"/>
    <w:multiLevelType w:val="hybridMultilevel"/>
    <w:tmpl w:val="7DFEF32A"/>
    <w:lvl w:ilvl="0" w:tplc="040C000B">
      <w:start w:val="1"/>
      <w:numFmt w:val="bullet"/>
      <w:lvlText w:val=""/>
      <w:lvlJc w:val="left"/>
      <w:pPr>
        <w:ind w:left="107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67447472"/>
    <w:multiLevelType w:val="hybridMultilevel"/>
    <w:tmpl w:val="79F422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2747A0"/>
    <w:multiLevelType w:val="multilevel"/>
    <w:tmpl w:val="06B81ADC"/>
    <w:lvl w:ilvl="0">
      <w:start w:val="1"/>
      <w:numFmt w:val="decimal"/>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37" w15:restartNumberingAfterBreak="0">
    <w:nsid w:val="71BD3E7D"/>
    <w:multiLevelType w:val="hybridMultilevel"/>
    <w:tmpl w:val="C30A0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46B742D"/>
    <w:multiLevelType w:val="hybridMultilevel"/>
    <w:tmpl w:val="A15CE0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8EB1F83"/>
    <w:multiLevelType w:val="hybridMultilevel"/>
    <w:tmpl w:val="373420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91E5329"/>
    <w:multiLevelType w:val="multilevel"/>
    <w:tmpl w:val="289A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D54373"/>
    <w:multiLevelType w:val="hybridMultilevel"/>
    <w:tmpl w:val="42A4E0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C9E15C7"/>
    <w:multiLevelType w:val="hybridMultilevel"/>
    <w:tmpl w:val="BD04F9D6"/>
    <w:lvl w:ilvl="0" w:tplc="AAF28E7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88920601">
    <w:abstractNumId w:val="20"/>
  </w:num>
  <w:num w:numId="2" w16cid:durableId="1853959444">
    <w:abstractNumId w:val="17"/>
  </w:num>
  <w:num w:numId="3" w16cid:durableId="856622141">
    <w:abstractNumId w:val="34"/>
  </w:num>
  <w:num w:numId="4" w16cid:durableId="243952375">
    <w:abstractNumId w:val="3"/>
  </w:num>
  <w:num w:numId="5" w16cid:durableId="1153834302">
    <w:abstractNumId w:val="6"/>
  </w:num>
  <w:num w:numId="6" w16cid:durableId="519899272">
    <w:abstractNumId w:val="11"/>
  </w:num>
  <w:num w:numId="7" w16cid:durableId="188567917">
    <w:abstractNumId w:val="8"/>
  </w:num>
  <w:num w:numId="8" w16cid:durableId="419565384">
    <w:abstractNumId w:val="41"/>
  </w:num>
  <w:num w:numId="9" w16cid:durableId="1564872612">
    <w:abstractNumId w:val="22"/>
  </w:num>
  <w:num w:numId="10" w16cid:durableId="16659128">
    <w:abstractNumId w:val="4"/>
  </w:num>
  <w:num w:numId="11" w16cid:durableId="1648125440">
    <w:abstractNumId w:val="37"/>
  </w:num>
  <w:num w:numId="12" w16cid:durableId="150408314">
    <w:abstractNumId w:val="42"/>
  </w:num>
  <w:num w:numId="13" w16cid:durableId="1883713040">
    <w:abstractNumId w:val="23"/>
  </w:num>
  <w:num w:numId="14" w16cid:durableId="2145078291">
    <w:abstractNumId w:val="39"/>
  </w:num>
  <w:num w:numId="15" w16cid:durableId="747187501">
    <w:abstractNumId w:val="38"/>
  </w:num>
  <w:num w:numId="16" w16cid:durableId="64842976">
    <w:abstractNumId w:val="5"/>
  </w:num>
  <w:num w:numId="17" w16cid:durableId="2052340548">
    <w:abstractNumId w:val="28"/>
  </w:num>
  <w:num w:numId="18" w16cid:durableId="1393187557">
    <w:abstractNumId w:val="25"/>
  </w:num>
  <w:num w:numId="19" w16cid:durableId="1845704355">
    <w:abstractNumId w:val="33"/>
  </w:num>
  <w:num w:numId="20" w16cid:durableId="623342866">
    <w:abstractNumId w:val="40"/>
  </w:num>
  <w:num w:numId="21" w16cid:durableId="94984887">
    <w:abstractNumId w:val="15"/>
  </w:num>
  <w:num w:numId="22" w16cid:durableId="47801838">
    <w:abstractNumId w:val="0"/>
  </w:num>
  <w:num w:numId="23" w16cid:durableId="1461146655">
    <w:abstractNumId w:val="18"/>
  </w:num>
  <w:num w:numId="24" w16cid:durableId="83958998">
    <w:abstractNumId w:val="29"/>
  </w:num>
  <w:num w:numId="25" w16cid:durableId="945889995">
    <w:abstractNumId w:val="35"/>
  </w:num>
  <w:num w:numId="26" w16cid:durableId="1132987470">
    <w:abstractNumId w:val="16"/>
  </w:num>
  <w:num w:numId="27" w16cid:durableId="1537547692">
    <w:abstractNumId w:val="14"/>
  </w:num>
  <w:num w:numId="28" w16cid:durableId="1311248091">
    <w:abstractNumId w:val="27"/>
  </w:num>
  <w:num w:numId="29" w16cid:durableId="1399325188">
    <w:abstractNumId w:val="10"/>
  </w:num>
  <w:num w:numId="30" w16cid:durableId="838347660">
    <w:abstractNumId w:val="21"/>
  </w:num>
  <w:num w:numId="31" w16cid:durableId="1412265784">
    <w:abstractNumId w:val="30"/>
  </w:num>
  <w:num w:numId="32" w16cid:durableId="497037990">
    <w:abstractNumId w:val="12"/>
  </w:num>
  <w:num w:numId="33" w16cid:durableId="273484621">
    <w:abstractNumId w:val="2"/>
  </w:num>
  <w:num w:numId="34" w16cid:durableId="1372000963">
    <w:abstractNumId w:val="9"/>
  </w:num>
  <w:num w:numId="35" w16cid:durableId="1138038037">
    <w:abstractNumId w:val="1"/>
  </w:num>
  <w:num w:numId="36" w16cid:durableId="322322085">
    <w:abstractNumId w:val="7"/>
  </w:num>
  <w:num w:numId="37" w16cid:durableId="555095046">
    <w:abstractNumId w:val="13"/>
  </w:num>
  <w:num w:numId="38" w16cid:durableId="1567105814">
    <w:abstractNumId w:val="36"/>
  </w:num>
  <w:num w:numId="39" w16cid:durableId="746996196">
    <w:abstractNumId w:val="26"/>
  </w:num>
  <w:num w:numId="40" w16cid:durableId="246228856">
    <w:abstractNumId w:val="24"/>
  </w:num>
  <w:num w:numId="41" w16cid:durableId="424032995">
    <w:abstractNumId w:val="19"/>
  </w:num>
  <w:num w:numId="42" w16cid:durableId="851383289">
    <w:abstractNumId w:val="32"/>
  </w:num>
  <w:num w:numId="43" w16cid:durableId="21104572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8673">
      <o:colormenu v:ext="edit" fillcolor="none [321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7B1"/>
    <w:rsid w:val="000173A7"/>
    <w:rsid w:val="000434F5"/>
    <w:rsid w:val="00044871"/>
    <w:rsid w:val="000510EE"/>
    <w:rsid w:val="00055706"/>
    <w:rsid w:val="00060029"/>
    <w:rsid w:val="00072EE1"/>
    <w:rsid w:val="00074AAD"/>
    <w:rsid w:val="000809DA"/>
    <w:rsid w:val="00091339"/>
    <w:rsid w:val="00096704"/>
    <w:rsid w:val="000A2D2D"/>
    <w:rsid w:val="000B02CE"/>
    <w:rsid w:val="000E3436"/>
    <w:rsid w:val="000E7E6C"/>
    <w:rsid w:val="0010329C"/>
    <w:rsid w:val="001211E1"/>
    <w:rsid w:val="0013163B"/>
    <w:rsid w:val="00141344"/>
    <w:rsid w:val="00155B29"/>
    <w:rsid w:val="00155EF0"/>
    <w:rsid w:val="00167D8D"/>
    <w:rsid w:val="00190A91"/>
    <w:rsid w:val="001B0B0B"/>
    <w:rsid w:val="001C4900"/>
    <w:rsid w:val="001C4DF8"/>
    <w:rsid w:val="001E2175"/>
    <w:rsid w:val="001E6F20"/>
    <w:rsid w:val="001F79E2"/>
    <w:rsid w:val="002038CF"/>
    <w:rsid w:val="00206787"/>
    <w:rsid w:val="002067B1"/>
    <w:rsid w:val="00210449"/>
    <w:rsid w:val="00210F9C"/>
    <w:rsid w:val="00221D3D"/>
    <w:rsid w:val="002675BF"/>
    <w:rsid w:val="00274A31"/>
    <w:rsid w:val="00290719"/>
    <w:rsid w:val="0029551B"/>
    <w:rsid w:val="0029573B"/>
    <w:rsid w:val="002A15A5"/>
    <w:rsid w:val="002A6DD9"/>
    <w:rsid w:val="002B21B8"/>
    <w:rsid w:val="002B747F"/>
    <w:rsid w:val="002C6785"/>
    <w:rsid w:val="002E72A4"/>
    <w:rsid w:val="002F27E0"/>
    <w:rsid w:val="002F636B"/>
    <w:rsid w:val="002F6E7A"/>
    <w:rsid w:val="00302C3E"/>
    <w:rsid w:val="003732B7"/>
    <w:rsid w:val="00373409"/>
    <w:rsid w:val="0037552E"/>
    <w:rsid w:val="00377961"/>
    <w:rsid w:val="00393AAE"/>
    <w:rsid w:val="003A133C"/>
    <w:rsid w:val="003A4F2D"/>
    <w:rsid w:val="003B28EC"/>
    <w:rsid w:val="003C1EB6"/>
    <w:rsid w:val="003C302C"/>
    <w:rsid w:val="003D3B64"/>
    <w:rsid w:val="003E0312"/>
    <w:rsid w:val="003E26F9"/>
    <w:rsid w:val="003E2AB2"/>
    <w:rsid w:val="003E710A"/>
    <w:rsid w:val="003F028D"/>
    <w:rsid w:val="004104F7"/>
    <w:rsid w:val="00410EE0"/>
    <w:rsid w:val="00411E0F"/>
    <w:rsid w:val="00414000"/>
    <w:rsid w:val="0041786A"/>
    <w:rsid w:val="00417AD4"/>
    <w:rsid w:val="00437036"/>
    <w:rsid w:val="00437D35"/>
    <w:rsid w:val="00451C2C"/>
    <w:rsid w:val="0045704C"/>
    <w:rsid w:val="00477131"/>
    <w:rsid w:val="00477909"/>
    <w:rsid w:val="00491173"/>
    <w:rsid w:val="004A73E1"/>
    <w:rsid w:val="004B45AD"/>
    <w:rsid w:val="004C0AB9"/>
    <w:rsid w:val="004D1F03"/>
    <w:rsid w:val="004D3649"/>
    <w:rsid w:val="004D63AD"/>
    <w:rsid w:val="004E34C8"/>
    <w:rsid w:val="004E4162"/>
    <w:rsid w:val="00503A3D"/>
    <w:rsid w:val="005112C0"/>
    <w:rsid w:val="0051478D"/>
    <w:rsid w:val="00523C04"/>
    <w:rsid w:val="00550C03"/>
    <w:rsid w:val="005550C2"/>
    <w:rsid w:val="00574DA9"/>
    <w:rsid w:val="0058615E"/>
    <w:rsid w:val="005A56A2"/>
    <w:rsid w:val="005A6FE7"/>
    <w:rsid w:val="005E0124"/>
    <w:rsid w:val="005E60E7"/>
    <w:rsid w:val="005F204D"/>
    <w:rsid w:val="006038EF"/>
    <w:rsid w:val="00616837"/>
    <w:rsid w:val="00621C13"/>
    <w:rsid w:val="00626D2D"/>
    <w:rsid w:val="006325B3"/>
    <w:rsid w:val="00663859"/>
    <w:rsid w:val="00671C32"/>
    <w:rsid w:val="006A3E8A"/>
    <w:rsid w:val="006A5ABF"/>
    <w:rsid w:val="006B1B24"/>
    <w:rsid w:val="006B2CEE"/>
    <w:rsid w:val="006B51D0"/>
    <w:rsid w:val="006C55B5"/>
    <w:rsid w:val="006D0DB5"/>
    <w:rsid w:val="006D7A6F"/>
    <w:rsid w:val="00720E10"/>
    <w:rsid w:val="00725095"/>
    <w:rsid w:val="00727793"/>
    <w:rsid w:val="0073179E"/>
    <w:rsid w:val="00733908"/>
    <w:rsid w:val="0073529A"/>
    <w:rsid w:val="007361B5"/>
    <w:rsid w:val="0073761E"/>
    <w:rsid w:val="007C002F"/>
    <w:rsid w:val="007C1B58"/>
    <w:rsid w:val="007C4246"/>
    <w:rsid w:val="007C758D"/>
    <w:rsid w:val="007D0F07"/>
    <w:rsid w:val="007F233A"/>
    <w:rsid w:val="00821D57"/>
    <w:rsid w:val="00821E5E"/>
    <w:rsid w:val="00826800"/>
    <w:rsid w:val="0082792B"/>
    <w:rsid w:val="00832EFE"/>
    <w:rsid w:val="008415B0"/>
    <w:rsid w:val="00853E9B"/>
    <w:rsid w:val="00854BCF"/>
    <w:rsid w:val="00866704"/>
    <w:rsid w:val="00870ACC"/>
    <w:rsid w:val="0088772B"/>
    <w:rsid w:val="008939A1"/>
    <w:rsid w:val="008A16D7"/>
    <w:rsid w:val="008A59C6"/>
    <w:rsid w:val="008B6ECD"/>
    <w:rsid w:val="008C226D"/>
    <w:rsid w:val="009056C2"/>
    <w:rsid w:val="009108E8"/>
    <w:rsid w:val="0091490A"/>
    <w:rsid w:val="00936C36"/>
    <w:rsid w:val="009406A7"/>
    <w:rsid w:val="00942783"/>
    <w:rsid w:val="00956C7D"/>
    <w:rsid w:val="009639DC"/>
    <w:rsid w:val="009900AB"/>
    <w:rsid w:val="009A34CD"/>
    <w:rsid w:val="009A56A3"/>
    <w:rsid w:val="009D7DAC"/>
    <w:rsid w:val="009E5644"/>
    <w:rsid w:val="009E655C"/>
    <w:rsid w:val="00A13FE0"/>
    <w:rsid w:val="00A2146E"/>
    <w:rsid w:val="00A5628F"/>
    <w:rsid w:val="00A812A6"/>
    <w:rsid w:val="00A8656A"/>
    <w:rsid w:val="00A8763E"/>
    <w:rsid w:val="00A90809"/>
    <w:rsid w:val="00AA4662"/>
    <w:rsid w:val="00AA6C63"/>
    <w:rsid w:val="00AD2F3F"/>
    <w:rsid w:val="00AE137B"/>
    <w:rsid w:val="00AF5314"/>
    <w:rsid w:val="00B06743"/>
    <w:rsid w:val="00B16439"/>
    <w:rsid w:val="00B35D14"/>
    <w:rsid w:val="00B44CB8"/>
    <w:rsid w:val="00B5569B"/>
    <w:rsid w:val="00B72C62"/>
    <w:rsid w:val="00B73AF1"/>
    <w:rsid w:val="00B922A2"/>
    <w:rsid w:val="00B9249D"/>
    <w:rsid w:val="00B97CF0"/>
    <w:rsid w:val="00BA0DD6"/>
    <w:rsid w:val="00BD7026"/>
    <w:rsid w:val="00BF20CD"/>
    <w:rsid w:val="00BF550C"/>
    <w:rsid w:val="00C007E9"/>
    <w:rsid w:val="00C02D81"/>
    <w:rsid w:val="00C06CB1"/>
    <w:rsid w:val="00C2631D"/>
    <w:rsid w:val="00C40856"/>
    <w:rsid w:val="00C43585"/>
    <w:rsid w:val="00C64E48"/>
    <w:rsid w:val="00C713F0"/>
    <w:rsid w:val="00C92F4F"/>
    <w:rsid w:val="00CB5F46"/>
    <w:rsid w:val="00CB73F2"/>
    <w:rsid w:val="00CB76CC"/>
    <w:rsid w:val="00CC494F"/>
    <w:rsid w:val="00CE1EB7"/>
    <w:rsid w:val="00CE5DF5"/>
    <w:rsid w:val="00CE74D0"/>
    <w:rsid w:val="00D039D9"/>
    <w:rsid w:val="00D246CD"/>
    <w:rsid w:val="00D26BBB"/>
    <w:rsid w:val="00D40AE4"/>
    <w:rsid w:val="00D61D5D"/>
    <w:rsid w:val="00D626A7"/>
    <w:rsid w:val="00D667F3"/>
    <w:rsid w:val="00D70652"/>
    <w:rsid w:val="00D80A10"/>
    <w:rsid w:val="00D835D2"/>
    <w:rsid w:val="00D8456A"/>
    <w:rsid w:val="00D87E66"/>
    <w:rsid w:val="00DB38AD"/>
    <w:rsid w:val="00DB5CCD"/>
    <w:rsid w:val="00DC3715"/>
    <w:rsid w:val="00DD1BEA"/>
    <w:rsid w:val="00DF43E3"/>
    <w:rsid w:val="00DF64F0"/>
    <w:rsid w:val="00DF721E"/>
    <w:rsid w:val="00E02A3A"/>
    <w:rsid w:val="00E06D39"/>
    <w:rsid w:val="00E146D7"/>
    <w:rsid w:val="00E246CD"/>
    <w:rsid w:val="00E326AA"/>
    <w:rsid w:val="00E44FB5"/>
    <w:rsid w:val="00E545B6"/>
    <w:rsid w:val="00E553EF"/>
    <w:rsid w:val="00E934BC"/>
    <w:rsid w:val="00E934D0"/>
    <w:rsid w:val="00E97052"/>
    <w:rsid w:val="00EC158C"/>
    <w:rsid w:val="00EC6C4B"/>
    <w:rsid w:val="00EC6F67"/>
    <w:rsid w:val="00ED18A4"/>
    <w:rsid w:val="00ED2B1B"/>
    <w:rsid w:val="00ED3FDD"/>
    <w:rsid w:val="00ED6AA7"/>
    <w:rsid w:val="00EF1416"/>
    <w:rsid w:val="00EF75C0"/>
    <w:rsid w:val="00F1639F"/>
    <w:rsid w:val="00F1750E"/>
    <w:rsid w:val="00F31FEB"/>
    <w:rsid w:val="00F46A91"/>
    <w:rsid w:val="00F73942"/>
    <w:rsid w:val="00F739BA"/>
    <w:rsid w:val="00F80ABC"/>
    <w:rsid w:val="00F93987"/>
    <w:rsid w:val="00FA2A75"/>
    <w:rsid w:val="00FA642B"/>
    <w:rsid w:val="00FC79FD"/>
    <w:rsid w:val="00FE72E1"/>
    <w:rsid w:val="00FF70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colormenu v:ext="edit" fillcolor="none [3213]"/>
    </o:shapedefaults>
    <o:shapelayout v:ext="edit">
      <o:idmap v:ext="edit" data="1"/>
    </o:shapelayout>
  </w:shapeDefaults>
  <w:decimalSymbol w:val=","/>
  <w:listSeparator w:val=";"/>
  <w14:docId w14:val="1A8282F3"/>
  <w15:docId w15:val="{B4959577-C01B-4714-B524-0F6246FC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7B1"/>
  </w:style>
  <w:style w:type="paragraph" w:styleId="Titre4">
    <w:name w:val="heading 4"/>
    <w:basedOn w:val="Normal"/>
    <w:next w:val="Normal"/>
    <w:link w:val="Titre4Car"/>
    <w:qFormat/>
    <w:rsid w:val="00503A3D"/>
    <w:pPr>
      <w:keepNext/>
      <w:suppressAutoHyphens/>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67B1"/>
    <w:pPr>
      <w:ind w:left="720"/>
      <w:contextualSpacing/>
    </w:pPr>
  </w:style>
  <w:style w:type="table" w:styleId="Grilledutableau">
    <w:name w:val="Table Grid"/>
    <w:basedOn w:val="TableauNormal"/>
    <w:uiPriority w:val="39"/>
    <w:rsid w:val="00206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Corriges-Rponses">
    <w:name w:val="CAP-Corriges-Réponses"/>
    <w:basedOn w:val="Normal"/>
    <w:qFormat/>
    <w:rsid w:val="002067B1"/>
    <w:pPr>
      <w:tabs>
        <w:tab w:val="left" w:leader="dot" w:pos="9072"/>
      </w:tabs>
      <w:spacing w:before="60" w:after="0" w:line="240" w:lineRule="auto"/>
      <w:jc w:val="both"/>
    </w:pPr>
    <w:rPr>
      <w:rFonts w:ascii="Calibri" w:eastAsia="Calibri" w:hAnsi="Calibri" w:cs="Arial"/>
      <w:color w:val="000000"/>
    </w:rPr>
  </w:style>
  <w:style w:type="paragraph" w:customStyle="1" w:styleId="Style1">
    <w:name w:val="Style 1"/>
    <w:basedOn w:val="Normal"/>
    <w:uiPriority w:val="99"/>
    <w:rsid w:val="002067B1"/>
    <w:pPr>
      <w:widowControl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paragraph" w:customStyle="1" w:styleId="GuidePedagogiqueTitre7Rponses">
    <w:name w:val="GuidePedagogique_Titre 7_Réponses"/>
    <w:basedOn w:val="Normal"/>
    <w:link w:val="GuidePedagogiqueTitre7RponsesCar"/>
    <w:qFormat/>
    <w:rsid w:val="002067B1"/>
    <w:pPr>
      <w:spacing w:after="0" w:line="240" w:lineRule="auto"/>
    </w:pPr>
    <w:rPr>
      <w:rFonts w:ascii="GuidePedagogique" w:eastAsia="Times New Roman" w:hAnsi="GuidePedagogique" w:cs="Times New Roman"/>
      <w:lang w:eastAsia="fr-FR"/>
    </w:rPr>
  </w:style>
  <w:style w:type="character" w:customStyle="1" w:styleId="GuidePedagogiqueTitre7RponsesCar">
    <w:name w:val="GuidePedagogique_Titre 7_Réponses Car"/>
    <w:basedOn w:val="Policepardfaut"/>
    <w:link w:val="GuidePedagogiqueTitre7Rponses"/>
    <w:qFormat/>
    <w:rsid w:val="002067B1"/>
    <w:rPr>
      <w:rFonts w:ascii="GuidePedagogique" w:eastAsia="Times New Roman" w:hAnsi="GuidePedagogique" w:cs="Times New Roman"/>
      <w:lang w:eastAsia="fr-FR"/>
    </w:rPr>
  </w:style>
  <w:style w:type="paragraph" w:styleId="En-tte">
    <w:name w:val="header"/>
    <w:basedOn w:val="Normal"/>
    <w:link w:val="En-tteCar"/>
    <w:uiPriority w:val="99"/>
    <w:unhideWhenUsed/>
    <w:rsid w:val="003732B7"/>
    <w:pPr>
      <w:tabs>
        <w:tab w:val="center" w:pos="4536"/>
        <w:tab w:val="right" w:pos="9072"/>
      </w:tabs>
      <w:spacing w:after="0" w:line="240" w:lineRule="auto"/>
    </w:pPr>
  </w:style>
  <w:style w:type="character" w:customStyle="1" w:styleId="En-tteCar">
    <w:name w:val="En-tête Car"/>
    <w:basedOn w:val="Policepardfaut"/>
    <w:link w:val="En-tte"/>
    <w:uiPriority w:val="99"/>
    <w:rsid w:val="003732B7"/>
  </w:style>
  <w:style w:type="paragraph" w:styleId="Pieddepage">
    <w:name w:val="footer"/>
    <w:basedOn w:val="Normal"/>
    <w:link w:val="PieddepageCar"/>
    <w:uiPriority w:val="99"/>
    <w:unhideWhenUsed/>
    <w:rsid w:val="003732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32B7"/>
  </w:style>
  <w:style w:type="character" w:styleId="lev">
    <w:name w:val="Strong"/>
    <w:basedOn w:val="Policepardfaut"/>
    <w:uiPriority w:val="22"/>
    <w:qFormat/>
    <w:rsid w:val="004D63AD"/>
    <w:rPr>
      <w:b/>
      <w:bCs/>
    </w:rPr>
  </w:style>
  <w:style w:type="paragraph" w:customStyle="1" w:styleId="resourcetextparagraph-ihjyox-1">
    <w:name w:val="resourcetext__paragraph-ihjyox-1"/>
    <w:basedOn w:val="Normal"/>
    <w:qFormat/>
    <w:rsid w:val="00AD2F3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D2F3F"/>
    <w:rPr>
      <w:color w:val="0000FF"/>
      <w:u w:val="single"/>
    </w:rPr>
  </w:style>
  <w:style w:type="character" w:styleId="Marquedecommentaire">
    <w:name w:val="annotation reference"/>
    <w:basedOn w:val="Policepardfaut"/>
    <w:uiPriority w:val="99"/>
    <w:semiHidden/>
    <w:unhideWhenUsed/>
    <w:rsid w:val="0037552E"/>
    <w:rPr>
      <w:sz w:val="16"/>
      <w:szCs w:val="16"/>
    </w:rPr>
  </w:style>
  <w:style w:type="paragraph" w:styleId="Commentaire">
    <w:name w:val="annotation text"/>
    <w:basedOn w:val="Normal"/>
    <w:link w:val="CommentaireCar"/>
    <w:uiPriority w:val="99"/>
    <w:semiHidden/>
    <w:unhideWhenUsed/>
    <w:rsid w:val="0037552E"/>
    <w:pPr>
      <w:spacing w:line="240" w:lineRule="auto"/>
    </w:pPr>
    <w:rPr>
      <w:sz w:val="20"/>
      <w:szCs w:val="20"/>
    </w:rPr>
  </w:style>
  <w:style w:type="character" w:customStyle="1" w:styleId="CommentaireCar">
    <w:name w:val="Commentaire Car"/>
    <w:basedOn w:val="Policepardfaut"/>
    <w:link w:val="Commentaire"/>
    <w:uiPriority w:val="99"/>
    <w:semiHidden/>
    <w:rsid w:val="0037552E"/>
    <w:rPr>
      <w:sz w:val="20"/>
      <w:szCs w:val="20"/>
    </w:rPr>
  </w:style>
  <w:style w:type="paragraph" w:styleId="Objetducommentaire">
    <w:name w:val="annotation subject"/>
    <w:basedOn w:val="Commentaire"/>
    <w:next w:val="Commentaire"/>
    <w:link w:val="ObjetducommentaireCar"/>
    <w:uiPriority w:val="99"/>
    <w:semiHidden/>
    <w:unhideWhenUsed/>
    <w:rsid w:val="0037552E"/>
    <w:rPr>
      <w:b/>
      <w:bCs/>
    </w:rPr>
  </w:style>
  <w:style w:type="character" w:customStyle="1" w:styleId="ObjetducommentaireCar">
    <w:name w:val="Objet du commentaire Car"/>
    <w:basedOn w:val="CommentaireCar"/>
    <w:link w:val="Objetducommentaire"/>
    <w:uiPriority w:val="99"/>
    <w:semiHidden/>
    <w:rsid w:val="0037552E"/>
    <w:rPr>
      <w:b/>
      <w:bCs/>
      <w:sz w:val="20"/>
      <w:szCs w:val="20"/>
    </w:rPr>
  </w:style>
  <w:style w:type="paragraph" w:styleId="Textedebulles">
    <w:name w:val="Balloon Text"/>
    <w:basedOn w:val="Normal"/>
    <w:link w:val="TextedebullesCar"/>
    <w:uiPriority w:val="99"/>
    <w:semiHidden/>
    <w:unhideWhenUsed/>
    <w:rsid w:val="0037552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552E"/>
    <w:rPr>
      <w:rFonts w:ascii="Segoe UI" w:hAnsi="Segoe UI" w:cs="Segoe UI"/>
      <w:sz w:val="18"/>
      <w:szCs w:val="18"/>
    </w:rPr>
  </w:style>
  <w:style w:type="paragraph" w:styleId="Corpsdetexte2">
    <w:name w:val="Body Text 2"/>
    <w:basedOn w:val="Normal"/>
    <w:link w:val="Corpsdetexte2Car"/>
    <w:rsid w:val="00A8763E"/>
    <w:pPr>
      <w:pBdr>
        <w:top w:val="single" w:sz="4" w:space="1" w:color="auto"/>
        <w:left w:val="single" w:sz="4" w:space="4" w:color="auto"/>
        <w:bottom w:val="single" w:sz="4" w:space="1" w:color="auto"/>
        <w:right w:val="single" w:sz="4" w:space="4" w:color="auto"/>
      </w:pBdr>
      <w:spacing w:after="0" w:line="240" w:lineRule="auto"/>
      <w:jc w:val="both"/>
    </w:pPr>
    <w:rPr>
      <w:rFonts w:ascii="Arial" w:eastAsia="Times New Roman" w:hAnsi="Arial" w:cs="Arial"/>
      <w:b/>
      <w:sz w:val="24"/>
      <w:szCs w:val="24"/>
      <w:lang w:eastAsia="fr-FR"/>
    </w:rPr>
  </w:style>
  <w:style w:type="character" w:customStyle="1" w:styleId="Corpsdetexte2Car">
    <w:name w:val="Corps de texte 2 Car"/>
    <w:basedOn w:val="Policepardfaut"/>
    <w:link w:val="Corpsdetexte2"/>
    <w:rsid w:val="00A8763E"/>
    <w:rPr>
      <w:rFonts w:ascii="Arial" w:eastAsia="Times New Roman" w:hAnsi="Arial" w:cs="Arial"/>
      <w:b/>
      <w:sz w:val="24"/>
      <w:szCs w:val="24"/>
      <w:lang w:eastAsia="fr-FR"/>
    </w:rPr>
  </w:style>
  <w:style w:type="character" w:customStyle="1" w:styleId="Titre4Car">
    <w:name w:val="Titre 4 Car"/>
    <w:basedOn w:val="Policepardfaut"/>
    <w:link w:val="Titre4"/>
    <w:rsid w:val="00503A3D"/>
    <w:rPr>
      <w:b/>
      <w:bCs/>
      <w:sz w:val="28"/>
      <w:szCs w:val="28"/>
    </w:rPr>
  </w:style>
  <w:style w:type="character" w:customStyle="1" w:styleId="LienInternet">
    <w:name w:val="Lien Internet"/>
    <w:basedOn w:val="Policepardfaut"/>
    <w:uiPriority w:val="99"/>
    <w:semiHidden/>
    <w:unhideWhenUsed/>
    <w:rsid w:val="00503A3D"/>
    <w:rPr>
      <w:color w:val="0000FF"/>
      <w:u w:val="single"/>
    </w:rPr>
  </w:style>
  <w:style w:type="paragraph" w:customStyle="1" w:styleId="Contenudetableau">
    <w:name w:val="Contenu de tableau"/>
    <w:basedOn w:val="Normal"/>
    <w:qFormat/>
    <w:rsid w:val="00503A3D"/>
    <w:pPr>
      <w:widowControl w:val="0"/>
      <w:suppressLineNumbers/>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05446">
      <w:bodyDiv w:val="1"/>
      <w:marLeft w:val="0"/>
      <w:marRight w:val="0"/>
      <w:marTop w:val="0"/>
      <w:marBottom w:val="0"/>
      <w:divBdr>
        <w:top w:val="none" w:sz="0" w:space="0" w:color="auto"/>
        <w:left w:val="none" w:sz="0" w:space="0" w:color="auto"/>
        <w:bottom w:val="none" w:sz="0" w:space="0" w:color="auto"/>
        <w:right w:val="none" w:sz="0" w:space="0" w:color="auto"/>
      </w:divBdr>
    </w:div>
    <w:div w:id="876817980">
      <w:bodyDiv w:val="1"/>
      <w:marLeft w:val="0"/>
      <w:marRight w:val="0"/>
      <w:marTop w:val="0"/>
      <w:marBottom w:val="0"/>
      <w:divBdr>
        <w:top w:val="none" w:sz="0" w:space="0" w:color="auto"/>
        <w:left w:val="none" w:sz="0" w:space="0" w:color="auto"/>
        <w:bottom w:val="none" w:sz="0" w:space="0" w:color="auto"/>
        <w:right w:val="none" w:sz="0" w:space="0" w:color="auto"/>
      </w:divBdr>
    </w:div>
    <w:div w:id="888302433">
      <w:bodyDiv w:val="1"/>
      <w:marLeft w:val="0"/>
      <w:marRight w:val="0"/>
      <w:marTop w:val="0"/>
      <w:marBottom w:val="0"/>
      <w:divBdr>
        <w:top w:val="none" w:sz="0" w:space="0" w:color="auto"/>
        <w:left w:val="none" w:sz="0" w:space="0" w:color="auto"/>
        <w:bottom w:val="none" w:sz="0" w:space="0" w:color="auto"/>
        <w:right w:val="none" w:sz="0" w:space="0" w:color="auto"/>
      </w:divBdr>
    </w:div>
    <w:div w:id="947278678">
      <w:bodyDiv w:val="1"/>
      <w:marLeft w:val="0"/>
      <w:marRight w:val="0"/>
      <w:marTop w:val="0"/>
      <w:marBottom w:val="0"/>
      <w:divBdr>
        <w:top w:val="none" w:sz="0" w:space="0" w:color="auto"/>
        <w:left w:val="none" w:sz="0" w:space="0" w:color="auto"/>
        <w:bottom w:val="none" w:sz="0" w:space="0" w:color="auto"/>
        <w:right w:val="none" w:sz="0" w:space="0" w:color="auto"/>
      </w:divBdr>
    </w:div>
    <w:div w:id="970938491">
      <w:bodyDiv w:val="1"/>
      <w:marLeft w:val="0"/>
      <w:marRight w:val="0"/>
      <w:marTop w:val="0"/>
      <w:marBottom w:val="0"/>
      <w:divBdr>
        <w:top w:val="none" w:sz="0" w:space="0" w:color="auto"/>
        <w:left w:val="none" w:sz="0" w:space="0" w:color="auto"/>
        <w:bottom w:val="none" w:sz="0" w:space="0" w:color="auto"/>
        <w:right w:val="none" w:sz="0" w:space="0" w:color="auto"/>
      </w:divBdr>
    </w:div>
    <w:div w:id="1406879329">
      <w:bodyDiv w:val="1"/>
      <w:marLeft w:val="0"/>
      <w:marRight w:val="0"/>
      <w:marTop w:val="0"/>
      <w:marBottom w:val="0"/>
      <w:divBdr>
        <w:top w:val="none" w:sz="0" w:space="0" w:color="auto"/>
        <w:left w:val="none" w:sz="0" w:space="0" w:color="auto"/>
        <w:bottom w:val="none" w:sz="0" w:space="0" w:color="auto"/>
        <w:right w:val="none" w:sz="0" w:space="0" w:color="auto"/>
      </w:divBdr>
    </w:div>
    <w:div w:id="1427506421">
      <w:bodyDiv w:val="1"/>
      <w:marLeft w:val="0"/>
      <w:marRight w:val="0"/>
      <w:marTop w:val="0"/>
      <w:marBottom w:val="0"/>
      <w:divBdr>
        <w:top w:val="none" w:sz="0" w:space="0" w:color="auto"/>
        <w:left w:val="none" w:sz="0" w:space="0" w:color="auto"/>
        <w:bottom w:val="none" w:sz="0" w:space="0" w:color="auto"/>
        <w:right w:val="none" w:sz="0" w:space="0" w:color="auto"/>
      </w:divBdr>
    </w:div>
    <w:div w:id="157562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2AB06-51D3-45C4-8103-612141AF0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2556</Words>
  <Characters>14058</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16581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Dron Christine</dc:creator>
  <cp:lastModifiedBy>Carole Hamon</cp:lastModifiedBy>
  <cp:revision>2</cp:revision>
  <cp:lastPrinted>2021-11-24T15:10:00Z</cp:lastPrinted>
  <dcterms:created xsi:type="dcterms:W3CDTF">2022-05-19T14:55:00Z</dcterms:created>
  <dcterms:modified xsi:type="dcterms:W3CDTF">2022-05-19T14:55:00Z</dcterms:modified>
</cp:coreProperties>
</file>